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12D52" w:rsidRPr="00DC1229" w:rsidRDefault="00312D52" w:rsidP="00E76D45">
      <w:pPr>
        <w:spacing w:after="0" w:line="480" w:lineRule="auto"/>
        <w:rPr>
          <w:rFonts w:ascii="Times New Roman" w:hAnsi="Times New Roman" w:cs="Times New Roman"/>
          <w:b/>
          <w:sz w:val="24"/>
          <w:szCs w:val="24"/>
        </w:rPr>
      </w:pPr>
      <w:bookmarkStart w:id="0" w:name="_Hlk171394448"/>
      <w:bookmarkStart w:id="1" w:name="_Hlk157064397"/>
      <w:bookmarkStart w:id="2" w:name="_GoBack"/>
      <w:bookmarkEnd w:id="2"/>
      <w:r w:rsidRPr="00DC1229">
        <w:rPr>
          <w:rFonts w:ascii="Times New Roman" w:hAnsi="Times New Roman" w:cs="Times New Roman"/>
          <w:b/>
          <w:sz w:val="24"/>
          <w:szCs w:val="24"/>
        </w:rPr>
        <w:t>ASSESSMENT OF IN-SERVICE CAPACITY BU</w:t>
      </w:r>
      <w:r w:rsidR="00E94AEF" w:rsidRPr="00DC1229">
        <w:rPr>
          <w:rFonts w:ascii="Times New Roman" w:hAnsi="Times New Roman" w:cs="Times New Roman"/>
          <w:b/>
          <w:sz w:val="24"/>
          <w:szCs w:val="24"/>
        </w:rPr>
        <w:t>ILDING ON LIBRARY PROFESSIONALS</w:t>
      </w:r>
      <w:r w:rsidR="00A30066" w:rsidRPr="00DC1229">
        <w:rPr>
          <w:rFonts w:ascii="Times New Roman" w:hAnsi="Times New Roman" w:cs="Times New Roman"/>
          <w:b/>
          <w:sz w:val="24"/>
          <w:szCs w:val="24"/>
        </w:rPr>
        <w:t>’</w:t>
      </w:r>
      <w:r w:rsidRPr="00DC1229">
        <w:rPr>
          <w:rFonts w:ascii="Times New Roman" w:hAnsi="Times New Roman" w:cs="Times New Roman"/>
          <w:b/>
          <w:sz w:val="24"/>
          <w:szCs w:val="24"/>
        </w:rPr>
        <w:t xml:space="preserve"> JOB PERFORMANCE: </w:t>
      </w:r>
      <w:r w:rsidR="002B6C4F" w:rsidRPr="00DC1229">
        <w:rPr>
          <w:rFonts w:ascii="Times New Roman" w:hAnsi="Times New Roman" w:cs="Times New Roman"/>
          <w:b/>
          <w:sz w:val="24"/>
          <w:szCs w:val="24"/>
        </w:rPr>
        <w:t>A</w:t>
      </w:r>
      <w:r w:rsidRPr="00DC1229">
        <w:rPr>
          <w:rFonts w:ascii="Times New Roman" w:hAnsi="Times New Roman" w:cs="Times New Roman"/>
          <w:b/>
          <w:sz w:val="24"/>
          <w:szCs w:val="24"/>
        </w:rPr>
        <w:t xml:space="preserve"> CASE OF DODOMA REGION, TANZANIA</w:t>
      </w:r>
    </w:p>
    <w:bookmarkEnd w:id="0"/>
    <w:p w:rsidR="00312D52" w:rsidRPr="00DC1229" w:rsidRDefault="00312D52" w:rsidP="007A0241">
      <w:pPr>
        <w:spacing w:after="0" w:line="480" w:lineRule="auto"/>
        <w:jc w:val="center"/>
        <w:rPr>
          <w:rFonts w:ascii="Times New Roman" w:hAnsi="Times New Roman" w:cs="Times New Roman"/>
          <w:b/>
          <w:sz w:val="24"/>
          <w:szCs w:val="24"/>
        </w:rPr>
      </w:pPr>
    </w:p>
    <w:p w:rsidR="00312D52" w:rsidRPr="00DC1229" w:rsidRDefault="00312D52" w:rsidP="007A0241">
      <w:pPr>
        <w:spacing w:after="0" w:line="480" w:lineRule="auto"/>
        <w:jc w:val="center"/>
        <w:rPr>
          <w:rFonts w:ascii="Times New Roman" w:hAnsi="Times New Roman" w:cs="Times New Roman"/>
          <w:b/>
          <w:sz w:val="24"/>
          <w:szCs w:val="24"/>
        </w:rPr>
      </w:pPr>
    </w:p>
    <w:p w:rsidR="00312D52" w:rsidRDefault="00312D52" w:rsidP="007A0241">
      <w:pPr>
        <w:spacing w:after="0" w:line="480" w:lineRule="auto"/>
        <w:jc w:val="center"/>
        <w:rPr>
          <w:rFonts w:ascii="Times New Roman" w:hAnsi="Times New Roman" w:cs="Times New Roman"/>
          <w:b/>
          <w:sz w:val="24"/>
          <w:szCs w:val="24"/>
        </w:rPr>
      </w:pPr>
    </w:p>
    <w:p w:rsidR="00F262EA" w:rsidRDefault="00F262EA" w:rsidP="007A0241">
      <w:pPr>
        <w:spacing w:after="0" w:line="480" w:lineRule="auto"/>
        <w:jc w:val="center"/>
        <w:rPr>
          <w:rFonts w:ascii="Times New Roman" w:hAnsi="Times New Roman" w:cs="Times New Roman"/>
          <w:b/>
          <w:sz w:val="24"/>
          <w:szCs w:val="24"/>
        </w:rPr>
      </w:pPr>
    </w:p>
    <w:p w:rsidR="00F262EA" w:rsidRDefault="00F262EA" w:rsidP="007A0241">
      <w:pPr>
        <w:spacing w:after="0" w:line="480" w:lineRule="auto"/>
        <w:jc w:val="center"/>
        <w:rPr>
          <w:rFonts w:ascii="Times New Roman" w:hAnsi="Times New Roman" w:cs="Times New Roman"/>
          <w:b/>
          <w:sz w:val="24"/>
          <w:szCs w:val="24"/>
        </w:rPr>
      </w:pPr>
    </w:p>
    <w:p w:rsidR="00F43D20" w:rsidRPr="00DC1229" w:rsidRDefault="00F43D20" w:rsidP="007A0241">
      <w:pPr>
        <w:spacing w:after="0" w:line="480" w:lineRule="auto"/>
        <w:jc w:val="center"/>
        <w:rPr>
          <w:rFonts w:ascii="Times New Roman" w:hAnsi="Times New Roman" w:cs="Times New Roman"/>
          <w:b/>
          <w:sz w:val="24"/>
          <w:szCs w:val="24"/>
        </w:rPr>
      </w:pPr>
    </w:p>
    <w:p w:rsidR="00312D52" w:rsidRPr="00DC1229" w:rsidRDefault="00312D52" w:rsidP="007A0241">
      <w:pPr>
        <w:spacing w:after="0" w:line="480" w:lineRule="auto"/>
        <w:jc w:val="center"/>
        <w:rPr>
          <w:rFonts w:ascii="Times New Roman" w:hAnsi="Times New Roman" w:cs="Times New Roman"/>
          <w:b/>
          <w:sz w:val="24"/>
          <w:szCs w:val="24"/>
        </w:rPr>
      </w:pPr>
      <w:bookmarkStart w:id="3" w:name="_Hlk171394858"/>
    </w:p>
    <w:p w:rsidR="00312D52" w:rsidRPr="00DC1229" w:rsidRDefault="00312D52" w:rsidP="007A0241">
      <w:pPr>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t>ANGEL D KIDELA</w:t>
      </w:r>
    </w:p>
    <w:bookmarkEnd w:id="3"/>
    <w:p w:rsidR="00312D52" w:rsidRPr="00DC1229" w:rsidRDefault="00312D52" w:rsidP="007A0241">
      <w:pPr>
        <w:tabs>
          <w:tab w:val="center" w:pos="4680"/>
          <w:tab w:val="left" w:pos="6005"/>
        </w:tabs>
        <w:spacing w:after="0" w:line="480" w:lineRule="auto"/>
        <w:jc w:val="center"/>
        <w:rPr>
          <w:rFonts w:ascii="Times New Roman" w:hAnsi="Times New Roman" w:cs="Times New Roman"/>
          <w:b/>
          <w:sz w:val="24"/>
          <w:szCs w:val="24"/>
        </w:rPr>
      </w:pPr>
    </w:p>
    <w:p w:rsidR="00DA67EC" w:rsidRPr="00DC1229" w:rsidRDefault="00DA67EC" w:rsidP="007A0241">
      <w:pPr>
        <w:tabs>
          <w:tab w:val="center" w:pos="4680"/>
          <w:tab w:val="left" w:pos="6005"/>
        </w:tabs>
        <w:spacing w:after="0" w:line="480" w:lineRule="auto"/>
        <w:jc w:val="center"/>
        <w:rPr>
          <w:rFonts w:ascii="Times New Roman" w:hAnsi="Times New Roman" w:cs="Times New Roman"/>
          <w:b/>
          <w:sz w:val="24"/>
          <w:szCs w:val="24"/>
        </w:rPr>
      </w:pPr>
    </w:p>
    <w:p w:rsidR="00DA67EC" w:rsidRPr="00DC1229" w:rsidRDefault="00DA67EC" w:rsidP="007A0241">
      <w:pPr>
        <w:tabs>
          <w:tab w:val="center" w:pos="4680"/>
          <w:tab w:val="left" w:pos="6005"/>
        </w:tabs>
        <w:spacing w:after="0" w:line="480" w:lineRule="auto"/>
        <w:jc w:val="center"/>
        <w:rPr>
          <w:rFonts w:ascii="Times New Roman" w:hAnsi="Times New Roman" w:cs="Times New Roman"/>
          <w:b/>
          <w:sz w:val="24"/>
          <w:szCs w:val="24"/>
        </w:rPr>
      </w:pPr>
    </w:p>
    <w:p w:rsidR="00DA67EC" w:rsidRPr="00DC1229" w:rsidRDefault="00DA67EC" w:rsidP="007A0241">
      <w:pPr>
        <w:tabs>
          <w:tab w:val="center" w:pos="4680"/>
          <w:tab w:val="left" w:pos="6005"/>
        </w:tabs>
        <w:spacing w:after="0" w:line="480" w:lineRule="auto"/>
        <w:jc w:val="center"/>
        <w:rPr>
          <w:rFonts w:ascii="Times New Roman" w:hAnsi="Times New Roman" w:cs="Times New Roman"/>
          <w:b/>
          <w:sz w:val="24"/>
          <w:szCs w:val="24"/>
        </w:rPr>
      </w:pPr>
    </w:p>
    <w:p w:rsidR="00DA67EC" w:rsidRDefault="00DA67EC" w:rsidP="007A0241">
      <w:pPr>
        <w:tabs>
          <w:tab w:val="center" w:pos="4680"/>
          <w:tab w:val="left" w:pos="6005"/>
        </w:tabs>
        <w:spacing w:after="0" w:line="480" w:lineRule="auto"/>
        <w:jc w:val="center"/>
        <w:rPr>
          <w:rFonts w:ascii="Times New Roman" w:hAnsi="Times New Roman" w:cs="Times New Roman"/>
          <w:b/>
          <w:sz w:val="24"/>
          <w:szCs w:val="24"/>
        </w:rPr>
      </w:pPr>
    </w:p>
    <w:p w:rsidR="00F262EA" w:rsidRDefault="00F262EA" w:rsidP="007A0241">
      <w:pPr>
        <w:tabs>
          <w:tab w:val="center" w:pos="4680"/>
          <w:tab w:val="left" w:pos="6005"/>
        </w:tabs>
        <w:spacing w:after="0" w:line="480" w:lineRule="auto"/>
        <w:jc w:val="center"/>
        <w:rPr>
          <w:rFonts w:ascii="Times New Roman" w:hAnsi="Times New Roman" w:cs="Times New Roman"/>
          <w:b/>
          <w:sz w:val="24"/>
          <w:szCs w:val="24"/>
        </w:rPr>
      </w:pPr>
    </w:p>
    <w:p w:rsidR="00F262EA" w:rsidRDefault="00F262EA" w:rsidP="007A0241">
      <w:pPr>
        <w:tabs>
          <w:tab w:val="center" w:pos="4680"/>
          <w:tab w:val="left" w:pos="6005"/>
        </w:tabs>
        <w:spacing w:after="0" w:line="480" w:lineRule="auto"/>
        <w:jc w:val="center"/>
        <w:rPr>
          <w:rFonts w:ascii="Times New Roman" w:hAnsi="Times New Roman" w:cs="Times New Roman"/>
          <w:b/>
          <w:sz w:val="24"/>
          <w:szCs w:val="24"/>
        </w:rPr>
      </w:pPr>
    </w:p>
    <w:p w:rsidR="00F43D20" w:rsidRPr="00611150" w:rsidRDefault="00F43D20" w:rsidP="007A0241">
      <w:pPr>
        <w:tabs>
          <w:tab w:val="center" w:pos="4680"/>
          <w:tab w:val="left" w:pos="6005"/>
        </w:tabs>
        <w:spacing w:after="0" w:line="480" w:lineRule="auto"/>
        <w:jc w:val="center"/>
        <w:rPr>
          <w:rFonts w:ascii="Times New Roman" w:hAnsi="Times New Roman" w:cs="Times New Roman"/>
          <w:b/>
          <w:sz w:val="6"/>
          <w:szCs w:val="24"/>
        </w:rPr>
      </w:pPr>
    </w:p>
    <w:p w:rsidR="00312D52" w:rsidRPr="00DC1229" w:rsidRDefault="00312D52" w:rsidP="007A0241">
      <w:pPr>
        <w:tabs>
          <w:tab w:val="center" w:pos="4680"/>
          <w:tab w:val="left" w:pos="6005"/>
        </w:tabs>
        <w:spacing w:after="0" w:line="480" w:lineRule="auto"/>
        <w:jc w:val="center"/>
        <w:rPr>
          <w:rFonts w:ascii="Times New Roman" w:hAnsi="Times New Roman" w:cs="Times New Roman"/>
          <w:b/>
          <w:sz w:val="24"/>
          <w:szCs w:val="24"/>
        </w:rPr>
      </w:pPr>
      <w:bookmarkStart w:id="4" w:name="_Hlk171394385"/>
      <w:r w:rsidRPr="00DC1229">
        <w:rPr>
          <w:rFonts w:ascii="Times New Roman" w:hAnsi="Times New Roman" w:cs="Times New Roman"/>
          <w:b/>
          <w:sz w:val="24"/>
          <w:szCs w:val="24"/>
        </w:rPr>
        <w:t xml:space="preserve">A DISSERTATION SUBMITTED IN PARTIAL FULFILMENT OF THE REQUIREMENT FOR THE DEGREE OF MASTER </w:t>
      </w:r>
      <w:r w:rsidR="00700B06" w:rsidRPr="00DC1229">
        <w:rPr>
          <w:rFonts w:ascii="Times New Roman" w:hAnsi="Times New Roman" w:cs="Times New Roman"/>
          <w:b/>
          <w:sz w:val="24"/>
          <w:szCs w:val="24"/>
        </w:rPr>
        <w:t>OF</w:t>
      </w:r>
      <w:r w:rsidRPr="00DC1229">
        <w:rPr>
          <w:rFonts w:ascii="Times New Roman" w:hAnsi="Times New Roman" w:cs="Times New Roman"/>
          <w:b/>
          <w:sz w:val="24"/>
          <w:szCs w:val="24"/>
        </w:rPr>
        <w:t xml:space="preserve"> LIBRARY AND INFORMATION MANAGEM</w:t>
      </w:r>
      <w:r w:rsidR="00814F43" w:rsidRPr="00DC1229">
        <w:rPr>
          <w:rFonts w:ascii="Times New Roman" w:hAnsi="Times New Roman" w:cs="Times New Roman"/>
          <w:b/>
          <w:sz w:val="24"/>
          <w:szCs w:val="24"/>
        </w:rPr>
        <w:t>E</w:t>
      </w:r>
      <w:r w:rsidRPr="00DC1229">
        <w:rPr>
          <w:rFonts w:ascii="Times New Roman" w:hAnsi="Times New Roman" w:cs="Times New Roman"/>
          <w:b/>
          <w:sz w:val="24"/>
          <w:szCs w:val="24"/>
        </w:rPr>
        <w:t>NT</w:t>
      </w:r>
    </w:p>
    <w:p w:rsidR="0034643E" w:rsidRPr="00DC1229" w:rsidRDefault="00312D52" w:rsidP="007A0241">
      <w:pPr>
        <w:tabs>
          <w:tab w:val="center" w:pos="4680"/>
          <w:tab w:val="left" w:pos="6005"/>
        </w:tabs>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t>DEPARTMENT OF MEDIA AND LIBRARY STUDIES</w:t>
      </w:r>
    </w:p>
    <w:p w:rsidR="00312D52" w:rsidRPr="00DC1229" w:rsidRDefault="00312D52" w:rsidP="007A0241">
      <w:pPr>
        <w:tabs>
          <w:tab w:val="center" w:pos="4680"/>
          <w:tab w:val="left" w:pos="6005"/>
        </w:tabs>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t>OF THE OPEN UNIVERSITY OF TANZANIA</w:t>
      </w:r>
    </w:p>
    <w:p w:rsidR="00E560B0" w:rsidRPr="00DC1229" w:rsidRDefault="00E560B0" w:rsidP="007A0241">
      <w:pPr>
        <w:tabs>
          <w:tab w:val="center" w:pos="4680"/>
          <w:tab w:val="left" w:pos="6005"/>
        </w:tabs>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t>2024</w:t>
      </w:r>
    </w:p>
    <w:bookmarkEnd w:id="4"/>
    <w:p w:rsidR="00EB1E89" w:rsidRPr="00DC1229" w:rsidRDefault="00EB1E89" w:rsidP="007A0241">
      <w:pPr>
        <w:tabs>
          <w:tab w:val="center" w:pos="4680"/>
          <w:tab w:val="left" w:pos="6005"/>
        </w:tabs>
        <w:spacing w:after="0" w:line="480" w:lineRule="auto"/>
        <w:jc w:val="center"/>
        <w:rPr>
          <w:rFonts w:ascii="Times New Roman" w:hAnsi="Times New Roman" w:cs="Times New Roman"/>
          <w:b/>
          <w:sz w:val="24"/>
          <w:szCs w:val="24"/>
        </w:rPr>
        <w:sectPr w:rsidR="00EB1E89" w:rsidRPr="00DC1229" w:rsidSect="00DC1229">
          <w:headerReference w:type="default" r:id="rId8"/>
          <w:footerReference w:type="default" r:id="rId9"/>
          <w:pgSz w:w="11907" w:h="16839" w:code="9"/>
          <w:pgMar w:top="2268" w:right="1418" w:bottom="1418" w:left="2268" w:header="720" w:footer="720" w:gutter="0"/>
          <w:cols w:space="720"/>
          <w:docGrid w:linePitch="360"/>
        </w:sectPr>
      </w:pPr>
    </w:p>
    <w:p w:rsidR="00312D52" w:rsidRPr="00DC1229" w:rsidRDefault="00312D52" w:rsidP="007A0241">
      <w:pPr>
        <w:pStyle w:val="Heading1"/>
        <w:numPr>
          <w:ilvl w:val="0"/>
          <w:numId w:val="0"/>
        </w:numPr>
        <w:spacing w:before="0" w:after="0" w:line="480" w:lineRule="auto"/>
        <w:jc w:val="center"/>
        <w:rPr>
          <w:szCs w:val="24"/>
        </w:rPr>
      </w:pPr>
      <w:bookmarkStart w:id="5" w:name="_Toc173221167"/>
      <w:r w:rsidRPr="00DC1229">
        <w:rPr>
          <w:szCs w:val="24"/>
        </w:rPr>
        <w:lastRenderedPageBreak/>
        <w:t>CERTIFICATION</w:t>
      </w:r>
      <w:bookmarkEnd w:id="5"/>
      <w:r w:rsidR="00A57539">
        <w:rPr>
          <w:szCs w:val="24"/>
        </w:rPr>
        <w:fldChar w:fldCharType="begin"/>
      </w:r>
      <w:r w:rsidR="00A57539">
        <w:instrText xml:space="preserve"> TC "</w:instrText>
      </w:r>
      <w:bookmarkStart w:id="6" w:name="_Toc182842148"/>
      <w:bookmarkStart w:id="7" w:name="_Toc182844489"/>
      <w:r w:rsidR="00A57539" w:rsidRPr="00AB6805">
        <w:rPr>
          <w:szCs w:val="24"/>
        </w:rPr>
        <w:instrText>CERTIFICATION</w:instrText>
      </w:r>
      <w:bookmarkEnd w:id="6"/>
      <w:bookmarkEnd w:id="7"/>
      <w:r w:rsidR="00A57539">
        <w:instrText xml:space="preserve">" \f C \l "1" </w:instrText>
      </w:r>
      <w:r w:rsidR="00A57539">
        <w:rPr>
          <w:szCs w:val="24"/>
        </w:rPr>
        <w:fldChar w:fldCharType="end"/>
      </w:r>
    </w:p>
    <w:p w:rsidR="00312D52" w:rsidRPr="00DC1229" w:rsidRDefault="00312D52" w:rsidP="007A0241">
      <w:pPr>
        <w:tabs>
          <w:tab w:val="center" w:pos="4680"/>
          <w:tab w:val="left" w:pos="6005"/>
        </w:tabs>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undersigned certifies that he has read and hereby recommends for acceptance by the Open University of Tanzania a dissertation titled, </w:t>
      </w:r>
      <w:r w:rsidRPr="00DC1229">
        <w:rPr>
          <w:rFonts w:ascii="Times New Roman" w:hAnsi="Times New Roman" w:cs="Times New Roman"/>
          <w:b/>
          <w:sz w:val="24"/>
          <w:szCs w:val="24"/>
        </w:rPr>
        <w:t>“Assessment of in-</w:t>
      </w:r>
      <w:r w:rsidR="002B6C4F" w:rsidRPr="00DC1229">
        <w:rPr>
          <w:rFonts w:ascii="Times New Roman" w:hAnsi="Times New Roman" w:cs="Times New Roman"/>
          <w:b/>
          <w:sz w:val="24"/>
          <w:szCs w:val="24"/>
        </w:rPr>
        <w:t>Service Capacity Building on Library Professionals’ Job Performance</w:t>
      </w:r>
      <w:r w:rsidRPr="00DC1229">
        <w:rPr>
          <w:rFonts w:ascii="Times New Roman" w:hAnsi="Times New Roman" w:cs="Times New Roman"/>
          <w:b/>
          <w:sz w:val="24"/>
          <w:szCs w:val="24"/>
        </w:rPr>
        <w:t xml:space="preserve">: </w:t>
      </w:r>
      <w:r w:rsidR="002B6C4F" w:rsidRPr="00DC1229">
        <w:rPr>
          <w:rFonts w:ascii="Times New Roman" w:hAnsi="Times New Roman" w:cs="Times New Roman"/>
          <w:b/>
          <w:sz w:val="24"/>
          <w:szCs w:val="24"/>
        </w:rPr>
        <w:t xml:space="preserve">A Case </w:t>
      </w:r>
      <w:r w:rsidRPr="00DC1229">
        <w:rPr>
          <w:rFonts w:ascii="Times New Roman" w:hAnsi="Times New Roman" w:cs="Times New Roman"/>
          <w:b/>
          <w:sz w:val="24"/>
          <w:szCs w:val="24"/>
        </w:rPr>
        <w:t>of Dodoma Region, Tanzania</w:t>
      </w:r>
      <w:r w:rsidR="002B6C4F" w:rsidRPr="00DC1229">
        <w:rPr>
          <w:rFonts w:ascii="Times New Roman" w:hAnsi="Times New Roman" w:cs="Times New Roman"/>
          <w:b/>
          <w:sz w:val="24"/>
          <w:szCs w:val="24"/>
        </w:rPr>
        <w:t>,</w:t>
      </w:r>
      <w:r w:rsidR="00F22F91" w:rsidRPr="00DC1229">
        <w:rPr>
          <w:rFonts w:ascii="Times New Roman" w:hAnsi="Times New Roman" w:cs="Times New Roman"/>
          <w:sz w:val="24"/>
          <w:szCs w:val="24"/>
        </w:rPr>
        <w:t xml:space="preserve"> in </w:t>
      </w:r>
      <w:r w:rsidRPr="00DC1229">
        <w:rPr>
          <w:rFonts w:ascii="Times New Roman" w:hAnsi="Times New Roman" w:cs="Times New Roman"/>
          <w:sz w:val="24"/>
          <w:szCs w:val="24"/>
        </w:rPr>
        <w:t>partial fulfilment of the requirements for the</w:t>
      </w:r>
      <w:r w:rsidR="00F22F91" w:rsidRPr="00DC1229">
        <w:rPr>
          <w:rFonts w:ascii="Times New Roman" w:hAnsi="Times New Roman" w:cs="Times New Roman"/>
          <w:sz w:val="24"/>
          <w:szCs w:val="24"/>
        </w:rPr>
        <w:t xml:space="preserve"> Degree</w:t>
      </w:r>
      <w:r w:rsidRPr="00DC1229">
        <w:rPr>
          <w:rFonts w:ascii="Times New Roman" w:hAnsi="Times New Roman" w:cs="Times New Roman"/>
          <w:sz w:val="24"/>
          <w:szCs w:val="24"/>
        </w:rPr>
        <w:t xml:space="preserve"> </w:t>
      </w:r>
      <w:r w:rsidR="00F22F91" w:rsidRPr="00DC1229">
        <w:rPr>
          <w:rFonts w:ascii="Times New Roman" w:hAnsi="Times New Roman" w:cs="Times New Roman"/>
          <w:sz w:val="24"/>
          <w:szCs w:val="24"/>
        </w:rPr>
        <w:t xml:space="preserve">of </w:t>
      </w:r>
      <w:r w:rsidRPr="00DC1229">
        <w:rPr>
          <w:rFonts w:ascii="Times New Roman" w:hAnsi="Times New Roman" w:cs="Times New Roman"/>
          <w:sz w:val="24"/>
          <w:szCs w:val="24"/>
        </w:rPr>
        <w:t>Master of Library and Information Management.</w:t>
      </w: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r w:rsidRPr="00DC1229">
        <w:rPr>
          <w:rFonts w:ascii="Times New Roman" w:hAnsi="Times New Roman" w:cs="Times New Roman"/>
          <w:sz w:val="24"/>
          <w:szCs w:val="24"/>
        </w:rPr>
        <w:t>………………………………….</w:t>
      </w:r>
    </w:p>
    <w:p w:rsidR="00312D52" w:rsidRPr="00DC1229" w:rsidRDefault="00312D52" w:rsidP="007A0241">
      <w:pPr>
        <w:spacing w:after="0" w:line="480" w:lineRule="auto"/>
        <w:jc w:val="center"/>
        <w:rPr>
          <w:rFonts w:ascii="Times New Roman" w:hAnsi="Times New Roman" w:cs="Times New Roman"/>
          <w:sz w:val="24"/>
          <w:szCs w:val="24"/>
        </w:rPr>
      </w:pPr>
      <w:bookmarkStart w:id="8" w:name="_Hlk171394490"/>
      <w:r w:rsidRPr="00DC1229">
        <w:rPr>
          <w:rFonts w:ascii="Times New Roman" w:hAnsi="Times New Roman" w:cs="Times New Roman"/>
          <w:sz w:val="24"/>
          <w:szCs w:val="24"/>
        </w:rPr>
        <w:t>Dr</w:t>
      </w:r>
      <w:r w:rsidR="005820E0">
        <w:rPr>
          <w:rFonts w:ascii="Times New Roman" w:hAnsi="Times New Roman" w:cs="Times New Roman"/>
          <w:sz w:val="24"/>
          <w:szCs w:val="24"/>
        </w:rPr>
        <w:t>.</w:t>
      </w:r>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Athuman</w:t>
      </w:r>
      <w:r w:rsidR="00700B06" w:rsidRPr="00DC1229">
        <w:rPr>
          <w:rFonts w:ascii="Times New Roman" w:hAnsi="Times New Roman" w:cs="Times New Roman"/>
          <w:sz w:val="24"/>
          <w:szCs w:val="24"/>
        </w:rPr>
        <w:t>i</w:t>
      </w:r>
      <w:proofErr w:type="spellEnd"/>
      <w:r w:rsidR="00700B06" w:rsidRPr="00DC1229">
        <w:rPr>
          <w:rFonts w:ascii="Times New Roman" w:hAnsi="Times New Roman" w:cs="Times New Roman"/>
          <w:sz w:val="24"/>
          <w:szCs w:val="24"/>
        </w:rPr>
        <w:t>. S.</w:t>
      </w:r>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Samzugi</w:t>
      </w:r>
      <w:proofErr w:type="spellEnd"/>
    </w:p>
    <w:bookmarkEnd w:id="8"/>
    <w:p w:rsidR="00312D52" w:rsidRPr="00DC1229" w:rsidRDefault="00E94AEF" w:rsidP="007A0241">
      <w:pPr>
        <w:spacing w:after="0" w:line="480" w:lineRule="auto"/>
        <w:jc w:val="center"/>
        <w:rPr>
          <w:rFonts w:ascii="Times New Roman" w:hAnsi="Times New Roman" w:cs="Times New Roman"/>
          <w:sz w:val="24"/>
          <w:szCs w:val="24"/>
        </w:rPr>
      </w:pPr>
      <w:r w:rsidRPr="00DC1229">
        <w:rPr>
          <w:rFonts w:ascii="Times New Roman" w:hAnsi="Times New Roman" w:cs="Times New Roman"/>
          <w:sz w:val="24"/>
          <w:szCs w:val="24"/>
        </w:rPr>
        <w:t>(</w:t>
      </w:r>
      <w:r w:rsidR="00312D52" w:rsidRPr="00DC1229">
        <w:rPr>
          <w:rFonts w:ascii="Times New Roman" w:hAnsi="Times New Roman" w:cs="Times New Roman"/>
          <w:sz w:val="24"/>
          <w:szCs w:val="24"/>
        </w:rPr>
        <w:t>Supervisor</w:t>
      </w:r>
      <w:r w:rsidRPr="00DC1229">
        <w:rPr>
          <w:rFonts w:ascii="Times New Roman" w:hAnsi="Times New Roman" w:cs="Times New Roman"/>
          <w:sz w:val="24"/>
          <w:szCs w:val="24"/>
        </w:rPr>
        <w:t>)</w:t>
      </w: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r w:rsidRPr="00DC1229">
        <w:rPr>
          <w:rFonts w:ascii="Times New Roman" w:hAnsi="Times New Roman" w:cs="Times New Roman"/>
          <w:sz w:val="24"/>
          <w:szCs w:val="24"/>
        </w:rPr>
        <w:t>………………………………..</w:t>
      </w:r>
    </w:p>
    <w:p w:rsidR="00312D52" w:rsidRPr="00DC1229" w:rsidRDefault="00312D52" w:rsidP="007A0241">
      <w:pPr>
        <w:spacing w:after="0" w:line="480" w:lineRule="auto"/>
        <w:jc w:val="center"/>
        <w:rPr>
          <w:rFonts w:ascii="Times New Roman" w:hAnsi="Times New Roman" w:cs="Times New Roman"/>
          <w:sz w:val="24"/>
          <w:szCs w:val="24"/>
        </w:rPr>
      </w:pPr>
      <w:r w:rsidRPr="00DC1229">
        <w:rPr>
          <w:rFonts w:ascii="Times New Roman" w:hAnsi="Times New Roman" w:cs="Times New Roman"/>
          <w:sz w:val="24"/>
          <w:szCs w:val="24"/>
        </w:rPr>
        <w:t>Date</w:t>
      </w:r>
    </w:p>
    <w:p w:rsidR="00312D52" w:rsidRPr="00DC1229" w:rsidRDefault="00312D52" w:rsidP="007A0241">
      <w:pPr>
        <w:spacing w:after="0" w:line="480" w:lineRule="auto"/>
        <w:jc w:val="center"/>
        <w:rPr>
          <w:rFonts w:ascii="Times New Roman" w:hAnsi="Times New Roman" w:cs="Times New Roman"/>
          <w:sz w:val="24"/>
          <w:szCs w:val="24"/>
        </w:rPr>
      </w:pPr>
    </w:p>
    <w:p w:rsidR="00E94AEF" w:rsidRPr="00DC1229" w:rsidRDefault="00E94AEF" w:rsidP="007A0241">
      <w:pPr>
        <w:spacing w:after="0" w:line="480" w:lineRule="auto"/>
        <w:rPr>
          <w:rFonts w:ascii="Times New Roman" w:hAnsi="Times New Roman" w:cs="Times New Roman"/>
          <w:sz w:val="24"/>
          <w:szCs w:val="24"/>
        </w:rPr>
      </w:pPr>
      <w:r w:rsidRPr="00DC1229">
        <w:rPr>
          <w:rFonts w:ascii="Times New Roman" w:hAnsi="Times New Roman" w:cs="Times New Roman"/>
          <w:sz w:val="24"/>
          <w:szCs w:val="24"/>
        </w:rPr>
        <w:br w:type="page"/>
      </w:r>
    </w:p>
    <w:p w:rsidR="00312D52" w:rsidRPr="00DC1229" w:rsidRDefault="00312D52" w:rsidP="007A0241">
      <w:pPr>
        <w:pStyle w:val="Heading1"/>
        <w:numPr>
          <w:ilvl w:val="0"/>
          <w:numId w:val="0"/>
        </w:numPr>
        <w:spacing w:before="0" w:after="0" w:line="480" w:lineRule="auto"/>
        <w:jc w:val="center"/>
        <w:rPr>
          <w:szCs w:val="24"/>
        </w:rPr>
      </w:pPr>
      <w:bookmarkStart w:id="9" w:name="_Toc173221168"/>
      <w:r w:rsidRPr="00DC1229">
        <w:rPr>
          <w:szCs w:val="24"/>
        </w:rPr>
        <w:lastRenderedPageBreak/>
        <w:t>COPYRIGHT</w:t>
      </w:r>
      <w:bookmarkEnd w:id="9"/>
      <w:r w:rsidR="00A57539">
        <w:rPr>
          <w:szCs w:val="24"/>
        </w:rPr>
        <w:fldChar w:fldCharType="begin"/>
      </w:r>
      <w:r w:rsidR="00A57539">
        <w:instrText xml:space="preserve"> TC "</w:instrText>
      </w:r>
      <w:bookmarkStart w:id="10" w:name="_Toc182842149"/>
      <w:bookmarkStart w:id="11" w:name="_Toc182844490"/>
      <w:r w:rsidR="00A57539" w:rsidRPr="00AD2244">
        <w:rPr>
          <w:szCs w:val="24"/>
        </w:rPr>
        <w:instrText>COPYRIGHT</w:instrText>
      </w:r>
      <w:bookmarkEnd w:id="10"/>
      <w:bookmarkEnd w:id="11"/>
      <w:r w:rsidR="00A57539">
        <w:instrText xml:space="preserve">" \f C \l "1" </w:instrText>
      </w:r>
      <w:r w:rsidR="00A57539">
        <w:rPr>
          <w:szCs w:val="24"/>
        </w:rPr>
        <w:fldChar w:fldCharType="end"/>
      </w:r>
    </w:p>
    <w:p w:rsidR="00312D52" w:rsidRPr="00DC1229"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No part of this dissertation may be reproduced, stored in any retrieval system or transmitted in any form by any means, electronic, mechanical, photocopying, recording or otherwise without prior written permission of the author or the Open </w:t>
      </w:r>
      <w:r w:rsidR="00EB1E89" w:rsidRPr="00DC1229">
        <w:rPr>
          <w:rFonts w:ascii="Times New Roman" w:hAnsi="Times New Roman" w:cs="Times New Roman"/>
          <w:sz w:val="24"/>
          <w:szCs w:val="24"/>
        </w:rPr>
        <w:t>University</w:t>
      </w:r>
      <w:r w:rsidRPr="00DC1229">
        <w:rPr>
          <w:rFonts w:ascii="Times New Roman" w:hAnsi="Times New Roman" w:cs="Times New Roman"/>
          <w:sz w:val="24"/>
          <w:szCs w:val="24"/>
        </w:rPr>
        <w:t xml:space="preserve"> of Tanzania on that behalf.</w:t>
      </w: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312D52" w:rsidRPr="00DC1229" w:rsidRDefault="00312D52" w:rsidP="007A0241">
      <w:pPr>
        <w:spacing w:after="0" w:line="480" w:lineRule="auto"/>
        <w:jc w:val="center"/>
        <w:rPr>
          <w:rFonts w:ascii="Times New Roman" w:hAnsi="Times New Roman" w:cs="Times New Roman"/>
          <w:sz w:val="24"/>
          <w:szCs w:val="24"/>
        </w:rPr>
      </w:pPr>
    </w:p>
    <w:p w:rsidR="00DB7945" w:rsidRPr="00DC1229" w:rsidRDefault="00DB7945" w:rsidP="007A0241">
      <w:pPr>
        <w:spacing w:after="0" w:line="480" w:lineRule="auto"/>
        <w:rPr>
          <w:rFonts w:ascii="Times New Roman" w:hAnsi="Times New Roman" w:cs="Times New Roman"/>
          <w:b/>
          <w:sz w:val="24"/>
          <w:szCs w:val="24"/>
        </w:rPr>
      </w:pPr>
    </w:p>
    <w:p w:rsidR="00DB7945" w:rsidRPr="00DC1229" w:rsidRDefault="00DB7945" w:rsidP="007A0241">
      <w:pPr>
        <w:spacing w:after="0" w:line="480" w:lineRule="auto"/>
        <w:rPr>
          <w:rFonts w:ascii="Times New Roman" w:hAnsi="Times New Roman" w:cs="Times New Roman"/>
          <w:b/>
          <w:sz w:val="24"/>
          <w:szCs w:val="24"/>
        </w:rPr>
      </w:pPr>
    </w:p>
    <w:p w:rsidR="001857E6" w:rsidRDefault="001857E6" w:rsidP="007A0241">
      <w:pPr>
        <w:spacing w:after="160" w:line="259" w:lineRule="auto"/>
        <w:rPr>
          <w:rFonts w:ascii="Times New Roman" w:eastAsia="Times New Roman" w:hAnsi="Times New Roman" w:cs="Times New Roman"/>
          <w:b/>
          <w:bCs/>
          <w:kern w:val="32"/>
          <w:sz w:val="24"/>
          <w:szCs w:val="24"/>
        </w:rPr>
      </w:pPr>
      <w:bookmarkStart w:id="12" w:name="_Toc173221169"/>
      <w:r>
        <w:rPr>
          <w:szCs w:val="24"/>
        </w:rPr>
        <w:br w:type="page"/>
      </w:r>
    </w:p>
    <w:p w:rsidR="00312D52" w:rsidRPr="00DC1229" w:rsidRDefault="00312D52" w:rsidP="007A0241">
      <w:pPr>
        <w:pStyle w:val="Heading1"/>
        <w:numPr>
          <w:ilvl w:val="0"/>
          <w:numId w:val="0"/>
        </w:numPr>
        <w:spacing w:before="0" w:after="0" w:line="480" w:lineRule="auto"/>
        <w:jc w:val="center"/>
        <w:rPr>
          <w:szCs w:val="24"/>
        </w:rPr>
      </w:pPr>
      <w:r w:rsidRPr="00DC1229">
        <w:rPr>
          <w:szCs w:val="24"/>
        </w:rPr>
        <w:lastRenderedPageBreak/>
        <w:t>DECLARATION</w:t>
      </w:r>
      <w:bookmarkEnd w:id="12"/>
      <w:r w:rsidR="00A57539">
        <w:rPr>
          <w:szCs w:val="24"/>
        </w:rPr>
        <w:fldChar w:fldCharType="begin"/>
      </w:r>
      <w:r w:rsidR="00A57539">
        <w:instrText xml:space="preserve"> TC "</w:instrText>
      </w:r>
      <w:bookmarkStart w:id="13" w:name="_Toc182842150"/>
      <w:bookmarkStart w:id="14" w:name="_Toc182844491"/>
      <w:r w:rsidR="00A57539" w:rsidRPr="00C47C11">
        <w:rPr>
          <w:szCs w:val="24"/>
        </w:rPr>
        <w:instrText>DECLARATION</w:instrText>
      </w:r>
      <w:bookmarkEnd w:id="13"/>
      <w:bookmarkEnd w:id="14"/>
      <w:r w:rsidR="00A57539">
        <w:instrText xml:space="preserve">" \f C \l "1" </w:instrText>
      </w:r>
      <w:r w:rsidR="00A57539">
        <w:rPr>
          <w:szCs w:val="24"/>
        </w:rPr>
        <w:fldChar w:fldCharType="end"/>
      </w:r>
    </w:p>
    <w:p w:rsidR="00312D52" w:rsidRPr="00DC1229" w:rsidRDefault="00312D52"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sz w:val="24"/>
          <w:szCs w:val="24"/>
        </w:rPr>
        <w:t xml:space="preserve">I, </w:t>
      </w:r>
      <w:bookmarkStart w:id="15" w:name="_Hlk171394315"/>
      <w:r w:rsidRPr="00DC1229">
        <w:rPr>
          <w:rFonts w:ascii="Times New Roman" w:hAnsi="Times New Roman" w:cs="Times New Roman"/>
          <w:b/>
          <w:sz w:val="24"/>
          <w:szCs w:val="24"/>
        </w:rPr>
        <w:t xml:space="preserve">Angel D </w:t>
      </w:r>
      <w:proofErr w:type="spellStart"/>
      <w:r w:rsidRPr="00DC1229">
        <w:rPr>
          <w:rFonts w:ascii="Times New Roman" w:hAnsi="Times New Roman" w:cs="Times New Roman"/>
          <w:b/>
          <w:sz w:val="24"/>
          <w:szCs w:val="24"/>
        </w:rPr>
        <w:t>Kidela</w:t>
      </w:r>
      <w:proofErr w:type="spellEnd"/>
      <w:r w:rsidRPr="00DC1229">
        <w:rPr>
          <w:rFonts w:ascii="Times New Roman" w:hAnsi="Times New Roman" w:cs="Times New Roman"/>
          <w:b/>
          <w:sz w:val="24"/>
          <w:szCs w:val="24"/>
        </w:rPr>
        <w:t>,</w:t>
      </w:r>
      <w:r w:rsidRPr="00DC1229">
        <w:rPr>
          <w:rFonts w:ascii="Times New Roman" w:hAnsi="Times New Roman" w:cs="Times New Roman"/>
          <w:sz w:val="24"/>
          <w:szCs w:val="24"/>
        </w:rPr>
        <w:t xml:space="preserve"> </w:t>
      </w:r>
      <w:bookmarkEnd w:id="15"/>
      <w:r w:rsidRPr="00DC1229">
        <w:rPr>
          <w:rFonts w:ascii="Times New Roman" w:hAnsi="Times New Roman" w:cs="Times New Roman"/>
          <w:sz w:val="24"/>
          <w:szCs w:val="24"/>
        </w:rPr>
        <w:t xml:space="preserve">do hereby declare that, this dissertation is </w:t>
      </w:r>
      <w:proofErr w:type="spellStart"/>
      <w:r w:rsidRPr="00DC1229">
        <w:rPr>
          <w:rFonts w:ascii="Times New Roman" w:hAnsi="Times New Roman" w:cs="Times New Roman"/>
          <w:sz w:val="24"/>
          <w:szCs w:val="24"/>
        </w:rPr>
        <w:t>myoriginal</w:t>
      </w:r>
      <w:proofErr w:type="spellEnd"/>
      <w:r w:rsidRPr="00DC1229">
        <w:rPr>
          <w:rFonts w:ascii="Times New Roman" w:hAnsi="Times New Roman" w:cs="Times New Roman"/>
          <w:sz w:val="24"/>
          <w:szCs w:val="24"/>
        </w:rPr>
        <w:t xml:space="preserve"> </w:t>
      </w:r>
      <w:proofErr w:type="spellStart"/>
      <w:proofErr w:type="gramStart"/>
      <w:r w:rsidRPr="00DC1229">
        <w:rPr>
          <w:rFonts w:ascii="Times New Roman" w:hAnsi="Times New Roman" w:cs="Times New Roman"/>
          <w:sz w:val="24"/>
          <w:szCs w:val="24"/>
        </w:rPr>
        <w:t>work</w:t>
      </w:r>
      <w:r w:rsidR="00700B06" w:rsidRPr="00DC1229">
        <w:rPr>
          <w:rFonts w:ascii="Times New Roman" w:hAnsi="Times New Roman" w:cs="Times New Roman"/>
          <w:sz w:val="24"/>
          <w:szCs w:val="24"/>
        </w:rPr>
        <w:t>,I</w:t>
      </w:r>
      <w:r w:rsidRPr="00DC1229">
        <w:rPr>
          <w:rFonts w:ascii="Times New Roman" w:hAnsi="Times New Roman" w:cs="Times New Roman"/>
          <w:sz w:val="24"/>
          <w:szCs w:val="24"/>
        </w:rPr>
        <w:t>t</w:t>
      </w:r>
      <w:proofErr w:type="spellEnd"/>
      <w:proofErr w:type="gramEnd"/>
      <w:r w:rsidRPr="00DC1229">
        <w:rPr>
          <w:rFonts w:ascii="Times New Roman" w:hAnsi="Times New Roman" w:cs="Times New Roman"/>
          <w:sz w:val="24"/>
          <w:szCs w:val="24"/>
        </w:rPr>
        <w:t xml:space="preserve"> has</w:t>
      </w:r>
      <w:r w:rsidR="000158A7" w:rsidRPr="00DC1229">
        <w:rPr>
          <w:rFonts w:ascii="Times New Roman" w:hAnsi="Times New Roman" w:cs="Times New Roman"/>
          <w:sz w:val="24"/>
          <w:szCs w:val="24"/>
        </w:rPr>
        <w:t xml:space="preserve"> not</w:t>
      </w:r>
      <w:r w:rsidRPr="00DC1229">
        <w:rPr>
          <w:rFonts w:ascii="Times New Roman" w:hAnsi="Times New Roman" w:cs="Times New Roman"/>
          <w:sz w:val="24"/>
          <w:szCs w:val="24"/>
        </w:rPr>
        <w:t xml:space="preserve"> been presented to any other </w:t>
      </w:r>
      <w:r w:rsidR="00700B06" w:rsidRPr="00DC1229">
        <w:rPr>
          <w:rFonts w:ascii="Times New Roman" w:hAnsi="Times New Roman" w:cs="Times New Roman"/>
          <w:sz w:val="24"/>
          <w:szCs w:val="24"/>
        </w:rPr>
        <w:t>U</w:t>
      </w:r>
      <w:r w:rsidRPr="00DC1229">
        <w:rPr>
          <w:rFonts w:ascii="Times New Roman" w:hAnsi="Times New Roman" w:cs="Times New Roman"/>
          <w:sz w:val="24"/>
          <w:szCs w:val="24"/>
        </w:rPr>
        <w:t xml:space="preserve">niversity or </w:t>
      </w:r>
      <w:r w:rsidR="000158A7" w:rsidRPr="00DC1229">
        <w:rPr>
          <w:rFonts w:ascii="Times New Roman" w:hAnsi="Times New Roman" w:cs="Times New Roman"/>
          <w:sz w:val="24"/>
          <w:szCs w:val="24"/>
        </w:rPr>
        <w:t>I</w:t>
      </w:r>
      <w:r w:rsidRPr="00DC1229">
        <w:rPr>
          <w:rFonts w:ascii="Times New Roman" w:hAnsi="Times New Roman" w:cs="Times New Roman"/>
          <w:sz w:val="24"/>
          <w:szCs w:val="24"/>
        </w:rPr>
        <w:t xml:space="preserve">nstitution for a similar or any other award. It is in this regard that I declare this work as originally mine. </w:t>
      </w:r>
      <w:r w:rsidR="0034643E" w:rsidRPr="00DC1229">
        <w:rPr>
          <w:rFonts w:ascii="Times New Roman" w:eastAsia="Calibri" w:hAnsi="Times New Roman" w:cs="Times New Roman"/>
          <w:sz w:val="24"/>
          <w:szCs w:val="24"/>
        </w:rPr>
        <w:t>It is hereby presented in partial fulfillment of the requirements for the Degree of Master of Library and Information Management</w:t>
      </w:r>
    </w:p>
    <w:p w:rsidR="00312D52" w:rsidRPr="00DC1229" w:rsidRDefault="00312D52" w:rsidP="007A0241">
      <w:pPr>
        <w:spacing w:after="0" w:line="480" w:lineRule="auto"/>
        <w:rPr>
          <w:rFonts w:ascii="Times New Roman" w:hAnsi="Times New Roman" w:cs="Times New Roman"/>
          <w:b/>
          <w:sz w:val="24"/>
          <w:szCs w:val="24"/>
        </w:rPr>
      </w:pPr>
    </w:p>
    <w:p w:rsidR="005C0E51" w:rsidRPr="00DC1229" w:rsidRDefault="005C0E51" w:rsidP="007A0241">
      <w:pPr>
        <w:spacing w:after="0" w:line="480" w:lineRule="auto"/>
        <w:jc w:val="center"/>
        <w:rPr>
          <w:rFonts w:ascii="Times New Roman" w:eastAsiaTheme="minorEastAsia" w:hAnsi="Times New Roman" w:cs="Times New Roman"/>
          <w:sz w:val="24"/>
          <w:szCs w:val="24"/>
        </w:rPr>
      </w:pPr>
    </w:p>
    <w:p w:rsidR="005C0E51" w:rsidRPr="00DC1229" w:rsidRDefault="005C0E51" w:rsidP="007A0241">
      <w:pPr>
        <w:spacing w:after="0" w:line="480" w:lineRule="auto"/>
        <w:jc w:val="center"/>
        <w:rPr>
          <w:rFonts w:ascii="Times New Roman" w:eastAsiaTheme="minorEastAsia" w:hAnsi="Times New Roman" w:cs="Times New Roman"/>
          <w:sz w:val="24"/>
          <w:szCs w:val="24"/>
        </w:rPr>
      </w:pPr>
      <w:r w:rsidRPr="00DC1229">
        <w:rPr>
          <w:rFonts w:ascii="Times New Roman" w:eastAsiaTheme="minorEastAsia" w:hAnsi="Times New Roman" w:cs="Times New Roman"/>
          <w:sz w:val="24"/>
          <w:szCs w:val="24"/>
        </w:rPr>
        <w:t>..............................................</w:t>
      </w:r>
    </w:p>
    <w:p w:rsidR="005C0E51" w:rsidRPr="00DC1229" w:rsidRDefault="005C0E51" w:rsidP="007A0241">
      <w:pPr>
        <w:spacing w:after="0" w:line="480" w:lineRule="auto"/>
        <w:jc w:val="center"/>
        <w:rPr>
          <w:rFonts w:ascii="Times New Roman" w:eastAsiaTheme="minorEastAsia" w:hAnsi="Times New Roman" w:cs="Times New Roman"/>
          <w:sz w:val="24"/>
          <w:szCs w:val="24"/>
        </w:rPr>
      </w:pPr>
      <w:r w:rsidRPr="00DC1229">
        <w:rPr>
          <w:rFonts w:ascii="Times New Roman" w:eastAsiaTheme="minorEastAsia" w:hAnsi="Times New Roman" w:cs="Times New Roman"/>
          <w:sz w:val="24"/>
          <w:szCs w:val="24"/>
        </w:rPr>
        <w:t>Signature</w:t>
      </w:r>
    </w:p>
    <w:p w:rsidR="005C0E51" w:rsidRPr="00DC1229" w:rsidRDefault="005C0E51" w:rsidP="007A0241">
      <w:pPr>
        <w:spacing w:after="0" w:line="480" w:lineRule="auto"/>
        <w:jc w:val="center"/>
        <w:rPr>
          <w:rFonts w:ascii="Times New Roman" w:eastAsiaTheme="minorEastAsia" w:hAnsi="Times New Roman" w:cs="Times New Roman"/>
          <w:sz w:val="24"/>
          <w:szCs w:val="24"/>
        </w:rPr>
      </w:pPr>
    </w:p>
    <w:p w:rsidR="005C0E51" w:rsidRPr="00DC1229" w:rsidRDefault="005C0E51" w:rsidP="007A0241">
      <w:pPr>
        <w:spacing w:after="0" w:line="480" w:lineRule="auto"/>
        <w:jc w:val="center"/>
        <w:rPr>
          <w:rFonts w:ascii="Times New Roman" w:eastAsiaTheme="minorEastAsia" w:hAnsi="Times New Roman" w:cs="Times New Roman"/>
          <w:sz w:val="24"/>
          <w:szCs w:val="24"/>
        </w:rPr>
      </w:pPr>
      <w:r w:rsidRPr="00DC1229">
        <w:rPr>
          <w:rFonts w:ascii="Times New Roman" w:eastAsiaTheme="minorEastAsia" w:hAnsi="Times New Roman" w:cs="Times New Roman"/>
          <w:sz w:val="24"/>
          <w:szCs w:val="24"/>
        </w:rPr>
        <w:t>…………………………….</w:t>
      </w:r>
    </w:p>
    <w:p w:rsidR="00EB1E89" w:rsidRPr="00DC1229" w:rsidRDefault="005C0E51" w:rsidP="007A0241">
      <w:pPr>
        <w:spacing w:after="0" w:line="480" w:lineRule="auto"/>
        <w:jc w:val="center"/>
        <w:rPr>
          <w:rFonts w:ascii="Times New Roman" w:hAnsi="Times New Roman" w:cs="Times New Roman"/>
          <w:b/>
          <w:sz w:val="24"/>
          <w:szCs w:val="24"/>
        </w:rPr>
      </w:pPr>
      <w:r w:rsidRPr="00DC1229">
        <w:rPr>
          <w:rFonts w:ascii="Times New Roman" w:eastAsiaTheme="minorEastAsia" w:hAnsi="Times New Roman" w:cs="Times New Roman"/>
          <w:sz w:val="24"/>
          <w:szCs w:val="24"/>
        </w:rPr>
        <w:t>Date</w:t>
      </w:r>
      <w:r w:rsidR="00EB1E89" w:rsidRPr="00DC1229">
        <w:rPr>
          <w:rFonts w:ascii="Times New Roman" w:hAnsi="Times New Roman" w:cs="Times New Roman"/>
          <w:b/>
          <w:sz w:val="24"/>
          <w:szCs w:val="24"/>
        </w:rPr>
        <w:br w:type="page"/>
      </w:r>
    </w:p>
    <w:p w:rsidR="00312D52" w:rsidRPr="00DC1229" w:rsidRDefault="00312D52" w:rsidP="007A0241">
      <w:pPr>
        <w:pStyle w:val="Heading1"/>
        <w:numPr>
          <w:ilvl w:val="0"/>
          <w:numId w:val="0"/>
        </w:numPr>
        <w:spacing w:before="0" w:after="0" w:line="480" w:lineRule="auto"/>
        <w:jc w:val="center"/>
        <w:rPr>
          <w:szCs w:val="24"/>
        </w:rPr>
      </w:pPr>
      <w:bookmarkStart w:id="16" w:name="_Toc173221170"/>
      <w:r w:rsidRPr="00DC1229">
        <w:rPr>
          <w:szCs w:val="24"/>
        </w:rPr>
        <w:lastRenderedPageBreak/>
        <w:t>DEDICATION</w:t>
      </w:r>
      <w:bookmarkEnd w:id="16"/>
      <w:r w:rsidR="00A57539">
        <w:rPr>
          <w:szCs w:val="24"/>
        </w:rPr>
        <w:fldChar w:fldCharType="begin"/>
      </w:r>
      <w:r w:rsidR="00A57539">
        <w:instrText xml:space="preserve"> TC "</w:instrText>
      </w:r>
      <w:bookmarkStart w:id="17" w:name="_Toc182842151"/>
      <w:bookmarkStart w:id="18" w:name="_Toc182844492"/>
      <w:r w:rsidR="00A57539" w:rsidRPr="00CC55DE">
        <w:rPr>
          <w:szCs w:val="24"/>
        </w:rPr>
        <w:instrText>DEDICATION</w:instrText>
      </w:r>
      <w:bookmarkEnd w:id="17"/>
      <w:bookmarkEnd w:id="18"/>
      <w:r w:rsidR="00A57539">
        <w:instrText xml:space="preserve">" \f C \l "1" </w:instrText>
      </w:r>
      <w:r w:rsidR="00A57539">
        <w:rPr>
          <w:szCs w:val="24"/>
        </w:rPr>
        <w:fldChar w:fldCharType="end"/>
      </w:r>
    </w:p>
    <w:p w:rsidR="00312D52" w:rsidRPr="00DC1229"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dissertation is dedicated to my late parents Sophia </w:t>
      </w:r>
      <w:proofErr w:type="spellStart"/>
      <w:r w:rsidRPr="00DC1229">
        <w:rPr>
          <w:rFonts w:ascii="Times New Roman" w:hAnsi="Times New Roman" w:cs="Times New Roman"/>
          <w:sz w:val="24"/>
          <w:szCs w:val="24"/>
        </w:rPr>
        <w:t>Kapalata</w:t>
      </w:r>
      <w:proofErr w:type="spellEnd"/>
      <w:r w:rsidRPr="00DC1229">
        <w:rPr>
          <w:rFonts w:ascii="Times New Roman" w:hAnsi="Times New Roman" w:cs="Times New Roman"/>
          <w:sz w:val="24"/>
          <w:szCs w:val="24"/>
        </w:rPr>
        <w:t xml:space="preserve"> and Simon </w:t>
      </w:r>
      <w:proofErr w:type="spellStart"/>
      <w:r w:rsidRPr="00DC1229">
        <w:rPr>
          <w:rFonts w:ascii="Times New Roman" w:hAnsi="Times New Roman" w:cs="Times New Roman"/>
          <w:sz w:val="24"/>
          <w:szCs w:val="24"/>
        </w:rPr>
        <w:t>Kidela</w:t>
      </w:r>
      <w:proofErr w:type="spellEnd"/>
      <w:r w:rsidRPr="00DC1229">
        <w:rPr>
          <w:rFonts w:ascii="Times New Roman" w:hAnsi="Times New Roman" w:cs="Times New Roman"/>
          <w:sz w:val="24"/>
          <w:szCs w:val="24"/>
        </w:rPr>
        <w:t xml:space="preserve"> whom I wish were here to see and share my achievements, may their souls continue to rest in peace, Amen.</w:t>
      </w: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E9526E" w:rsidRDefault="00E9526E" w:rsidP="007A0241">
      <w:pPr>
        <w:spacing w:after="160" w:line="259" w:lineRule="auto"/>
        <w:rPr>
          <w:rFonts w:ascii="Times New Roman" w:eastAsia="Times New Roman" w:hAnsi="Times New Roman" w:cs="Times New Roman"/>
          <w:b/>
          <w:bCs/>
          <w:kern w:val="32"/>
          <w:sz w:val="24"/>
          <w:szCs w:val="24"/>
        </w:rPr>
      </w:pPr>
      <w:bookmarkStart w:id="19" w:name="_Toc173221171"/>
      <w:r>
        <w:rPr>
          <w:szCs w:val="24"/>
        </w:rPr>
        <w:br w:type="page"/>
      </w:r>
    </w:p>
    <w:p w:rsidR="00312D52" w:rsidRPr="00DC1229" w:rsidRDefault="00312D52" w:rsidP="007A0241">
      <w:pPr>
        <w:pStyle w:val="Heading1"/>
        <w:numPr>
          <w:ilvl w:val="0"/>
          <w:numId w:val="0"/>
        </w:numPr>
        <w:spacing w:before="0" w:after="0" w:line="480" w:lineRule="auto"/>
        <w:jc w:val="center"/>
        <w:rPr>
          <w:szCs w:val="24"/>
        </w:rPr>
      </w:pPr>
      <w:r w:rsidRPr="00DC1229">
        <w:rPr>
          <w:szCs w:val="24"/>
        </w:rPr>
        <w:lastRenderedPageBreak/>
        <w:t>ACKNOWLEDGMENTS</w:t>
      </w:r>
      <w:bookmarkEnd w:id="19"/>
      <w:r w:rsidR="00A57539">
        <w:rPr>
          <w:szCs w:val="24"/>
        </w:rPr>
        <w:fldChar w:fldCharType="begin"/>
      </w:r>
      <w:r w:rsidR="00A57539">
        <w:instrText xml:space="preserve"> TC "</w:instrText>
      </w:r>
      <w:bookmarkStart w:id="20" w:name="_Toc182842152"/>
      <w:bookmarkStart w:id="21" w:name="_Toc182844493"/>
      <w:r w:rsidR="00A57539" w:rsidRPr="00B631C9">
        <w:rPr>
          <w:szCs w:val="24"/>
        </w:rPr>
        <w:instrText>ACKNOWLEDGMENTS</w:instrText>
      </w:r>
      <w:bookmarkEnd w:id="20"/>
      <w:bookmarkEnd w:id="21"/>
      <w:r w:rsidR="00A57539">
        <w:instrText xml:space="preserve">" \f C \l "1" </w:instrText>
      </w:r>
      <w:r w:rsidR="00A57539">
        <w:rPr>
          <w:szCs w:val="24"/>
        </w:rPr>
        <w:fldChar w:fldCharType="end"/>
      </w:r>
    </w:p>
    <w:p w:rsidR="00312D52"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I would like to extend my sincere gratitude to all the people who assisted me while writing this dissertation.</w:t>
      </w:r>
    </w:p>
    <w:p w:rsidR="00E9526E" w:rsidRPr="00DC1229" w:rsidRDefault="00E9526E" w:rsidP="007A0241">
      <w:pPr>
        <w:spacing w:after="0" w:line="480" w:lineRule="auto"/>
        <w:jc w:val="both"/>
        <w:rPr>
          <w:rFonts w:ascii="Times New Roman" w:hAnsi="Times New Roman" w:cs="Times New Roman"/>
          <w:sz w:val="24"/>
          <w:szCs w:val="24"/>
        </w:rPr>
      </w:pPr>
    </w:p>
    <w:p w:rsidR="00312D52"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First and foremost, I would like to thank my Almighty God for granting me good health and the ability to conduct this study.</w:t>
      </w:r>
    </w:p>
    <w:p w:rsidR="00E9526E" w:rsidRPr="00DC1229" w:rsidRDefault="00E9526E" w:rsidP="007A0241">
      <w:pPr>
        <w:spacing w:after="0" w:line="480" w:lineRule="auto"/>
        <w:jc w:val="both"/>
        <w:rPr>
          <w:rFonts w:ascii="Times New Roman" w:hAnsi="Times New Roman" w:cs="Times New Roman"/>
          <w:sz w:val="24"/>
          <w:szCs w:val="24"/>
        </w:rPr>
      </w:pPr>
    </w:p>
    <w:p w:rsidR="00312D52"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Secondly to my employer The Open university of Tanzania for the opportunity to further my education.</w:t>
      </w:r>
    </w:p>
    <w:p w:rsidR="00E9526E" w:rsidRPr="00DC1229" w:rsidRDefault="00E9526E" w:rsidP="007A0241">
      <w:pPr>
        <w:spacing w:after="0" w:line="480" w:lineRule="auto"/>
        <w:jc w:val="both"/>
        <w:rPr>
          <w:rFonts w:ascii="Times New Roman" w:hAnsi="Times New Roman" w:cs="Times New Roman"/>
          <w:sz w:val="24"/>
          <w:szCs w:val="24"/>
        </w:rPr>
      </w:pPr>
    </w:p>
    <w:p w:rsidR="00312D52"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Last but not least, I am so thankful to my amazing supervisor </w:t>
      </w:r>
      <w:proofErr w:type="spellStart"/>
      <w:r w:rsidRPr="00DC1229">
        <w:rPr>
          <w:rFonts w:ascii="Times New Roman" w:hAnsi="Times New Roman" w:cs="Times New Roman"/>
          <w:sz w:val="24"/>
          <w:szCs w:val="24"/>
        </w:rPr>
        <w:t>Dr</w:t>
      </w:r>
      <w:proofErr w:type="spellEnd"/>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Athuman</w:t>
      </w:r>
      <w:r w:rsidR="00183123" w:rsidRPr="00DC1229">
        <w:rPr>
          <w:rFonts w:ascii="Times New Roman" w:hAnsi="Times New Roman" w:cs="Times New Roman"/>
          <w:sz w:val="24"/>
          <w:szCs w:val="24"/>
        </w:rPr>
        <w:t>i.S</w:t>
      </w:r>
      <w:proofErr w:type="spellEnd"/>
      <w:r w:rsidR="00183123" w:rsidRPr="00DC1229">
        <w:rPr>
          <w:rFonts w:ascii="Times New Roman" w:hAnsi="Times New Roman" w:cs="Times New Roman"/>
          <w:sz w:val="24"/>
          <w:szCs w:val="24"/>
        </w:rPr>
        <w:t>.</w:t>
      </w:r>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Samzugi</w:t>
      </w:r>
      <w:proofErr w:type="spellEnd"/>
      <w:r w:rsidRPr="00DC1229">
        <w:rPr>
          <w:rFonts w:ascii="Times New Roman" w:hAnsi="Times New Roman" w:cs="Times New Roman"/>
          <w:sz w:val="24"/>
          <w:szCs w:val="24"/>
        </w:rPr>
        <w:t>, for his determined support, patience and guidance.</w:t>
      </w:r>
    </w:p>
    <w:p w:rsidR="00E9526E" w:rsidRPr="00DC1229" w:rsidRDefault="00E9526E" w:rsidP="007A0241">
      <w:pPr>
        <w:spacing w:after="0" w:line="480" w:lineRule="auto"/>
        <w:jc w:val="both"/>
        <w:rPr>
          <w:rFonts w:ascii="Times New Roman" w:hAnsi="Times New Roman" w:cs="Times New Roman"/>
          <w:sz w:val="24"/>
          <w:szCs w:val="24"/>
        </w:rPr>
      </w:pPr>
    </w:p>
    <w:p w:rsidR="00312D52" w:rsidRPr="00DC1229" w:rsidRDefault="00312D5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May my Almighty God bless you abundantly. </w:t>
      </w:r>
    </w:p>
    <w:p w:rsidR="00312D52" w:rsidRPr="00DC1229" w:rsidRDefault="00312D52" w:rsidP="007A0241">
      <w:pPr>
        <w:spacing w:after="0" w:line="480" w:lineRule="auto"/>
        <w:rPr>
          <w:rFonts w:ascii="Times New Roman" w:hAnsi="Times New Roman" w:cs="Times New Roman"/>
          <w:sz w:val="24"/>
          <w:szCs w:val="24"/>
        </w:rPr>
      </w:pPr>
    </w:p>
    <w:p w:rsidR="00312D52" w:rsidRPr="00DC1229" w:rsidRDefault="00312D52" w:rsidP="007A0241">
      <w:pPr>
        <w:spacing w:after="0" w:line="480" w:lineRule="auto"/>
        <w:rPr>
          <w:rFonts w:ascii="Times New Roman" w:hAnsi="Times New Roman" w:cs="Times New Roman"/>
          <w:sz w:val="24"/>
          <w:szCs w:val="24"/>
        </w:rPr>
      </w:pPr>
    </w:p>
    <w:p w:rsidR="00E560B0" w:rsidRPr="00DC1229" w:rsidRDefault="00E560B0" w:rsidP="007A0241">
      <w:pPr>
        <w:spacing w:after="0" w:line="480" w:lineRule="auto"/>
        <w:rPr>
          <w:rFonts w:ascii="Times New Roman" w:hAnsi="Times New Roman" w:cs="Times New Roman"/>
          <w:sz w:val="24"/>
          <w:szCs w:val="24"/>
        </w:rPr>
      </w:pPr>
      <w:r w:rsidRPr="00DC1229">
        <w:rPr>
          <w:rFonts w:ascii="Times New Roman" w:hAnsi="Times New Roman" w:cs="Times New Roman"/>
          <w:sz w:val="24"/>
          <w:szCs w:val="24"/>
        </w:rPr>
        <w:br w:type="page"/>
      </w:r>
    </w:p>
    <w:p w:rsidR="00962005" w:rsidRPr="00DC1229" w:rsidRDefault="00962005" w:rsidP="007A0241">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bookmarkStart w:id="22" w:name="_Toc173221172"/>
      <w:r w:rsidRPr="00DC1229">
        <w:rPr>
          <w:rFonts w:ascii="Times New Roman" w:eastAsia="Times New Roman" w:hAnsi="Times New Roman" w:cs="Times New Roman"/>
          <w:b/>
          <w:bCs/>
          <w:sz w:val="24"/>
          <w:szCs w:val="24"/>
        </w:rPr>
        <w:lastRenderedPageBreak/>
        <w:t>ABSTRACT</w:t>
      </w:r>
      <w:bookmarkEnd w:id="22"/>
      <w:r w:rsidR="00A57539">
        <w:rPr>
          <w:rFonts w:ascii="Times New Roman" w:eastAsia="Times New Roman" w:hAnsi="Times New Roman" w:cs="Times New Roman"/>
          <w:b/>
          <w:bCs/>
          <w:sz w:val="24"/>
          <w:szCs w:val="24"/>
        </w:rPr>
        <w:fldChar w:fldCharType="begin"/>
      </w:r>
      <w:r w:rsidR="00A57539">
        <w:instrText xml:space="preserve"> TC "</w:instrText>
      </w:r>
      <w:bookmarkStart w:id="23" w:name="_Toc182842153"/>
      <w:bookmarkStart w:id="24" w:name="_Toc182844494"/>
      <w:r w:rsidR="00A57539" w:rsidRPr="00892384">
        <w:rPr>
          <w:rFonts w:ascii="Times New Roman" w:eastAsia="Times New Roman" w:hAnsi="Times New Roman" w:cs="Times New Roman"/>
          <w:b/>
          <w:bCs/>
          <w:sz w:val="24"/>
          <w:szCs w:val="24"/>
        </w:rPr>
        <w:instrText>ABSTRACT</w:instrText>
      </w:r>
      <w:bookmarkEnd w:id="23"/>
      <w:bookmarkEnd w:id="24"/>
      <w:r w:rsidR="00A57539">
        <w:instrText xml:space="preserve">" \f C \l "1" </w:instrText>
      </w:r>
      <w:r w:rsidR="00A57539">
        <w:rPr>
          <w:rFonts w:ascii="Times New Roman" w:eastAsia="Times New Roman" w:hAnsi="Times New Roman" w:cs="Times New Roman"/>
          <w:b/>
          <w:bCs/>
          <w:sz w:val="24"/>
          <w:szCs w:val="24"/>
        </w:rPr>
        <w:fldChar w:fldCharType="end"/>
      </w:r>
    </w:p>
    <w:p w:rsidR="00962005" w:rsidRDefault="00962005"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This study assessed the impact of in-service capacity building on the job performance of library professionals’, focusing Dodoma Region in Tanzania as a case study. The research was guided with the following objectives: in-service capacity-building training,</w:t>
      </w:r>
      <w:r w:rsidRPr="00DC1229">
        <w:rPr>
          <w:rStyle w:val="markedcontent"/>
          <w:rFonts w:ascii="Times New Roman" w:hAnsi="Times New Roman" w:cs="Times New Roman"/>
          <w:sz w:val="24"/>
          <w:szCs w:val="24"/>
        </w:rPr>
        <w:t xml:space="preserve"> the effect of </w:t>
      </w:r>
      <w:r w:rsidRPr="00DC1229">
        <w:rPr>
          <w:rFonts w:ascii="Times New Roman" w:hAnsi="Times New Roman" w:cs="Times New Roman"/>
          <w:sz w:val="24"/>
          <w:szCs w:val="24"/>
        </w:rPr>
        <w:t xml:space="preserve">in-service capacity-building policy and </w:t>
      </w:r>
      <w:r w:rsidRPr="00DC1229">
        <w:rPr>
          <w:rStyle w:val="markedcontent"/>
          <w:rFonts w:ascii="Times New Roman" w:hAnsi="Times New Roman" w:cs="Times New Roman"/>
          <w:sz w:val="24"/>
          <w:szCs w:val="24"/>
        </w:rPr>
        <w:t xml:space="preserve">the effect of </w:t>
      </w:r>
      <w:r w:rsidRPr="00DC1229">
        <w:rPr>
          <w:rFonts w:ascii="Times New Roman" w:hAnsi="Times New Roman" w:cs="Times New Roman"/>
          <w:sz w:val="24"/>
          <w:szCs w:val="24"/>
        </w:rPr>
        <w:t>in-service capacity-building curricula.</w:t>
      </w:r>
      <w:r w:rsidR="00E6144B">
        <w:rPr>
          <w:rFonts w:ascii="Times New Roman" w:hAnsi="Times New Roman" w:cs="Times New Roman"/>
          <w:sz w:val="24"/>
          <w:szCs w:val="24"/>
        </w:rPr>
        <w:t xml:space="preserve"> </w:t>
      </w:r>
      <w:r w:rsidRPr="00DC1229">
        <w:rPr>
          <w:rFonts w:ascii="Times New Roman" w:eastAsia="Times New Roman" w:hAnsi="Times New Roman" w:cs="Times New Roman"/>
          <w:sz w:val="24"/>
          <w:szCs w:val="24"/>
        </w:rPr>
        <w:t>A mixed-research design approach was adopted to collect quantitative and qualitative data using interviews and closed ended questionnaires</w:t>
      </w:r>
      <w:r w:rsidR="00E6144B">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 xml:space="preserve">Findings of the study showed that in-service capacity-building training significantly improved library professionals' job performance; highlighting the value of structured training </w:t>
      </w:r>
      <w:proofErr w:type="spellStart"/>
      <w:r w:rsidRPr="00DC1229">
        <w:rPr>
          <w:rFonts w:ascii="Times New Roman" w:eastAsia="Times New Roman" w:hAnsi="Times New Roman" w:cs="Times New Roman"/>
          <w:sz w:val="24"/>
          <w:szCs w:val="24"/>
        </w:rPr>
        <w:t>programmes</w:t>
      </w:r>
      <w:proofErr w:type="spellEnd"/>
      <w:r w:rsidRPr="00DC1229">
        <w:rPr>
          <w:rFonts w:ascii="Times New Roman" w:eastAsia="Times New Roman" w:hAnsi="Times New Roman" w:cs="Times New Roman"/>
          <w:sz w:val="24"/>
          <w:szCs w:val="24"/>
        </w:rPr>
        <w:t>.</w:t>
      </w:r>
      <w:r w:rsidR="00E6144B">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 xml:space="preserve">The study recommends that HLI management should implement tailored in-service capacity-building curricula, policies, and training </w:t>
      </w:r>
      <w:proofErr w:type="spellStart"/>
      <w:r w:rsidRPr="00DC1229">
        <w:rPr>
          <w:rFonts w:ascii="Times New Roman" w:eastAsia="Times New Roman" w:hAnsi="Times New Roman" w:cs="Times New Roman"/>
          <w:sz w:val="24"/>
          <w:szCs w:val="24"/>
        </w:rPr>
        <w:t>programmes</w:t>
      </w:r>
      <w:proofErr w:type="spellEnd"/>
      <w:r w:rsidRPr="00DC1229">
        <w:rPr>
          <w:rFonts w:ascii="Times New Roman" w:eastAsia="Times New Roman" w:hAnsi="Times New Roman" w:cs="Times New Roman"/>
          <w:sz w:val="24"/>
          <w:szCs w:val="24"/>
        </w:rPr>
        <w:t xml:space="preserve"> to improve job performance. </w:t>
      </w:r>
    </w:p>
    <w:p w:rsidR="00E6144B" w:rsidRPr="00DC1229" w:rsidRDefault="00E6144B" w:rsidP="007A0241">
      <w:pPr>
        <w:spacing w:after="0" w:line="480" w:lineRule="auto"/>
        <w:jc w:val="both"/>
        <w:rPr>
          <w:rFonts w:ascii="Times New Roman" w:eastAsia="Times New Roman" w:hAnsi="Times New Roman" w:cs="Times New Roman"/>
          <w:sz w:val="24"/>
          <w:szCs w:val="24"/>
        </w:rPr>
      </w:pPr>
    </w:p>
    <w:p w:rsidR="00962005" w:rsidRPr="00DC1229" w:rsidRDefault="00962005" w:rsidP="007A0241">
      <w:pPr>
        <w:spacing w:after="0" w:line="480" w:lineRule="auto"/>
        <w:jc w:val="both"/>
        <w:rPr>
          <w:rFonts w:ascii="Times New Roman" w:eastAsia="Times New Roman" w:hAnsi="Times New Roman" w:cs="Times New Roman"/>
          <w:sz w:val="24"/>
          <w:szCs w:val="24"/>
        </w:rPr>
      </w:pPr>
      <w:r w:rsidRPr="00E6144B">
        <w:rPr>
          <w:rFonts w:ascii="Times New Roman" w:eastAsia="Times New Roman" w:hAnsi="Times New Roman" w:cs="Times New Roman"/>
          <w:b/>
          <w:i/>
          <w:sz w:val="24"/>
          <w:szCs w:val="24"/>
        </w:rPr>
        <w:t>Keywords:</w:t>
      </w:r>
      <w:r w:rsidRPr="00DC1229">
        <w:rPr>
          <w:rFonts w:ascii="Times New Roman" w:eastAsia="Times New Roman" w:hAnsi="Times New Roman" w:cs="Times New Roman"/>
          <w:i/>
          <w:sz w:val="24"/>
          <w:szCs w:val="24"/>
        </w:rPr>
        <w:t xml:space="preserve"> In-service capacity building, Job performance, library professionals, Higher learning Institutions, Dodoma region-Tanzania</w:t>
      </w:r>
      <w:r w:rsidRPr="00DC1229">
        <w:rPr>
          <w:rFonts w:ascii="Times New Roman" w:eastAsia="Times New Roman" w:hAnsi="Times New Roman" w:cs="Times New Roman"/>
          <w:sz w:val="24"/>
          <w:szCs w:val="24"/>
        </w:rPr>
        <w:t>.</w:t>
      </w:r>
    </w:p>
    <w:p w:rsidR="00EB1E89" w:rsidRPr="00DC1229" w:rsidRDefault="00EB1E89" w:rsidP="007A0241">
      <w:pPr>
        <w:spacing w:after="0" w:line="480" w:lineRule="auto"/>
        <w:jc w:val="both"/>
        <w:rPr>
          <w:rFonts w:ascii="Times New Roman" w:eastAsia="Times New Roman" w:hAnsi="Times New Roman" w:cs="Times New Roman"/>
          <w:sz w:val="24"/>
          <w:szCs w:val="24"/>
        </w:rPr>
      </w:pPr>
    </w:p>
    <w:p w:rsidR="00962005" w:rsidRPr="00DC1229" w:rsidRDefault="00962005" w:rsidP="007A0241">
      <w:pPr>
        <w:spacing w:after="0" w:line="480" w:lineRule="auto"/>
        <w:jc w:val="both"/>
        <w:rPr>
          <w:rFonts w:ascii="Times New Roman" w:eastAsia="Times New Roman" w:hAnsi="Times New Roman" w:cs="Times New Roman"/>
          <w:sz w:val="24"/>
          <w:szCs w:val="24"/>
        </w:rPr>
      </w:pPr>
    </w:p>
    <w:p w:rsidR="00E6144B" w:rsidRDefault="00E6144B" w:rsidP="007A0241">
      <w:pPr>
        <w:spacing w:after="160" w:line="259" w:lineRule="auto"/>
        <w:rPr>
          <w:rFonts w:ascii="Times New Roman" w:eastAsia="Times New Roman" w:hAnsi="Times New Roman" w:cs="Times New Roman"/>
          <w:b/>
          <w:bCs/>
          <w:kern w:val="32"/>
          <w:sz w:val="24"/>
          <w:szCs w:val="24"/>
        </w:rPr>
      </w:pPr>
      <w:bookmarkStart w:id="25" w:name="_Toc173221173"/>
      <w:r>
        <w:rPr>
          <w:szCs w:val="24"/>
        </w:rPr>
        <w:br w:type="page"/>
      </w:r>
    </w:p>
    <w:p w:rsidR="00312D52" w:rsidRPr="00DC1229" w:rsidRDefault="00897BDA" w:rsidP="007A0241">
      <w:pPr>
        <w:pStyle w:val="Heading1"/>
        <w:numPr>
          <w:ilvl w:val="0"/>
          <w:numId w:val="0"/>
        </w:numPr>
        <w:spacing w:before="0" w:after="0" w:line="480" w:lineRule="auto"/>
        <w:jc w:val="center"/>
        <w:rPr>
          <w:szCs w:val="24"/>
        </w:rPr>
      </w:pPr>
      <w:r w:rsidRPr="00DC1229">
        <w:rPr>
          <w:szCs w:val="24"/>
        </w:rPr>
        <w:lastRenderedPageBreak/>
        <w:t>TABLE OF CONTENTS</w:t>
      </w:r>
      <w:bookmarkEnd w:id="25"/>
    </w:p>
    <w:bookmarkStart w:id="26" w:name="_Toc173221174"/>
    <w:p w:rsidR="00611150" w:rsidRPr="00797522" w:rsidRDefault="009A5DAA" w:rsidP="0052683D">
      <w:pPr>
        <w:pStyle w:val="TOC1"/>
        <w:tabs>
          <w:tab w:val="right" w:leader="dot" w:pos="8211"/>
        </w:tabs>
        <w:ind w:left="1134" w:hanging="1134"/>
        <w:rPr>
          <w:rFonts w:eastAsiaTheme="minorEastAsia"/>
          <w:bCs w:val="0"/>
          <w:iCs w:val="0"/>
          <w:noProof/>
        </w:rPr>
      </w:pPr>
      <w:r w:rsidRPr="0052683D">
        <w:rPr>
          <w:b w:val="0"/>
        </w:rPr>
        <w:fldChar w:fldCharType="begin"/>
      </w:r>
      <w:r w:rsidRPr="0052683D">
        <w:rPr>
          <w:b w:val="0"/>
        </w:rPr>
        <w:instrText xml:space="preserve"> TOC \f </w:instrText>
      </w:r>
      <w:r w:rsidRPr="0052683D">
        <w:rPr>
          <w:b w:val="0"/>
        </w:rPr>
        <w:fldChar w:fldCharType="separate"/>
      </w:r>
      <w:r w:rsidR="00611150" w:rsidRPr="00797522">
        <w:rPr>
          <w:noProof/>
        </w:rPr>
        <w:t>CERTIFICATION</w:t>
      </w:r>
      <w:r w:rsidR="00611150" w:rsidRPr="00797522">
        <w:rPr>
          <w:noProof/>
        </w:rPr>
        <w:tab/>
      </w:r>
      <w:r w:rsidR="00611150" w:rsidRPr="00797522">
        <w:rPr>
          <w:noProof/>
        </w:rPr>
        <w:fldChar w:fldCharType="begin"/>
      </w:r>
      <w:r w:rsidR="00611150" w:rsidRPr="00797522">
        <w:rPr>
          <w:noProof/>
        </w:rPr>
        <w:instrText xml:space="preserve"> PAGEREF _Toc182844489 \h </w:instrText>
      </w:r>
      <w:r w:rsidR="00611150" w:rsidRPr="00797522">
        <w:rPr>
          <w:noProof/>
        </w:rPr>
      </w:r>
      <w:r w:rsidR="00611150" w:rsidRPr="00797522">
        <w:rPr>
          <w:noProof/>
        </w:rPr>
        <w:fldChar w:fldCharType="separate"/>
      </w:r>
      <w:r w:rsidR="008B2ED6">
        <w:rPr>
          <w:noProof/>
        </w:rPr>
        <w:t>ii</w:t>
      </w:r>
      <w:r w:rsidR="00611150"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COPYRIGHT</w:t>
      </w:r>
      <w:r w:rsidRPr="00797522">
        <w:rPr>
          <w:noProof/>
        </w:rPr>
        <w:tab/>
      </w:r>
      <w:r w:rsidRPr="00797522">
        <w:rPr>
          <w:noProof/>
        </w:rPr>
        <w:fldChar w:fldCharType="begin"/>
      </w:r>
      <w:r w:rsidRPr="00797522">
        <w:rPr>
          <w:noProof/>
        </w:rPr>
        <w:instrText xml:space="preserve"> PAGEREF _Toc182844490 \h </w:instrText>
      </w:r>
      <w:r w:rsidRPr="00797522">
        <w:rPr>
          <w:noProof/>
        </w:rPr>
      </w:r>
      <w:r w:rsidRPr="00797522">
        <w:rPr>
          <w:noProof/>
        </w:rPr>
        <w:fldChar w:fldCharType="separate"/>
      </w:r>
      <w:r w:rsidR="008B2ED6">
        <w:rPr>
          <w:noProof/>
        </w:rPr>
        <w:t>iii</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DECLARATION</w:t>
      </w:r>
      <w:r w:rsidRPr="00797522">
        <w:rPr>
          <w:noProof/>
        </w:rPr>
        <w:tab/>
      </w:r>
      <w:r w:rsidRPr="00797522">
        <w:rPr>
          <w:noProof/>
        </w:rPr>
        <w:fldChar w:fldCharType="begin"/>
      </w:r>
      <w:r w:rsidRPr="00797522">
        <w:rPr>
          <w:noProof/>
        </w:rPr>
        <w:instrText xml:space="preserve"> PAGEREF _Toc182844491 \h </w:instrText>
      </w:r>
      <w:r w:rsidRPr="00797522">
        <w:rPr>
          <w:noProof/>
        </w:rPr>
      </w:r>
      <w:r w:rsidRPr="00797522">
        <w:rPr>
          <w:noProof/>
        </w:rPr>
        <w:fldChar w:fldCharType="separate"/>
      </w:r>
      <w:r w:rsidR="008B2ED6">
        <w:rPr>
          <w:noProof/>
        </w:rPr>
        <w:t>iv</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DEDICATION</w:t>
      </w:r>
      <w:r w:rsidRPr="00797522">
        <w:rPr>
          <w:noProof/>
        </w:rPr>
        <w:tab/>
      </w:r>
      <w:r w:rsidRPr="00797522">
        <w:rPr>
          <w:noProof/>
        </w:rPr>
        <w:fldChar w:fldCharType="begin"/>
      </w:r>
      <w:r w:rsidRPr="00797522">
        <w:rPr>
          <w:noProof/>
        </w:rPr>
        <w:instrText xml:space="preserve"> PAGEREF _Toc182844492 \h </w:instrText>
      </w:r>
      <w:r w:rsidRPr="00797522">
        <w:rPr>
          <w:noProof/>
        </w:rPr>
      </w:r>
      <w:r w:rsidRPr="00797522">
        <w:rPr>
          <w:noProof/>
        </w:rPr>
        <w:fldChar w:fldCharType="separate"/>
      </w:r>
      <w:r w:rsidR="008B2ED6">
        <w:rPr>
          <w:noProof/>
        </w:rPr>
        <w:t>v</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ACKNOWLEDGMENTS</w:t>
      </w:r>
      <w:r w:rsidRPr="00797522">
        <w:rPr>
          <w:noProof/>
        </w:rPr>
        <w:tab/>
      </w:r>
      <w:r w:rsidRPr="00797522">
        <w:rPr>
          <w:noProof/>
        </w:rPr>
        <w:fldChar w:fldCharType="begin"/>
      </w:r>
      <w:r w:rsidRPr="00797522">
        <w:rPr>
          <w:noProof/>
        </w:rPr>
        <w:instrText xml:space="preserve"> PAGEREF _Toc182844493 \h </w:instrText>
      </w:r>
      <w:r w:rsidRPr="00797522">
        <w:rPr>
          <w:noProof/>
        </w:rPr>
      </w:r>
      <w:r w:rsidRPr="00797522">
        <w:rPr>
          <w:noProof/>
        </w:rPr>
        <w:fldChar w:fldCharType="separate"/>
      </w:r>
      <w:r w:rsidR="008B2ED6">
        <w:rPr>
          <w:noProof/>
        </w:rPr>
        <w:t>vi</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rFonts w:eastAsia="Times New Roman"/>
          <w:noProof/>
        </w:rPr>
        <w:t>ABSTRACT</w:t>
      </w:r>
      <w:r w:rsidRPr="00797522">
        <w:rPr>
          <w:noProof/>
        </w:rPr>
        <w:tab/>
      </w:r>
      <w:r w:rsidRPr="00797522">
        <w:rPr>
          <w:noProof/>
        </w:rPr>
        <w:fldChar w:fldCharType="begin"/>
      </w:r>
      <w:r w:rsidRPr="00797522">
        <w:rPr>
          <w:noProof/>
        </w:rPr>
        <w:instrText xml:space="preserve"> PAGEREF _Toc182844494 \h </w:instrText>
      </w:r>
      <w:r w:rsidRPr="00797522">
        <w:rPr>
          <w:noProof/>
        </w:rPr>
      </w:r>
      <w:r w:rsidRPr="00797522">
        <w:rPr>
          <w:noProof/>
        </w:rPr>
        <w:fldChar w:fldCharType="separate"/>
      </w:r>
      <w:r w:rsidR="008B2ED6">
        <w:rPr>
          <w:noProof/>
        </w:rPr>
        <w:t>vii</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LIST OF TABLES</w:t>
      </w:r>
      <w:r w:rsidRPr="00797522">
        <w:rPr>
          <w:noProof/>
        </w:rPr>
        <w:tab/>
      </w:r>
      <w:r w:rsidRPr="00797522">
        <w:rPr>
          <w:noProof/>
        </w:rPr>
        <w:fldChar w:fldCharType="begin"/>
      </w:r>
      <w:r w:rsidRPr="00797522">
        <w:rPr>
          <w:noProof/>
        </w:rPr>
        <w:instrText xml:space="preserve"> PAGEREF _Toc182844495 \h </w:instrText>
      </w:r>
      <w:r w:rsidRPr="00797522">
        <w:rPr>
          <w:noProof/>
        </w:rPr>
      </w:r>
      <w:r w:rsidRPr="00797522">
        <w:rPr>
          <w:noProof/>
        </w:rPr>
        <w:fldChar w:fldCharType="separate"/>
      </w:r>
      <w:r w:rsidR="008B2ED6">
        <w:rPr>
          <w:noProof/>
        </w:rPr>
        <w:t>xiii</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LIST OF FIGURES</w:t>
      </w:r>
      <w:r w:rsidRPr="00797522">
        <w:rPr>
          <w:noProof/>
        </w:rPr>
        <w:tab/>
      </w:r>
      <w:r w:rsidRPr="00797522">
        <w:rPr>
          <w:noProof/>
        </w:rPr>
        <w:fldChar w:fldCharType="begin"/>
      </w:r>
      <w:r w:rsidRPr="00797522">
        <w:rPr>
          <w:noProof/>
        </w:rPr>
        <w:instrText xml:space="preserve"> PAGEREF _Toc182844496 \h </w:instrText>
      </w:r>
      <w:r w:rsidRPr="00797522">
        <w:rPr>
          <w:noProof/>
        </w:rPr>
      </w:r>
      <w:r w:rsidRPr="00797522">
        <w:rPr>
          <w:noProof/>
        </w:rPr>
        <w:fldChar w:fldCharType="separate"/>
      </w:r>
      <w:r w:rsidR="008B2ED6">
        <w:rPr>
          <w:noProof/>
        </w:rPr>
        <w:t>xiv</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bCs w:val="0"/>
          <w:noProof/>
        </w:rPr>
        <w:t>LIST OF ABBREVIATIONS</w:t>
      </w:r>
      <w:r w:rsidRPr="00797522">
        <w:rPr>
          <w:noProof/>
        </w:rPr>
        <w:tab/>
      </w:r>
      <w:r w:rsidRPr="00797522">
        <w:rPr>
          <w:noProof/>
        </w:rPr>
        <w:fldChar w:fldCharType="begin"/>
      </w:r>
      <w:r w:rsidRPr="00797522">
        <w:rPr>
          <w:noProof/>
        </w:rPr>
        <w:instrText xml:space="preserve"> PAGEREF _Toc182844497 \h </w:instrText>
      </w:r>
      <w:r w:rsidRPr="00797522">
        <w:rPr>
          <w:noProof/>
        </w:rPr>
      </w:r>
      <w:r w:rsidRPr="00797522">
        <w:rPr>
          <w:noProof/>
        </w:rPr>
        <w:fldChar w:fldCharType="separate"/>
      </w:r>
      <w:r w:rsidR="008B2ED6">
        <w:rPr>
          <w:noProof/>
        </w:rPr>
        <w:t>xv</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CHAPTER ONE</w:t>
      </w:r>
      <w:r w:rsidRPr="00797522">
        <w:rPr>
          <w:noProof/>
        </w:rPr>
        <w:tab/>
      </w:r>
      <w:r w:rsidRPr="00797522">
        <w:rPr>
          <w:noProof/>
        </w:rPr>
        <w:fldChar w:fldCharType="begin"/>
      </w:r>
      <w:r w:rsidRPr="00797522">
        <w:rPr>
          <w:noProof/>
        </w:rPr>
        <w:instrText xml:space="preserve"> PAGEREF _Toc182844498 \h </w:instrText>
      </w:r>
      <w:r w:rsidRPr="00797522">
        <w:rPr>
          <w:noProof/>
        </w:rPr>
      </w:r>
      <w:r w:rsidRPr="00797522">
        <w:rPr>
          <w:noProof/>
        </w:rPr>
        <w:fldChar w:fldCharType="separate"/>
      </w:r>
      <w:r w:rsidR="008B2ED6">
        <w:rPr>
          <w:noProof/>
        </w:rPr>
        <w:t>1</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BACKGROUND TO THE STUDY</w:t>
      </w:r>
      <w:r w:rsidRPr="00797522">
        <w:rPr>
          <w:noProof/>
        </w:rPr>
        <w:tab/>
      </w:r>
      <w:r w:rsidRPr="00797522">
        <w:rPr>
          <w:noProof/>
        </w:rPr>
        <w:fldChar w:fldCharType="begin"/>
      </w:r>
      <w:r w:rsidRPr="00797522">
        <w:rPr>
          <w:noProof/>
        </w:rPr>
        <w:instrText xml:space="preserve"> PAGEREF _Toc182844499 \h </w:instrText>
      </w:r>
      <w:r w:rsidRPr="00797522">
        <w:rPr>
          <w:noProof/>
        </w:rPr>
      </w:r>
      <w:r w:rsidRPr="00797522">
        <w:rPr>
          <w:noProof/>
        </w:rPr>
        <w:fldChar w:fldCharType="separate"/>
      </w:r>
      <w:r w:rsidR="008B2ED6">
        <w:rPr>
          <w:noProof/>
        </w:rPr>
        <w:t>1</w:t>
      </w:r>
      <w:r w:rsidRPr="00797522">
        <w:rPr>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1.1 </w:t>
      </w:r>
      <w:r w:rsidR="00797522">
        <w:rPr>
          <w:b w:val="0"/>
          <w:noProof/>
        </w:rPr>
        <w:tab/>
      </w:r>
      <w:r w:rsidRPr="0052683D">
        <w:rPr>
          <w:b w:val="0"/>
          <w:noProof/>
        </w:rPr>
        <w:t>Introduction</w:t>
      </w:r>
      <w:r w:rsidRPr="0052683D">
        <w:rPr>
          <w:b w:val="0"/>
          <w:noProof/>
        </w:rPr>
        <w:tab/>
      </w:r>
      <w:r w:rsidRPr="0052683D">
        <w:rPr>
          <w:b w:val="0"/>
          <w:noProof/>
        </w:rPr>
        <w:fldChar w:fldCharType="begin"/>
      </w:r>
      <w:r w:rsidRPr="0052683D">
        <w:rPr>
          <w:b w:val="0"/>
          <w:noProof/>
        </w:rPr>
        <w:instrText xml:space="preserve"> PAGEREF _Toc182844500 \h </w:instrText>
      </w:r>
      <w:r w:rsidRPr="0052683D">
        <w:rPr>
          <w:b w:val="0"/>
          <w:noProof/>
        </w:rPr>
      </w:r>
      <w:r w:rsidRPr="0052683D">
        <w:rPr>
          <w:b w:val="0"/>
          <w:noProof/>
        </w:rPr>
        <w:fldChar w:fldCharType="separate"/>
      </w:r>
      <w:r w:rsidR="008B2ED6">
        <w:rPr>
          <w:b w:val="0"/>
          <w:noProof/>
        </w:rPr>
        <w:t>1</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1.2 </w:t>
      </w:r>
      <w:r w:rsidR="00797522">
        <w:rPr>
          <w:b w:val="0"/>
          <w:noProof/>
        </w:rPr>
        <w:tab/>
      </w:r>
      <w:r w:rsidRPr="0052683D">
        <w:rPr>
          <w:b w:val="0"/>
          <w:noProof/>
        </w:rPr>
        <w:t>The Background Information</w:t>
      </w:r>
      <w:r w:rsidRPr="0052683D">
        <w:rPr>
          <w:b w:val="0"/>
          <w:noProof/>
        </w:rPr>
        <w:tab/>
      </w:r>
      <w:r w:rsidRPr="0052683D">
        <w:rPr>
          <w:b w:val="0"/>
          <w:noProof/>
        </w:rPr>
        <w:fldChar w:fldCharType="begin"/>
      </w:r>
      <w:r w:rsidRPr="0052683D">
        <w:rPr>
          <w:b w:val="0"/>
          <w:noProof/>
        </w:rPr>
        <w:instrText xml:space="preserve"> PAGEREF _Toc182844501 \h </w:instrText>
      </w:r>
      <w:r w:rsidRPr="0052683D">
        <w:rPr>
          <w:b w:val="0"/>
          <w:noProof/>
        </w:rPr>
      </w:r>
      <w:r w:rsidRPr="0052683D">
        <w:rPr>
          <w:b w:val="0"/>
          <w:noProof/>
        </w:rPr>
        <w:fldChar w:fldCharType="separate"/>
      </w:r>
      <w:r w:rsidR="008B2ED6">
        <w:rPr>
          <w:b w:val="0"/>
          <w:noProof/>
        </w:rPr>
        <w:t>1</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1.3 </w:t>
      </w:r>
      <w:r w:rsidR="00797522">
        <w:rPr>
          <w:b w:val="0"/>
          <w:noProof/>
        </w:rPr>
        <w:tab/>
      </w:r>
      <w:r w:rsidRPr="0052683D">
        <w:rPr>
          <w:b w:val="0"/>
          <w:noProof/>
        </w:rPr>
        <w:t>Statement of the Problem</w:t>
      </w:r>
      <w:r w:rsidRPr="0052683D">
        <w:rPr>
          <w:b w:val="0"/>
          <w:noProof/>
        </w:rPr>
        <w:tab/>
      </w:r>
      <w:r w:rsidRPr="0052683D">
        <w:rPr>
          <w:b w:val="0"/>
          <w:noProof/>
        </w:rPr>
        <w:fldChar w:fldCharType="begin"/>
      </w:r>
      <w:r w:rsidRPr="0052683D">
        <w:rPr>
          <w:b w:val="0"/>
          <w:noProof/>
        </w:rPr>
        <w:instrText xml:space="preserve"> PAGEREF _Toc182844502 \h </w:instrText>
      </w:r>
      <w:r w:rsidRPr="0052683D">
        <w:rPr>
          <w:b w:val="0"/>
          <w:noProof/>
        </w:rPr>
      </w:r>
      <w:r w:rsidRPr="0052683D">
        <w:rPr>
          <w:b w:val="0"/>
          <w:noProof/>
        </w:rPr>
        <w:fldChar w:fldCharType="separate"/>
      </w:r>
      <w:r w:rsidR="008B2ED6">
        <w:rPr>
          <w:b w:val="0"/>
          <w:noProof/>
        </w:rPr>
        <w:t>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1.4 </w:t>
      </w:r>
      <w:r w:rsidR="00797522">
        <w:rPr>
          <w:b w:val="0"/>
          <w:noProof/>
        </w:rPr>
        <w:tab/>
      </w:r>
      <w:r w:rsidRPr="0052683D">
        <w:rPr>
          <w:b w:val="0"/>
          <w:noProof/>
        </w:rPr>
        <w:t>Research Objectives</w:t>
      </w:r>
      <w:r w:rsidRPr="0052683D">
        <w:rPr>
          <w:b w:val="0"/>
          <w:noProof/>
        </w:rPr>
        <w:tab/>
      </w:r>
      <w:r w:rsidRPr="0052683D">
        <w:rPr>
          <w:b w:val="0"/>
          <w:noProof/>
        </w:rPr>
        <w:fldChar w:fldCharType="begin"/>
      </w:r>
      <w:r w:rsidRPr="0052683D">
        <w:rPr>
          <w:b w:val="0"/>
          <w:noProof/>
        </w:rPr>
        <w:instrText xml:space="preserve"> PAGEREF _Toc182844503 \h </w:instrText>
      </w:r>
      <w:r w:rsidRPr="0052683D">
        <w:rPr>
          <w:b w:val="0"/>
          <w:noProof/>
        </w:rPr>
      </w:r>
      <w:r w:rsidRPr="0052683D">
        <w:rPr>
          <w:b w:val="0"/>
          <w:noProof/>
        </w:rPr>
        <w:fldChar w:fldCharType="separate"/>
      </w:r>
      <w:r w:rsidR="008B2ED6">
        <w:rPr>
          <w:b w:val="0"/>
          <w:noProof/>
        </w:rPr>
        <w:t>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1.4.1 </w:t>
      </w:r>
      <w:r w:rsidR="00797522">
        <w:rPr>
          <w:b w:val="0"/>
          <w:noProof/>
        </w:rPr>
        <w:tab/>
      </w:r>
      <w:r w:rsidRPr="0052683D">
        <w:rPr>
          <w:b w:val="0"/>
          <w:noProof/>
        </w:rPr>
        <w:t>General Objective</w:t>
      </w:r>
      <w:r w:rsidRPr="0052683D">
        <w:rPr>
          <w:b w:val="0"/>
          <w:noProof/>
        </w:rPr>
        <w:tab/>
      </w:r>
      <w:r w:rsidRPr="0052683D">
        <w:rPr>
          <w:b w:val="0"/>
          <w:noProof/>
        </w:rPr>
        <w:fldChar w:fldCharType="begin"/>
      </w:r>
      <w:r w:rsidRPr="0052683D">
        <w:rPr>
          <w:b w:val="0"/>
          <w:noProof/>
        </w:rPr>
        <w:instrText xml:space="preserve"> PAGEREF _Toc182844504 \h </w:instrText>
      </w:r>
      <w:r w:rsidRPr="0052683D">
        <w:rPr>
          <w:b w:val="0"/>
          <w:noProof/>
        </w:rPr>
      </w:r>
      <w:r w:rsidRPr="0052683D">
        <w:rPr>
          <w:b w:val="0"/>
          <w:noProof/>
        </w:rPr>
        <w:fldChar w:fldCharType="separate"/>
      </w:r>
      <w:r w:rsidR="008B2ED6">
        <w:rPr>
          <w:b w:val="0"/>
          <w:noProof/>
        </w:rPr>
        <w:t>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1.4.2 </w:t>
      </w:r>
      <w:r w:rsidR="00797522">
        <w:rPr>
          <w:b w:val="0"/>
          <w:noProof/>
        </w:rPr>
        <w:tab/>
      </w:r>
      <w:r w:rsidRPr="0052683D">
        <w:rPr>
          <w:b w:val="0"/>
          <w:noProof/>
        </w:rPr>
        <w:t>Specific Objectives</w:t>
      </w:r>
      <w:r w:rsidRPr="0052683D">
        <w:rPr>
          <w:b w:val="0"/>
          <w:noProof/>
        </w:rPr>
        <w:tab/>
      </w:r>
      <w:r w:rsidRPr="0052683D">
        <w:rPr>
          <w:b w:val="0"/>
          <w:noProof/>
        </w:rPr>
        <w:fldChar w:fldCharType="begin"/>
      </w:r>
      <w:r w:rsidRPr="0052683D">
        <w:rPr>
          <w:b w:val="0"/>
          <w:noProof/>
        </w:rPr>
        <w:instrText xml:space="preserve"> PAGEREF _Toc182844505 \h </w:instrText>
      </w:r>
      <w:r w:rsidRPr="0052683D">
        <w:rPr>
          <w:b w:val="0"/>
          <w:noProof/>
        </w:rPr>
      </w:r>
      <w:r w:rsidRPr="0052683D">
        <w:rPr>
          <w:b w:val="0"/>
          <w:noProof/>
        </w:rPr>
        <w:fldChar w:fldCharType="separate"/>
      </w:r>
      <w:r w:rsidR="008B2ED6">
        <w:rPr>
          <w:b w:val="0"/>
          <w:noProof/>
        </w:rPr>
        <w:t>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1.5 </w:t>
      </w:r>
      <w:r w:rsidR="00797522">
        <w:rPr>
          <w:b w:val="0"/>
          <w:noProof/>
        </w:rPr>
        <w:tab/>
      </w:r>
      <w:r w:rsidRPr="0052683D">
        <w:rPr>
          <w:b w:val="0"/>
          <w:noProof/>
        </w:rPr>
        <w:t>Research Questions</w:t>
      </w:r>
      <w:r w:rsidRPr="0052683D">
        <w:rPr>
          <w:b w:val="0"/>
          <w:noProof/>
        </w:rPr>
        <w:tab/>
      </w:r>
      <w:r w:rsidRPr="0052683D">
        <w:rPr>
          <w:b w:val="0"/>
          <w:noProof/>
        </w:rPr>
        <w:fldChar w:fldCharType="begin"/>
      </w:r>
      <w:r w:rsidRPr="0052683D">
        <w:rPr>
          <w:b w:val="0"/>
          <w:noProof/>
        </w:rPr>
        <w:instrText xml:space="preserve"> PAGEREF _Toc182844506 \h </w:instrText>
      </w:r>
      <w:r w:rsidRPr="0052683D">
        <w:rPr>
          <w:b w:val="0"/>
          <w:noProof/>
        </w:rPr>
      </w:r>
      <w:r w:rsidRPr="0052683D">
        <w:rPr>
          <w:b w:val="0"/>
          <w:noProof/>
        </w:rPr>
        <w:fldChar w:fldCharType="separate"/>
      </w:r>
      <w:r w:rsidR="008B2ED6">
        <w:rPr>
          <w:b w:val="0"/>
          <w:noProof/>
        </w:rPr>
        <w:t>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1.6 </w:t>
      </w:r>
      <w:r w:rsidR="00797522">
        <w:rPr>
          <w:b w:val="0"/>
          <w:noProof/>
        </w:rPr>
        <w:tab/>
      </w:r>
      <w:r w:rsidRPr="0052683D">
        <w:rPr>
          <w:b w:val="0"/>
          <w:noProof/>
        </w:rPr>
        <w:t>Significance of the Study</w:t>
      </w:r>
      <w:r w:rsidRPr="0052683D">
        <w:rPr>
          <w:b w:val="0"/>
          <w:noProof/>
        </w:rPr>
        <w:tab/>
      </w:r>
      <w:r w:rsidRPr="0052683D">
        <w:rPr>
          <w:b w:val="0"/>
          <w:noProof/>
        </w:rPr>
        <w:fldChar w:fldCharType="begin"/>
      </w:r>
      <w:r w:rsidRPr="0052683D">
        <w:rPr>
          <w:b w:val="0"/>
          <w:noProof/>
        </w:rPr>
        <w:instrText xml:space="preserve"> PAGEREF _Toc182844507 \h </w:instrText>
      </w:r>
      <w:r w:rsidRPr="0052683D">
        <w:rPr>
          <w:b w:val="0"/>
          <w:noProof/>
        </w:rPr>
      </w:r>
      <w:r w:rsidRPr="0052683D">
        <w:rPr>
          <w:b w:val="0"/>
          <w:noProof/>
        </w:rPr>
        <w:fldChar w:fldCharType="separate"/>
      </w:r>
      <w:r w:rsidR="008B2ED6">
        <w:rPr>
          <w:b w:val="0"/>
          <w:noProof/>
        </w:rPr>
        <w:t>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1.7 </w:t>
      </w:r>
      <w:r w:rsidR="00797522">
        <w:rPr>
          <w:b w:val="0"/>
          <w:noProof/>
        </w:rPr>
        <w:tab/>
      </w:r>
      <w:r w:rsidRPr="0052683D">
        <w:rPr>
          <w:b w:val="0"/>
          <w:noProof/>
        </w:rPr>
        <w:t>Scope of the Study</w:t>
      </w:r>
      <w:r w:rsidRPr="0052683D">
        <w:rPr>
          <w:b w:val="0"/>
          <w:noProof/>
        </w:rPr>
        <w:tab/>
      </w:r>
      <w:r w:rsidRPr="0052683D">
        <w:rPr>
          <w:b w:val="0"/>
          <w:noProof/>
        </w:rPr>
        <w:fldChar w:fldCharType="begin"/>
      </w:r>
      <w:r w:rsidRPr="0052683D">
        <w:rPr>
          <w:b w:val="0"/>
          <w:noProof/>
        </w:rPr>
        <w:instrText xml:space="preserve"> PAGEREF _Toc182844508 \h </w:instrText>
      </w:r>
      <w:r w:rsidRPr="0052683D">
        <w:rPr>
          <w:b w:val="0"/>
          <w:noProof/>
        </w:rPr>
      </w:r>
      <w:r w:rsidRPr="0052683D">
        <w:rPr>
          <w:b w:val="0"/>
          <w:noProof/>
        </w:rPr>
        <w:fldChar w:fldCharType="separate"/>
      </w:r>
      <w:r w:rsidR="008B2ED6">
        <w:rPr>
          <w:b w:val="0"/>
          <w:noProof/>
        </w:rPr>
        <w:t>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rFonts w:eastAsia="Times New Roman"/>
          <w:b w:val="0"/>
          <w:noProof/>
        </w:rPr>
        <w:t xml:space="preserve">1.8 </w:t>
      </w:r>
      <w:r w:rsidR="00797522">
        <w:rPr>
          <w:rFonts w:eastAsia="Times New Roman"/>
          <w:b w:val="0"/>
          <w:noProof/>
        </w:rPr>
        <w:tab/>
      </w:r>
      <w:r w:rsidRPr="0052683D">
        <w:rPr>
          <w:rFonts w:eastAsia="Times New Roman"/>
          <w:b w:val="0"/>
          <w:noProof/>
        </w:rPr>
        <w:t>Limitation of the Study</w:t>
      </w:r>
      <w:r w:rsidRPr="0052683D">
        <w:rPr>
          <w:b w:val="0"/>
          <w:noProof/>
        </w:rPr>
        <w:tab/>
      </w:r>
      <w:r w:rsidRPr="0052683D">
        <w:rPr>
          <w:b w:val="0"/>
          <w:noProof/>
        </w:rPr>
        <w:fldChar w:fldCharType="begin"/>
      </w:r>
      <w:r w:rsidRPr="0052683D">
        <w:rPr>
          <w:b w:val="0"/>
          <w:noProof/>
        </w:rPr>
        <w:instrText xml:space="preserve"> PAGEREF _Toc182844509 \h </w:instrText>
      </w:r>
      <w:r w:rsidRPr="0052683D">
        <w:rPr>
          <w:b w:val="0"/>
          <w:noProof/>
        </w:rPr>
      </w:r>
      <w:r w:rsidRPr="0052683D">
        <w:rPr>
          <w:b w:val="0"/>
          <w:noProof/>
        </w:rPr>
        <w:fldChar w:fldCharType="separate"/>
      </w:r>
      <w:r w:rsidR="008B2ED6">
        <w:rPr>
          <w:b w:val="0"/>
          <w:noProof/>
        </w:rPr>
        <w:t>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1.9 </w:t>
      </w:r>
      <w:r w:rsidR="00797522">
        <w:rPr>
          <w:b w:val="0"/>
          <w:noProof/>
        </w:rPr>
        <w:tab/>
      </w:r>
      <w:r w:rsidRPr="0052683D">
        <w:rPr>
          <w:b w:val="0"/>
          <w:noProof/>
        </w:rPr>
        <w:t>Delimitation of the Study</w:t>
      </w:r>
      <w:r w:rsidRPr="0052683D">
        <w:rPr>
          <w:b w:val="0"/>
          <w:noProof/>
        </w:rPr>
        <w:tab/>
      </w:r>
      <w:r w:rsidRPr="0052683D">
        <w:rPr>
          <w:b w:val="0"/>
          <w:noProof/>
        </w:rPr>
        <w:fldChar w:fldCharType="begin"/>
      </w:r>
      <w:r w:rsidRPr="0052683D">
        <w:rPr>
          <w:b w:val="0"/>
          <w:noProof/>
        </w:rPr>
        <w:instrText xml:space="preserve"> PAGEREF _Toc182844510 \h </w:instrText>
      </w:r>
      <w:r w:rsidRPr="0052683D">
        <w:rPr>
          <w:b w:val="0"/>
          <w:noProof/>
        </w:rPr>
      </w:r>
      <w:r w:rsidRPr="0052683D">
        <w:rPr>
          <w:b w:val="0"/>
          <w:noProof/>
        </w:rPr>
        <w:fldChar w:fldCharType="separate"/>
      </w:r>
      <w:r w:rsidR="008B2ED6">
        <w:rPr>
          <w:b w:val="0"/>
          <w:noProof/>
        </w:rPr>
        <w:t>10</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1.10 </w:t>
      </w:r>
      <w:r w:rsidR="00797522">
        <w:rPr>
          <w:b w:val="0"/>
          <w:noProof/>
        </w:rPr>
        <w:tab/>
      </w:r>
      <w:r w:rsidRPr="0052683D">
        <w:rPr>
          <w:b w:val="0"/>
          <w:noProof/>
        </w:rPr>
        <w:t>Structure of the Study</w:t>
      </w:r>
      <w:r w:rsidRPr="0052683D">
        <w:rPr>
          <w:b w:val="0"/>
          <w:noProof/>
        </w:rPr>
        <w:tab/>
      </w:r>
      <w:r w:rsidRPr="0052683D">
        <w:rPr>
          <w:b w:val="0"/>
          <w:noProof/>
        </w:rPr>
        <w:fldChar w:fldCharType="begin"/>
      </w:r>
      <w:r w:rsidRPr="0052683D">
        <w:rPr>
          <w:b w:val="0"/>
          <w:noProof/>
        </w:rPr>
        <w:instrText xml:space="preserve"> PAGEREF _Toc182844511 \h </w:instrText>
      </w:r>
      <w:r w:rsidRPr="0052683D">
        <w:rPr>
          <w:b w:val="0"/>
          <w:noProof/>
        </w:rPr>
      </w:r>
      <w:r w:rsidRPr="0052683D">
        <w:rPr>
          <w:b w:val="0"/>
          <w:noProof/>
        </w:rPr>
        <w:fldChar w:fldCharType="separate"/>
      </w:r>
      <w:r w:rsidR="008B2ED6">
        <w:rPr>
          <w:b w:val="0"/>
          <w:noProof/>
        </w:rPr>
        <w:t>10</w:t>
      </w:r>
      <w:r w:rsidRPr="0052683D">
        <w:rPr>
          <w:b w:val="0"/>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lastRenderedPageBreak/>
        <w:t>CHAPTER TWO</w:t>
      </w:r>
      <w:r w:rsidRPr="00797522">
        <w:rPr>
          <w:noProof/>
        </w:rPr>
        <w:tab/>
      </w:r>
      <w:r w:rsidRPr="00797522">
        <w:rPr>
          <w:noProof/>
        </w:rPr>
        <w:fldChar w:fldCharType="begin"/>
      </w:r>
      <w:r w:rsidRPr="00797522">
        <w:rPr>
          <w:noProof/>
        </w:rPr>
        <w:instrText xml:space="preserve"> PAGEREF _Toc182844512 \h </w:instrText>
      </w:r>
      <w:r w:rsidRPr="00797522">
        <w:rPr>
          <w:noProof/>
        </w:rPr>
      </w:r>
      <w:r w:rsidRPr="00797522">
        <w:rPr>
          <w:noProof/>
        </w:rPr>
        <w:fldChar w:fldCharType="separate"/>
      </w:r>
      <w:r w:rsidR="008B2ED6">
        <w:rPr>
          <w:noProof/>
        </w:rPr>
        <w:t>12</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LITERATURE REVIEW</w:t>
      </w:r>
      <w:r w:rsidRPr="00797522">
        <w:rPr>
          <w:noProof/>
        </w:rPr>
        <w:tab/>
      </w:r>
      <w:r w:rsidRPr="00797522">
        <w:rPr>
          <w:noProof/>
        </w:rPr>
        <w:fldChar w:fldCharType="begin"/>
      </w:r>
      <w:r w:rsidRPr="00797522">
        <w:rPr>
          <w:noProof/>
        </w:rPr>
        <w:instrText xml:space="preserve"> PAGEREF _Toc182844513 \h </w:instrText>
      </w:r>
      <w:r w:rsidRPr="00797522">
        <w:rPr>
          <w:noProof/>
        </w:rPr>
      </w:r>
      <w:r w:rsidRPr="00797522">
        <w:rPr>
          <w:noProof/>
        </w:rPr>
        <w:fldChar w:fldCharType="separate"/>
      </w:r>
      <w:r w:rsidR="008B2ED6">
        <w:rPr>
          <w:noProof/>
        </w:rPr>
        <w:t>12</w:t>
      </w:r>
      <w:r w:rsidRPr="00797522">
        <w:rPr>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2.1 </w:t>
      </w:r>
      <w:r w:rsidR="00797522">
        <w:rPr>
          <w:b w:val="0"/>
          <w:noProof/>
        </w:rPr>
        <w:tab/>
      </w:r>
      <w:r w:rsidRPr="0052683D">
        <w:rPr>
          <w:b w:val="0"/>
          <w:noProof/>
        </w:rPr>
        <w:t>Introduction</w:t>
      </w:r>
      <w:r w:rsidRPr="0052683D">
        <w:rPr>
          <w:b w:val="0"/>
          <w:noProof/>
        </w:rPr>
        <w:tab/>
      </w:r>
      <w:r w:rsidRPr="0052683D">
        <w:rPr>
          <w:b w:val="0"/>
          <w:noProof/>
        </w:rPr>
        <w:fldChar w:fldCharType="begin"/>
      </w:r>
      <w:r w:rsidRPr="0052683D">
        <w:rPr>
          <w:b w:val="0"/>
          <w:noProof/>
        </w:rPr>
        <w:instrText xml:space="preserve"> PAGEREF _Toc182844514 \h </w:instrText>
      </w:r>
      <w:r w:rsidRPr="0052683D">
        <w:rPr>
          <w:b w:val="0"/>
          <w:noProof/>
        </w:rPr>
      </w:r>
      <w:r w:rsidRPr="0052683D">
        <w:rPr>
          <w:b w:val="0"/>
          <w:noProof/>
        </w:rPr>
        <w:fldChar w:fldCharType="separate"/>
      </w:r>
      <w:r w:rsidR="008B2ED6">
        <w:rPr>
          <w:b w:val="0"/>
          <w:noProof/>
        </w:rPr>
        <w:t>12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2.2 </w:t>
      </w:r>
      <w:r w:rsidR="00797522">
        <w:rPr>
          <w:b w:val="0"/>
          <w:noProof/>
        </w:rPr>
        <w:tab/>
      </w:r>
      <w:r w:rsidRPr="0052683D">
        <w:rPr>
          <w:b w:val="0"/>
          <w:noProof/>
        </w:rPr>
        <w:t>Definitions of Key Concepts and Theory</w:t>
      </w:r>
      <w:r w:rsidRPr="0052683D">
        <w:rPr>
          <w:b w:val="0"/>
          <w:noProof/>
        </w:rPr>
        <w:tab/>
      </w:r>
      <w:r w:rsidRPr="0052683D">
        <w:rPr>
          <w:b w:val="0"/>
          <w:noProof/>
        </w:rPr>
        <w:fldChar w:fldCharType="begin"/>
      </w:r>
      <w:r w:rsidRPr="0052683D">
        <w:rPr>
          <w:b w:val="0"/>
          <w:noProof/>
        </w:rPr>
        <w:instrText xml:space="preserve"> PAGEREF _Toc182844515 \h </w:instrText>
      </w:r>
      <w:r w:rsidRPr="0052683D">
        <w:rPr>
          <w:b w:val="0"/>
          <w:noProof/>
        </w:rPr>
      </w:r>
      <w:r w:rsidRPr="0052683D">
        <w:rPr>
          <w:b w:val="0"/>
          <w:noProof/>
        </w:rPr>
        <w:fldChar w:fldCharType="separate"/>
      </w:r>
      <w:r w:rsidR="008B2ED6">
        <w:rPr>
          <w:b w:val="0"/>
          <w:noProof/>
        </w:rPr>
        <w:t>12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2.2.1 </w:t>
      </w:r>
      <w:r w:rsidR="00797522">
        <w:rPr>
          <w:b w:val="0"/>
          <w:noProof/>
        </w:rPr>
        <w:tab/>
      </w:r>
      <w:r w:rsidRPr="0052683D">
        <w:rPr>
          <w:b w:val="0"/>
          <w:noProof/>
        </w:rPr>
        <w:t>Library</w:t>
      </w:r>
      <w:r w:rsidRPr="0052683D">
        <w:rPr>
          <w:b w:val="0"/>
          <w:noProof/>
        </w:rPr>
        <w:tab/>
      </w:r>
      <w:r w:rsidRPr="0052683D">
        <w:rPr>
          <w:b w:val="0"/>
          <w:noProof/>
        </w:rPr>
        <w:fldChar w:fldCharType="begin"/>
      </w:r>
      <w:r w:rsidRPr="0052683D">
        <w:rPr>
          <w:b w:val="0"/>
          <w:noProof/>
        </w:rPr>
        <w:instrText xml:space="preserve"> PAGEREF _Toc182844516 \h </w:instrText>
      </w:r>
      <w:r w:rsidRPr="0052683D">
        <w:rPr>
          <w:b w:val="0"/>
          <w:noProof/>
        </w:rPr>
      </w:r>
      <w:r w:rsidRPr="0052683D">
        <w:rPr>
          <w:b w:val="0"/>
          <w:noProof/>
        </w:rPr>
        <w:fldChar w:fldCharType="separate"/>
      </w:r>
      <w:r w:rsidR="008B2ED6">
        <w:rPr>
          <w:b w:val="0"/>
          <w:noProof/>
        </w:rPr>
        <w:t>12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2.2.2 </w:t>
      </w:r>
      <w:r w:rsidR="00797522">
        <w:rPr>
          <w:b w:val="0"/>
          <w:noProof/>
        </w:rPr>
        <w:tab/>
      </w:r>
      <w:r w:rsidRPr="0052683D">
        <w:rPr>
          <w:b w:val="0"/>
          <w:noProof/>
        </w:rPr>
        <w:t>In-service Training</w:t>
      </w:r>
      <w:r w:rsidRPr="0052683D">
        <w:rPr>
          <w:b w:val="0"/>
          <w:noProof/>
        </w:rPr>
        <w:tab/>
      </w:r>
      <w:r w:rsidRPr="0052683D">
        <w:rPr>
          <w:b w:val="0"/>
          <w:noProof/>
        </w:rPr>
        <w:fldChar w:fldCharType="begin"/>
      </w:r>
      <w:r w:rsidRPr="0052683D">
        <w:rPr>
          <w:b w:val="0"/>
          <w:noProof/>
        </w:rPr>
        <w:instrText xml:space="preserve"> PAGEREF _Toc182844517 \h </w:instrText>
      </w:r>
      <w:r w:rsidRPr="0052683D">
        <w:rPr>
          <w:b w:val="0"/>
          <w:noProof/>
        </w:rPr>
      </w:r>
      <w:r w:rsidRPr="0052683D">
        <w:rPr>
          <w:b w:val="0"/>
          <w:noProof/>
        </w:rPr>
        <w:fldChar w:fldCharType="separate"/>
      </w:r>
      <w:r w:rsidR="008B2ED6">
        <w:rPr>
          <w:b w:val="0"/>
          <w:noProof/>
        </w:rPr>
        <w:t>13</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rFonts w:eastAsia="Times New Roman"/>
          <w:b w:val="0"/>
          <w:noProof/>
        </w:rPr>
        <w:t xml:space="preserve">2.2.3 </w:t>
      </w:r>
      <w:r w:rsidR="00797522">
        <w:rPr>
          <w:rFonts w:eastAsia="Times New Roman"/>
          <w:b w:val="0"/>
          <w:noProof/>
        </w:rPr>
        <w:tab/>
      </w:r>
      <w:r w:rsidRPr="0052683D">
        <w:rPr>
          <w:rFonts w:eastAsia="Times New Roman"/>
          <w:b w:val="0"/>
          <w:noProof/>
        </w:rPr>
        <w:t>Concept of Capacity Building</w:t>
      </w:r>
      <w:r w:rsidRPr="0052683D">
        <w:rPr>
          <w:b w:val="0"/>
          <w:noProof/>
        </w:rPr>
        <w:tab/>
      </w:r>
      <w:r w:rsidRPr="0052683D">
        <w:rPr>
          <w:b w:val="0"/>
          <w:noProof/>
        </w:rPr>
        <w:fldChar w:fldCharType="begin"/>
      </w:r>
      <w:r w:rsidRPr="0052683D">
        <w:rPr>
          <w:b w:val="0"/>
          <w:noProof/>
        </w:rPr>
        <w:instrText xml:space="preserve"> PAGEREF _Toc182844518 \h </w:instrText>
      </w:r>
      <w:r w:rsidRPr="0052683D">
        <w:rPr>
          <w:b w:val="0"/>
          <w:noProof/>
        </w:rPr>
      </w:r>
      <w:r w:rsidRPr="0052683D">
        <w:rPr>
          <w:b w:val="0"/>
          <w:noProof/>
        </w:rPr>
        <w:fldChar w:fldCharType="separate"/>
      </w:r>
      <w:r w:rsidR="008B2ED6">
        <w:rPr>
          <w:b w:val="0"/>
          <w:noProof/>
        </w:rPr>
        <w:t>13</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2.2.4 </w:t>
      </w:r>
      <w:r w:rsidR="00797522">
        <w:rPr>
          <w:b w:val="0"/>
          <w:noProof/>
        </w:rPr>
        <w:tab/>
      </w:r>
      <w:r w:rsidRPr="0052683D">
        <w:rPr>
          <w:b w:val="0"/>
          <w:noProof/>
        </w:rPr>
        <w:t>Library Professionals</w:t>
      </w:r>
      <w:r w:rsidRPr="0052683D">
        <w:rPr>
          <w:b w:val="0"/>
          <w:noProof/>
        </w:rPr>
        <w:tab/>
      </w:r>
      <w:r w:rsidRPr="0052683D">
        <w:rPr>
          <w:b w:val="0"/>
          <w:noProof/>
        </w:rPr>
        <w:fldChar w:fldCharType="begin"/>
      </w:r>
      <w:r w:rsidRPr="0052683D">
        <w:rPr>
          <w:b w:val="0"/>
          <w:noProof/>
        </w:rPr>
        <w:instrText xml:space="preserve"> PAGEREF _Toc182844519 \h </w:instrText>
      </w:r>
      <w:r w:rsidRPr="0052683D">
        <w:rPr>
          <w:b w:val="0"/>
          <w:noProof/>
        </w:rPr>
      </w:r>
      <w:r w:rsidRPr="0052683D">
        <w:rPr>
          <w:b w:val="0"/>
          <w:noProof/>
        </w:rPr>
        <w:fldChar w:fldCharType="separate"/>
      </w:r>
      <w:r w:rsidR="008B2ED6">
        <w:rPr>
          <w:b w:val="0"/>
          <w:noProof/>
        </w:rPr>
        <w:t>14</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2.2.5 </w:t>
      </w:r>
      <w:r w:rsidR="00797522">
        <w:rPr>
          <w:b w:val="0"/>
          <w:noProof/>
        </w:rPr>
        <w:tab/>
      </w:r>
      <w:r w:rsidRPr="0052683D">
        <w:rPr>
          <w:b w:val="0"/>
          <w:noProof/>
        </w:rPr>
        <w:t>Job Performance</w:t>
      </w:r>
      <w:r w:rsidRPr="0052683D">
        <w:rPr>
          <w:b w:val="0"/>
          <w:noProof/>
        </w:rPr>
        <w:tab/>
      </w:r>
      <w:r w:rsidRPr="0052683D">
        <w:rPr>
          <w:b w:val="0"/>
          <w:noProof/>
        </w:rPr>
        <w:fldChar w:fldCharType="begin"/>
      </w:r>
      <w:r w:rsidRPr="0052683D">
        <w:rPr>
          <w:b w:val="0"/>
          <w:noProof/>
        </w:rPr>
        <w:instrText xml:space="preserve"> PAGEREF _Toc182844520 \h </w:instrText>
      </w:r>
      <w:r w:rsidRPr="0052683D">
        <w:rPr>
          <w:b w:val="0"/>
          <w:noProof/>
        </w:rPr>
      </w:r>
      <w:r w:rsidRPr="0052683D">
        <w:rPr>
          <w:b w:val="0"/>
          <w:noProof/>
        </w:rPr>
        <w:fldChar w:fldCharType="separate"/>
      </w:r>
      <w:r w:rsidR="008B2ED6">
        <w:rPr>
          <w:b w:val="0"/>
          <w:noProof/>
        </w:rPr>
        <w:t>14</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2.3 </w:t>
      </w:r>
      <w:r w:rsidR="00797522">
        <w:rPr>
          <w:b w:val="0"/>
          <w:bCs w:val="0"/>
          <w:noProof/>
        </w:rPr>
        <w:tab/>
      </w:r>
      <w:r w:rsidRPr="0052683D">
        <w:rPr>
          <w:b w:val="0"/>
          <w:bCs w:val="0"/>
          <w:noProof/>
        </w:rPr>
        <w:t>Theoretical Literature Review</w:t>
      </w:r>
      <w:r w:rsidRPr="0052683D">
        <w:rPr>
          <w:b w:val="0"/>
          <w:noProof/>
        </w:rPr>
        <w:tab/>
      </w:r>
      <w:r w:rsidRPr="0052683D">
        <w:rPr>
          <w:b w:val="0"/>
          <w:noProof/>
        </w:rPr>
        <w:fldChar w:fldCharType="begin"/>
      </w:r>
      <w:r w:rsidRPr="0052683D">
        <w:rPr>
          <w:b w:val="0"/>
          <w:noProof/>
        </w:rPr>
        <w:instrText xml:space="preserve"> PAGEREF _Toc182844521 \h </w:instrText>
      </w:r>
      <w:r w:rsidRPr="0052683D">
        <w:rPr>
          <w:b w:val="0"/>
          <w:noProof/>
        </w:rPr>
      </w:r>
      <w:r w:rsidRPr="0052683D">
        <w:rPr>
          <w:b w:val="0"/>
          <w:noProof/>
        </w:rPr>
        <w:fldChar w:fldCharType="separate"/>
      </w:r>
      <w:r w:rsidR="008B2ED6">
        <w:rPr>
          <w:b w:val="0"/>
          <w:noProof/>
        </w:rPr>
        <w:t>15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2.4 </w:t>
      </w:r>
      <w:r w:rsidR="00797522">
        <w:rPr>
          <w:b w:val="0"/>
          <w:noProof/>
        </w:rPr>
        <w:tab/>
      </w:r>
      <w:r w:rsidRPr="0052683D">
        <w:rPr>
          <w:b w:val="0"/>
          <w:noProof/>
        </w:rPr>
        <w:t>Empirical Literature Review</w:t>
      </w:r>
      <w:r w:rsidRPr="0052683D">
        <w:rPr>
          <w:b w:val="0"/>
          <w:noProof/>
        </w:rPr>
        <w:tab/>
      </w:r>
      <w:r w:rsidRPr="0052683D">
        <w:rPr>
          <w:b w:val="0"/>
          <w:noProof/>
        </w:rPr>
        <w:fldChar w:fldCharType="begin"/>
      </w:r>
      <w:r w:rsidRPr="0052683D">
        <w:rPr>
          <w:b w:val="0"/>
          <w:noProof/>
        </w:rPr>
        <w:instrText xml:space="preserve"> PAGEREF _Toc182844522 \h </w:instrText>
      </w:r>
      <w:r w:rsidRPr="0052683D">
        <w:rPr>
          <w:b w:val="0"/>
          <w:noProof/>
        </w:rPr>
      </w:r>
      <w:r w:rsidRPr="0052683D">
        <w:rPr>
          <w:b w:val="0"/>
          <w:noProof/>
        </w:rPr>
        <w:fldChar w:fldCharType="separate"/>
      </w:r>
      <w:r w:rsidR="008B2ED6">
        <w:rPr>
          <w:b w:val="0"/>
          <w:noProof/>
        </w:rPr>
        <w:t>16</w:t>
      </w:r>
      <w:r w:rsidRPr="0052683D">
        <w:rPr>
          <w:b w:val="0"/>
          <w:noProof/>
        </w:rPr>
        <w:fldChar w:fldCharType="end"/>
      </w:r>
    </w:p>
    <w:p w:rsidR="00797522" w:rsidRDefault="00611150" w:rsidP="0052683D">
      <w:pPr>
        <w:pStyle w:val="TOC1"/>
        <w:tabs>
          <w:tab w:val="right" w:leader="dot" w:pos="8211"/>
        </w:tabs>
        <w:ind w:left="1134" w:hanging="1134"/>
        <w:rPr>
          <w:b w:val="0"/>
          <w:noProof/>
        </w:rPr>
      </w:pPr>
      <w:r w:rsidRPr="0052683D">
        <w:rPr>
          <w:b w:val="0"/>
          <w:noProof/>
        </w:rPr>
        <w:t xml:space="preserve">2.4.1 </w:t>
      </w:r>
      <w:r w:rsidR="00797522">
        <w:rPr>
          <w:b w:val="0"/>
          <w:noProof/>
        </w:rPr>
        <w:tab/>
      </w:r>
      <w:r w:rsidRPr="0052683D">
        <w:rPr>
          <w:b w:val="0"/>
          <w:noProof/>
        </w:rPr>
        <w:t xml:space="preserve">The effect of In-Service Capacity-Building Training on </w:t>
      </w:r>
    </w:p>
    <w:p w:rsidR="00611150" w:rsidRPr="0052683D" w:rsidRDefault="00797522"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_Toc182844523 \h </w:instrText>
      </w:r>
      <w:r w:rsidR="00611150" w:rsidRPr="0052683D">
        <w:rPr>
          <w:b w:val="0"/>
          <w:noProof/>
        </w:rPr>
      </w:r>
      <w:r w:rsidR="00611150" w:rsidRPr="0052683D">
        <w:rPr>
          <w:b w:val="0"/>
          <w:noProof/>
        </w:rPr>
        <w:fldChar w:fldCharType="separate"/>
      </w:r>
      <w:r w:rsidR="008B2ED6">
        <w:rPr>
          <w:b w:val="0"/>
          <w:noProof/>
        </w:rPr>
        <w:t>16</w:t>
      </w:r>
      <w:r w:rsidR="00611150" w:rsidRPr="0052683D">
        <w:rPr>
          <w:b w:val="0"/>
          <w:noProof/>
        </w:rPr>
        <w:fldChar w:fldCharType="end"/>
      </w:r>
    </w:p>
    <w:p w:rsidR="00797522" w:rsidRDefault="00611150" w:rsidP="0052683D">
      <w:pPr>
        <w:pStyle w:val="TOC1"/>
        <w:tabs>
          <w:tab w:val="left" w:pos="880"/>
          <w:tab w:val="right" w:leader="dot" w:pos="8211"/>
        </w:tabs>
        <w:ind w:left="1134" w:hanging="1134"/>
        <w:rPr>
          <w:b w:val="0"/>
          <w:noProof/>
        </w:rPr>
      </w:pPr>
      <w:r w:rsidRPr="0052683D">
        <w:rPr>
          <w:b w:val="0"/>
          <w:noProof/>
        </w:rPr>
        <w:t>2.4.2</w:t>
      </w:r>
      <w:r w:rsidRPr="0052683D">
        <w:rPr>
          <w:rFonts w:eastAsiaTheme="minorEastAsia"/>
          <w:b w:val="0"/>
          <w:bCs w:val="0"/>
          <w:iCs w:val="0"/>
          <w:noProof/>
        </w:rPr>
        <w:tab/>
      </w:r>
      <w:r w:rsidR="00797522">
        <w:rPr>
          <w:rFonts w:eastAsiaTheme="minorEastAsia"/>
          <w:b w:val="0"/>
          <w:bCs w:val="0"/>
          <w:iCs w:val="0"/>
          <w:noProof/>
        </w:rPr>
        <w:tab/>
      </w:r>
      <w:r w:rsidRPr="0052683D">
        <w:rPr>
          <w:b w:val="0"/>
          <w:noProof/>
        </w:rPr>
        <w:t xml:space="preserve">The Impact of in-service Capacity-Building Policy on </w:t>
      </w:r>
    </w:p>
    <w:p w:rsidR="00611150" w:rsidRPr="0052683D" w:rsidRDefault="00797522" w:rsidP="0052683D">
      <w:pPr>
        <w:pStyle w:val="TOC1"/>
        <w:tabs>
          <w:tab w:val="left" w:pos="880"/>
          <w:tab w:val="right" w:leader="dot" w:pos="8211"/>
        </w:tabs>
        <w:ind w:left="1134" w:hanging="1134"/>
        <w:rPr>
          <w:rFonts w:eastAsiaTheme="minorEastAsia"/>
          <w:b w:val="0"/>
          <w:bCs w:val="0"/>
          <w:iCs w:val="0"/>
          <w:noProof/>
        </w:rPr>
      </w:pPr>
      <w:r>
        <w:rPr>
          <w:b w:val="0"/>
          <w:noProof/>
        </w:rPr>
        <w:tab/>
      </w:r>
      <w:r>
        <w:rPr>
          <w:b w:val="0"/>
          <w:noProof/>
        </w:rPr>
        <w:tab/>
      </w:r>
      <w:r w:rsidR="00611150" w:rsidRPr="0052683D">
        <w:rPr>
          <w:b w:val="0"/>
          <w:noProof/>
        </w:rPr>
        <w:t>Library Professionals’ Job Performance</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_Toc182844524 \h </w:instrText>
      </w:r>
      <w:r w:rsidR="00611150" w:rsidRPr="0052683D">
        <w:rPr>
          <w:b w:val="0"/>
          <w:noProof/>
        </w:rPr>
      </w:r>
      <w:r w:rsidR="00611150" w:rsidRPr="0052683D">
        <w:rPr>
          <w:b w:val="0"/>
          <w:noProof/>
        </w:rPr>
        <w:fldChar w:fldCharType="separate"/>
      </w:r>
      <w:r w:rsidR="008B2ED6">
        <w:rPr>
          <w:b w:val="0"/>
          <w:noProof/>
        </w:rPr>
        <w:t>21</w:t>
      </w:r>
      <w:r w:rsidR="00611150" w:rsidRPr="0052683D">
        <w:rPr>
          <w:b w:val="0"/>
          <w:noProof/>
        </w:rPr>
        <w:fldChar w:fldCharType="end"/>
      </w:r>
    </w:p>
    <w:p w:rsidR="00797522" w:rsidRDefault="00611150" w:rsidP="0052683D">
      <w:pPr>
        <w:pStyle w:val="TOC1"/>
        <w:tabs>
          <w:tab w:val="right" w:leader="dot" w:pos="8211"/>
        </w:tabs>
        <w:ind w:left="1134" w:hanging="1134"/>
        <w:rPr>
          <w:b w:val="0"/>
          <w:noProof/>
        </w:rPr>
      </w:pPr>
      <w:r w:rsidRPr="0052683D">
        <w:rPr>
          <w:b w:val="0"/>
          <w:noProof/>
        </w:rPr>
        <w:t xml:space="preserve">2.4.3 </w:t>
      </w:r>
      <w:r w:rsidR="00797522">
        <w:rPr>
          <w:b w:val="0"/>
          <w:noProof/>
        </w:rPr>
        <w:tab/>
      </w:r>
      <w:r w:rsidRPr="0052683D">
        <w:rPr>
          <w:b w:val="0"/>
          <w:noProof/>
        </w:rPr>
        <w:t xml:space="preserve">The Impact of In-service Capacity-Building Curricula on </w:t>
      </w:r>
    </w:p>
    <w:p w:rsidR="00611150" w:rsidRPr="0052683D" w:rsidRDefault="00797522"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_Toc182844525 \h </w:instrText>
      </w:r>
      <w:r w:rsidR="00611150" w:rsidRPr="0052683D">
        <w:rPr>
          <w:b w:val="0"/>
          <w:noProof/>
        </w:rPr>
      </w:r>
      <w:r w:rsidR="00611150" w:rsidRPr="0052683D">
        <w:rPr>
          <w:b w:val="0"/>
          <w:noProof/>
        </w:rPr>
        <w:fldChar w:fldCharType="separate"/>
      </w:r>
      <w:r w:rsidR="008B2ED6">
        <w:rPr>
          <w:b w:val="0"/>
          <w:noProof/>
        </w:rPr>
        <w:t>24</w:t>
      </w:r>
      <w:r w:rsidR="00611150"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2.5 </w:t>
      </w:r>
      <w:r w:rsidR="00797522">
        <w:rPr>
          <w:b w:val="0"/>
          <w:bCs w:val="0"/>
          <w:noProof/>
        </w:rPr>
        <w:tab/>
      </w:r>
      <w:r w:rsidRPr="0052683D">
        <w:rPr>
          <w:b w:val="0"/>
          <w:bCs w:val="0"/>
          <w:noProof/>
        </w:rPr>
        <w:t>Research Gap</w:t>
      </w:r>
      <w:r w:rsidRPr="0052683D">
        <w:rPr>
          <w:b w:val="0"/>
          <w:noProof/>
        </w:rPr>
        <w:tab/>
      </w:r>
      <w:r w:rsidRPr="0052683D">
        <w:rPr>
          <w:b w:val="0"/>
          <w:noProof/>
        </w:rPr>
        <w:fldChar w:fldCharType="begin"/>
      </w:r>
      <w:r w:rsidRPr="0052683D">
        <w:rPr>
          <w:b w:val="0"/>
          <w:noProof/>
        </w:rPr>
        <w:instrText xml:space="preserve"> PAGEREF _Toc182844526 \h </w:instrText>
      </w:r>
      <w:r w:rsidRPr="0052683D">
        <w:rPr>
          <w:b w:val="0"/>
          <w:noProof/>
        </w:rPr>
      </w:r>
      <w:r w:rsidRPr="0052683D">
        <w:rPr>
          <w:b w:val="0"/>
          <w:noProof/>
        </w:rPr>
        <w:fldChar w:fldCharType="separate"/>
      </w:r>
      <w:r w:rsidR="008B2ED6">
        <w:rPr>
          <w:b w:val="0"/>
          <w:noProof/>
        </w:rPr>
        <w:t>26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2.6 </w:t>
      </w:r>
      <w:r w:rsidR="00797522">
        <w:rPr>
          <w:b w:val="0"/>
          <w:noProof/>
        </w:rPr>
        <w:tab/>
      </w:r>
      <w:r w:rsidRPr="0052683D">
        <w:rPr>
          <w:b w:val="0"/>
          <w:noProof/>
        </w:rPr>
        <w:t>Conceptual Framework</w:t>
      </w:r>
      <w:r w:rsidRPr="0052683D">
        <w:rPr>
          <w:b w:val="0"/>
          <w:noProof/>
        </w:rPr>
        <w:tab/>
      </w:r>
      <w:r w:rsidRPr="0052683D">
        <w:rPr>
          <w:b w:val="0"/>
          <w:noProof/>
        </w:rPr>
        <w:fldChar w:fldCharType="begin"/>
      </w:r>
      <w:r w:rsidRPr="0052683D">
        <w:rPr>
          <w:b w:val="0"/>
          <w:noProof/>
        </w:rPr>
        <w:instrText xml:space="preserve"> PAGEREF _Toc182844527 \h </w:instrText>
      </w:r>
      <w:r w:rsidRPr="0052683D">
        <w:rPr>
          <w:b w:val="0"/>
          <w:noProof/>
        </w:rPr>
      </w:r>
      <w:r w:rsidRPr="0052683D">
        <w:rPr>
          <w:b w:val="0"/>
          <w:noProof/>
        </w:rPr>
        <w:fldChar w:fldCharType="separate"/>
      </w:r>
      <w:r w:rsidR="008B2ED6">
        <w:rPr>
          <w:b w:val="0"/>
          <w:noProof/>
        </w:rPr>
        <w:t>27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2.7 </w:t>
      </w:r>
      <w:r w:rsidR="00797522">
        <w:rPr>
          <w:b w:val="0"/>
          <w:bCs w:val="0"/>
          <w:noProof/>
        </w:rPr>
        <w:tab/>
      </w:r>
      <w:r w:rsidRPr="0052683D">
        <w:rPr>
          <w:b w:val="0"/>
          <w:bCs w:val="0"/>
          <w:noProof/>
        </w:rPr>
        <w:t>Summary</w:t>
      </w:r>
      <w:r w:rsidRPr="0052683D">
        <w:rPr>
          <w:b w:val="0"/>
          <w:noProof/>
        </w:rPr>
        <w:tab/>
      </w:r>
      <w:r w:rsidRPr="0052683D">
        <w:rPr>
          <w:b w:val="0"/>
          <w:noProof/>
        </w:rPr>
        <w:fldChar w:fldCharType="begin"/>
      </w:r>
      <w:r w:rsidRPr="0052683D">
        <w:rPr>
          <w:b w:val="0"/>
          <w:noProof/>
        </w:rPr>
        <w:instrText xml:space="preserve"> PAGEREF _Toc182844528 \h </w:instrText>
      </w:r>
      <w:r w:rsidRPr="0052683D">
        <w:rPr>
          <w:b w:val="0"/>
          <w:noProof/>
        </w:rPr>
      </w:r>
      <w:r w:rsidRPr="0052683D">
        <w:rPr>
          <w:b w:val="0"/>
          <w:noProof/>
        </w:rPr>
        <w:fldChar w:fldCharType="separate"/>
      </w:r>
      <w:r w:rsidR="008B2ED6">
        <w:rPr>
          <w:b w:val="0"/>
          <w:noProof/>
        </w:rPr>
        <w:t>29</w:t>
      </w:r>
      <w:r w:rsidRPr="0052683D">
        <w:rPr>
          <w:b w:val="0"/>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CHAPTER THREE</w:t>
      </w:r>
      <w:r w:rsidRPr="00797522">
        <w:rPr>
          <w:noProof/>
        </w:rPr>
        <w:tab/>
      </w:r>
      <w:r w:rsidRPr="00797522">
        <w:rPr>
          <w:noProof/>
        </w:rPr>
        <w:fldChar w:fldCharType="begin"/>
      </w:r>
      <w:r w:rsidRPr="00797522">
        <w:rPr>
          <w:noProof/>
        </w:rPr>
        <w:instrText xml:space="preserve"> PAGEREF _Toc182844529 \h </w:instrText>
      </w:r>
      <w:r w:rsidRPr="00797522">
        <w:rPr>
          <w:noProof/>
        </w:rPr>
      </w:r>
      <w:r w:rsidRPr="00797522">
        <w:rPr>
          <w:noProof/>
        </w:rPr>
        <w:fldChar w:fldCharType="separate"/>
      </w:r>
      <w:r w:rsidR="008B2ED6">
        <w:rPr>
          <w:noProof/>
        </w:rPr>
        <w:t>30</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RESEARCH METHODOLOGY</w:t>
      </w:r>
      <w:r w:rsidRPr="00797522">
        <w:rPr>
          <w:noProof/>
        </w:rPr>
        <w:tab/>
      </w:r>
      <w:r w:rsidRPr="00797522">
        <w:rPr>
          <w:noProof/>
        </w:rPr>
        <w:fldChar w:fldCharType="begin"/>
      </w:r>
      <w:r w:rsidRPr="00797522">
        <w:rPr>
          <w:noProof/>
        </w:rPr>
        <w:instrText xml:space="preserve"> PAGEREF _Toc182844530 \h </w:instrText>
      </w:r>
      <w:r w:rsidRPr="00797522">
        <w:rPr>
          <w:noProof/>
        </w:rPr>
      </w:r>
      <w:r w:rsidRPr="00797522">
        <w:rPr>
          <w:noProof/>
        </w:rPr>
        <w:fldChar w:fldCharType="separate"/>
      </w:r>
      <w:r w:rsidR="008B2ED6">
        <w:rPr>
          <w:noProof/>
        </w:rPr>
        <w:t>30</w:t>
      </w:r>
      <w:r w:rsidRPr="00797522">
        <w:rPr>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3.1 </w:t>
      </w:r>
      <w:r w:rsidR="00797522">
        <w:rPr>
          <w:b w:val="0"/>
          <w:bCs w:val="0"/>
          <w:noProof/>
        </w:rPr>
        <w:tab/>
      </w:r>
      <w:r w:rsidRPr="0052683D">
        <w:rPr>
          <w:b w:val="0"/>
          <w:bCs w:val="0"/>
          <w:noProof/>
        </w:rPr>
        <w:t>Introduction</w:t>
      </w:r>
      <w:r w:rsidRPr="0052683D">
        <w:rPr>
          <w:b w:val="0"/>
          <w:noProof/>
        </w:rPr>
        <w:tab/>
      </w:r>
      <w:r w:rsidRPr="0052683D">
        <w:rPr>
          <w:b w:val="0"/>
          <w:noProof/>
        </w:rPr>
        <w:fldChar w:fldCharType="begin"/>
      </w:r>
      <w:r w:rsidRPr="0052683D">
        <w:rPr>
          <w:b w:val="0"/>
          <w:noProof/>
        </w:rPr>
        <w:instrText xml:space="preserve"> PAGEREF _Toc182844531 \h </w:instrText>
      </w:r>
      <w:r w:rsidRPr="0052683D">
        <w:rPr>
          <w:b w:val="0"/>
          <w:noProof/>
        </w:rPr>
      </w:r>
      <w:r w:rsidRPr="0052683D">
        <w:rPr>
          <w:b w:val="0"/>
          <w:noProof/>
        </w:rPr>
        <w:fldChar w:fldCharType="separate"/>
      </w:r>
      <w:r w:rsidR="008B2ED6">
        <w:rPr>
          <w:b w:val="0"/>
          <w:noProof/>
        </w:rPr>
        <w:t>30</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3.2</w:t>
      </w:r>
      <w:r w:rsidRPr="0052683D">
        <w:rPr>
          <w:b w:val="0"/>
          <w:noProof/>
        </w:rPr>
        <w:t xml:space="preserve"> </w:t>
      </w:r>
      <w:r w:rsidR="00797522">
        <w:rPr>
          <w:b w:val="0"/>
          <w:noProof/>
        </w:rPr>
        <w:tab/>
      </w:r>
      <w:r w:rsidRPr="0052683D">
        <w:rPr>
          <w:b w:val="0"/>
          <w:bCs w:val="0"/>
          <w:noProof/>
        </w:rPr>
        <w:t>Research Design</w:t>
      </w:r>
      <w:r w:rsidRPr="0052683D">
        <w:rPr>
          <w:b w:val="0"/>
          <w:noProof/>
        </w:rPr>
        <w:tab/>
      </w:r>
      <w:r w:rsidRPr="0052683D">
        <w:rPr>
          <w:b w:val="0"/>
          <w:noProof/>
        </w:rPr>
        <w:fldChar w:fldCharType="begin"/>
      </w:r>
      <w:r w:rsidRPr="0052683D">
        <w:rPr>
          <w:b w:val="0"/>
          <w:noProof/>
        </w:rPr>
        <w:instrText xml:space="preserve"> PAGEREF _Toc182844532 \h </w:instrText>
      </w:r>
      <w:r w:rsidRPr="0052683D">
        <w:rPr>
          <w:b w:val="0"/>
          <w:noProof/>
        </w:rPr>
      </w:r>
      <w:r w:rsidRPr="0052683D">
        <w:rPr>
          <w:b w:val="0"/>
          <w:noProof/>
        </w:rPr>
        <w:fldChar w:fldCharType="separate"/>
      </w:r>
      <w:r w:rsidR="008B2ED6">
        <w:rPr>
          <w:b w:val="0"/>
          <w:noProof/>
        </w:rPr>
        <w:t>30</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lastRenderedPageBreak/>
        <w:t xml:space="preserve">3.3 </w:t>
      </w:r>
      <w:r w:rsidR="00797522">
        <w:rPr>
          <w:b w:val="0"/>
          <w:bCs w:val="0"/>
          <w:noProof/>
        </w:rPr>
        <w:tab/>
      </w:r>
      <w:r w:rsidRPr="0052683D">
        <w:rPr>
          <w:b w:val="0"/>
          <w:bCs w:val="0"/>
          <w:noProof/>
        </w:rPr>
        <w:t>The Research Approach</w:t>
      </w:r>
      <w:r w:rsidRPr="0052683D">
        <w:rPr>
          <w:b w:val="0"/>
          <w:noProof/>
        </w:rPr>
        <w:tab/>
      </w:r>
      <w:r w:rsidRPr="0052683D">
        <w:rPr>
          <w:b w:val="0"/>
          <w:noProof/>
        </w:rPr>
        <w:fldChar w:fldCharType="begin"/>
      </w:r>
      <w:r w:rsidRPr="0052683D">
        <w:rPr>
          <w:b w:val="0"/>
          <w:noProof/>
        </w:rPr>
        <w:instrText xml:space="preserve"> PAGEREF _Toc182844533 \h </w:instrText>
      </w:r>
      <w:r w:rsidRPr="0052683D">
        <w:rPr>
          <w:b w:val="0"/>
          <w:noProof/>
        </w:rPr>
      </w:r>
      <w:r w:rsidRPr="0052683D">
        <w:rPr>
          <w:b w:val="0"/>
          <w:noProof/>
        </w:rPr>
        <w:fldChar w:fldCharType="separate"/>
      </w:r>
      <w:r w:rsidR="008B2ED6">
        <w:rPr>
          <w:b w:val="0"/>
          <w:noProof/>
        </w:rPr>
        <w:t>31</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3.4 </w:t>
      </w:r>
      <w:r w:rsidR="00797522">
        <w:rPr>
          <w:b w:val="0"/>
          <w:bCs w:val="0"/>
          <w:noProof/>
        </w:rPr>
        <w:tab/>
      </w:r>
      <w:r w:rsidRPr="0052683D">
        <w:rPr>
          <w:b w:val="0"/>
          <w:bCs w:val="0"/>
          <w:noProof/>
        </w:rPr>
        <w:t>Area of the Study</w:t>
      </w:r>
      <w:r w:rsidRPr="0052683D">
        <w:rPr>
          <w:b w:val="0"/>
          <w:noProof/>
        </w:rPr>
        <w:tab/>
      </w:r>
      <w:r w:rsidRPr="0052683D">
        <w:rPr>
          <w:b w:val="0"/>
          <w:noProof/>
        </w:rPr>
        <w:fldChar w:fldCharType="begin"/>
      </w:r>
      <w:r w:rsidRPr="0052683D">
        <w:rPr>
          <w:b w:val="0"/>
          <w:noProof/>
        </w:rPr>
        <w:instrText xml:space="preserve"> PAGEREF _Toc182844534 \h </w:instrText>
      </w:r>
      <w:r w:rsidRPr="0052683D">
        <w:rPr>
          <w:b w:val="0"/>
          <w:noProof/>
        </w:rPr>
      </w:r>
      <w:r w:rsidRPr="0052683D">
        <w:rPr>
          <w:b w:val="0"/>
          <w:noProof/>
        </w:rPr>
        <w:fldChar w:fldCharType="separate"/>
      </w:r>
      <w:r w:rsidR="008B2ED6">
        <w:rPr>
          <w:b w:val="0"/>
          <w:noProof/>
        </w:rPr>
        <w:t>32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3.5 </w:t>
      </w:r>
      <w:r w:rsidR="00797522">
        <w:rPr>
          <w:b w:val="0"/>
          <w:bCs w:val="0"/>
          <w:noProof/>
        </w:rPr>
        <w:tab/>
      </w:r>
      <w:r w:rsidRPr="0052683D">
        <w:rPr>
          <w:b w:val="0"/>
          <w:bCs w:val="0"/>
          <w:noProof/>
        </w:rPr>
        <w:t>Study Population</w:t>
      </w:r>
      <w:r w:rsidRPr="0052683D">
        <w:rPr>
          <w:b w:val="0"/>
          <w:noProof/>
        </w:rPr>
        <w:tab/>
      </w:r>
      <w:r w:rsidRPr="0052683D">
        <w:rPr>
          <w:b w:val="0"/>
          <w:noProof/>
        </w:rPr>
        <w:fldChar w:fldCharType="begin"/>
      </w:r>
      <w:r w:rsidRPr="0052683D">
        <w:rPr>
          <w:b w:val="0"/>
          <w:noProof/>
        </w:rPr>
        <w:instrText xml:space="preserve"> PAGEREF _Toc182844535 \h </w:instrText>
      </w:r>
      <w:r w:rsidRPr="0052683D">
        <w:rPr>
          <w:b w:val="0"/>
          <w:noProof/>
        </w:rPr>
      </w:r>
      <w:r w:rsidRPr="0052683D">
        <w:rPr>
          <w:b w:val="0"/>
          <w:noProof/>
        </w:rPr>
        <w:fldChar w:fldCharType="separate"/>
      </w:r>
      <w:r w:rsidR="008B2ED6">
        <w:rPr>
          <w:b w:val="0"/>
          <w:noProof/>
        </w:rPr>
        <w:t>32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3.6 </w:t>
      </w:r>
      <w:r w:rsidR="00797522">
        <w:rPr>
          <w:b w:val="0"/>
          <w:bCs w:val="0"/>
          <w:noProof/>
        </w:rPr>
        <w:tab/>
      </w:r>
      <w:r w:rsidRPr="0052683D">
        <w:rPr>
          <w:b w:val="0"/>
          <w:bCs w:val="0"/>
          <w:noProof/>
        </w:rPr>
        <w:t>The Sampling Techniques and Procedures</w:t>
      </w:r>
      <w:r w:rsidRPr="0052683D">
        <w:rPr>
          <w:b w:val="0"/>
          <w:noProof/>
        </w:rPr>
        <w:tab/>
      </w:r>
      <w:r w:rsidRPr="0052683D">
        <w:rPr>
          <w:b w:val="0"/>
          <w:noProof/>
        </w:rPr>
        <w:fldChar w:fldCharType="begin"/>
      </w:r>
      <w:r w:rsidRPr="0052683D">
        <w:rPr>
          <w:b w:val="0"/>
          <w:noProof/>
        </w:rPr>
        <w:instrText xml:space="preserve"> PAGEREF _Toc182844536 \h </w:instrText>
      </w:r>
      <w:r w:rsidRPr="0052683D">
        <w:rPr>
          <w:b w:val="0"/>
          <w:noProof/>
        </w:rPr>
      </w:r>
      <w:r w:rsidRPr="0052683D">
        <w:rPr>
          <w:b w:val="0"/>
          <w:noProof/>
        </w:rPr>
        <w:fldChar w:fldCharType="separate"/>
      </w:r>
      <w:r w:rsidR="008B2ED6">
        <w:rPr>
          <w:b w:val="0"/>
          <w:noProof/>
        </w:rPr>
        <w:t>33</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3.7 </w:t>
      </w:r>
      <w:r w:rsidR="00797522">
        <w:rPr>
          <w:b w:val="0"/>
          <w:bCs w:val="0"/>
          <w:noProof/>
        </w:rPr>
        <w:tab/>
      </w:r>
      <w:r w:rsidRPr="0052683D">
        <w:rPr>
          <w:b w:val="0"/>
          <w:bCs w:val="0"/>
          <w:noProof/>
        </w:rPr>
        <w:t>Sample Size</w:t>
      </w:r>
      <w:r w:rsidRPr="0052683D">
        <w:rPr>
          <w:b w:val="0"/>
          <w:noProof/>
        </w:rPr>
        <w:tab/>
      </w:r>
      <w:r w:rsidRPr="0052683D">
        <w:rPr>
          <w:b w:val="0"/>
          <w:noProof/>
        </w:rPr>
        <w:fldChar w:fldCharType="begin"/>
      </w:r>
      <w:r w:rsidRPr="0052683D">
        <w:rPr>
          <w:b w:val="0"/>
          <w:noProof/>
        </w:rPr>
        <w:instrText xml:space="preserve"> PAGEREF _Toc182844537 \h </w:instrText>
      </w:r>
      <w:r w:rsidRPr="0052683D">
        <w:rPr>
          <w:b w:val="0"/>
          <w:noProof/>
        </w:rPr>
      </w:r>
      <w:r w:rsidRPr="0052683D">
        <w:rPr>
          <w:b w:val="0"/>
          <w:noProof/>
        </w:rPr>
        <w:fldChar w:fldCharType="separate"/>
      </w:r>
      <w:r w:rsidR="008B2ED6">
        <w:rPr>
          <w:b w:val="0"/>
          <w:noProof/>
        </w:rPr>
        <w:t>33</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bCs w:val="0"/>
          <w:noProof/>
        </w:rPr>
        <w:t xml:space="preserve">3.8 </w:t>
      </w:r>
      <w:r w:rsidR="00797522">
        <w:rPr>
          <w:b w:val="0"/>
          <w:bCs w:val="0"/>
          <w:noProof/>
        </w:rPr>
        <w:tab/>
      </w:r>
      <w:r w:rsidRPr="0052683D">
        <w:rPr>
          <w:b w:val="0"/>
          <w:bCs w:val="0"/>
          <w:noProof/>
        </w:rPr>
        <w:t>Sources and Types of Data</w:t>
      </w:r>
      <w:r w:rsidRPr="0052683D">
        <w:rPr>
          <w:b w:val="0"/>
          <w:noProof/>
        </w:rPr>
        <w:tab/>
      </w:r>
      <w:r w:rsidRPr="0052683D">
        <w:rPr>
          <w:b w:val="0"/>
          <w:noProof/>
        </w:rPr>
        <w:fldChar w:fldCharType="begin"/>
      </w:r>
      <w:r w:rsidRPr="0052683D">
        <w:rPr>
          <w:b w:val="0"/>
          <w:noProof/>
        </w:rPr>
        <w:instrText xml:space="preserve"> PAGEREF _Toc182844538 \h </w:instrText>
      </w:r>
      <w:r w:rsidRPr="0052683D">
        <w:rPr>
          <w:b w:val="0"/>
          <w:noProof/>
        </w:rPr>
      </w:r>
      <w:r w:rsidRPr="0052683D">
        <w:rPr>
          <w:b w:val="0"/>
          <w:noProof/>
        </w:rPr>
        <w:fldChar w:fldCharType="separate"/>
      </w:r>
      <w:r w:rsidR="008B2ED6">
        <w:rPr>
          <w:b w:val="0"/>
          <w:noProof/>
        </w:rPr>
        <w:t>35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3.8.1 </w:t>
      </w:r>
      <w:r w:rsidR="00797522">
        <w:rPr>
          <w:b w:val="0"/>
          <w:noProof/>
        </w:rPr>
        <w:tab/>
      </w:r>
      <w:r w:rsidRPr="0052683D">
        <w:rPr>
          <w:b w:val="0"/>
          <w:noProof/>
        </w:rPr>
        <w:t>Data Sources</w:t>
      </w:r>
      <w:r w:rsidRPr="0052683D">
        <w:rPr>
          <w:b w:val="0"/>
          <w:noProof/>
        </w:rPr>
        <w:tab/>
      </w:r>
      <w:r w:rsidRPr="0052683D">
        <w:rPr>
          <w:b w:val="0"/>
          <w:noProof/>
        </w:rPr>
        <w:fldChar w:fldCharType="begin"/>
      </w:r>
      <w:r w:rsidRPr="0052683D">
        <w:rPr>
          <w:b w:val="0"/>
          <w:noProof/>
        </w:rPr>
        <w:instrText xml:space="preserve"> PAGEREF _Toc182844539 \h </w:instrText>
      </w:r>
      <w:r w:rsidRPr="0052683D">
        <w:rPr>
          <w:b w:val="0"/>
          <w:noProof/>
        </w:rPr>
      </w:r>
      <w:r w:rsidRPr="0052683D">
        <w:rPr>
          <w:b w:val="0"/>
          <w:noProof/>
        </w:rPr>
        <w:fldChar w:fldCharType="separate"/>
      </w:r>
      <w:r w:rsidR="008B2ED6">
        <w:rPr>
          <w:b w:val="0"/>
          <w:noProof/>
        </w:rPr>
        <w:t>35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3.8.2 </w:t>
      </w:r>
      <w:r w:rsidR="00797522">
        <w:rPr>
          <w:b w:val="0"/>
          <w:noProof/>
        </w:rPr>
        <w:tab/>
      </w:r>
      <w:r w:rsidRPr="0052683D">
        <w:rPr>
          <w:b w:val="0"/>
          <w:noProof/>
        </w:rPr>
        <w:t>Type of Data</w:t>
      </w:r>
      <w:r w:rsidRPr="0052683D">
        <w:rPr>
          <w:b w:val="0"/>
          <w:noProof/>
        </w:rPr>
        <w:tab/>
      </w:r>
      <w:r w:rsidRPr="0052683D">
        <w:rPr>
          <w:b w:val="0"/>
          <w:noProof/>
        </w:rPr>
        <w:fldChar w:fldCharType="begin"/>
      </w:r>
      <w:r w:rsidRPr="0052683D">
        <w:rPr>
          <w:b w:val="0"/>
          <w:noProof/>
        </w:rPr>
        <w:instrText xml:space="preserve"> PAGEREF _Toc182844540 \h </w:instrText>
      </w:r>
      <w:r w:rsidRPr="0052683D">
        <w:rPr>
          <w:b w:val="0"/>
          <w:noProof/>
        </w:rPr>
      </w:r>
      <w:r w:rsidRPr="0052683D">
        <w:rPr>
          <w:b w:val="0"/>
          <w:noProof/>
        </w:rPr>
        <w:fldChar w:fldCharType="separate"/>
      </w:r>
      <w:r w:rsidR="008B2ED6">
        <w:rPr>
          <w:b w:val="0"/>
          <w:noProof/>
        </w:rPr>
        <w:t>35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3.8.2.1 </w:t>
      </w:r>
      <w:r w:rsidR="00797522">
        <w:rPr>
          <w:b w:val="0"/>
          <w:noProof/>
        </w:rPr>
        <w:tab/>
      </w:r>
      <w:r w:rsidRPr="0052683D">
        <w:rPr>
          <w:b w:val="0"/>
          <w:noProof/>
        </w:rPr>
        <w:t>Primary Data</w:t>
      </w:r>
      <w:r w:rsidRPr="0052683D">
        <w:rPr>
          <w:b w:val="0"/>
          <w:noProof/>
        </w:rPr>
        <w:tab/>
      </w:r>
      <w:r w:rsidRPr="0052683D">
        <w:rPr>
          <w:b w:val="0"/>
          <w:noProof/>
        </w:rPr>
        <w:fldChar w:fldCharType="begin"/>
      </w:r>
      <w:r w:rsidRPr="0052683D">
        <w:rPr>
          <w:b w:val="0"/>
          <w:noProof/>
        </w:rPr>
        <w:instrText xml:space="preserve"> PAGEREF _Toc182844541 \h </w:instrText>
      </w:r>
      <w:r w:rsidRPr="0052683D">
        <w:rPr>
          <w:b w:val="0"/>
          <w:noProof/>
        </w:rPr>
      </w:r>
      <w:r w:rsidRPr="0052683D">
        <w:rPr>
          <w:b w:val="0"/>
          <w:noProof/>
        </w:rPr>
        <w:fldChar w:fldCharType="separate"/>
      </w:r>
      <w:r w:rsidR="008B2ED6">
        <w:rPr>
          <w:b w:val="0"/>
          <w:noProof/>
        </w:rPr>
        <w:t>35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3.8.2.2 </w:t>
      </w:r>
      <w:r w:rsidR="00797522">
        <w:rPr>
          <w:b w:val="0"/>
          <w:noProof/>
        </w:rPr>
        <w:tab/>
      </w:r>
      <w:r w:rsidRPr="0052683D">
        <w:rPr>
          <w:b w:val="0"/>
          <w:noProof/>
        </w:rPr>
        <w:t>Secondary Data</w:t>
      </w:r>
      <w:r w:rsidRPr="0052683D">
        <w:rPr>
          <w:b w:val="0"/>
          <w:noProof/>
        </w:rPr>
        <w:tab/>
      </w:r>
      <w:r w:rsidRPr="0052683D">
        <w:rPr>
          <w:b w:val="0"/>
          <w:noProof/>
        </w:rPr>
        <w:fldChar w:fldCharType="begin"/>
      </w:r>
      <w:r w:rsidRPr="0052683D">
        <w:rPr>
          <w:b w:val="0"/>
          <w:noProof/>
        </w:rPr>
        <w:instrText xml:space="preserve"> PAGEREF _Toc182844542 \h </w:instrText>
      </w:r>
      <w:r w:rsidRPr="0052683D">
        <w:rPr>
          <w:b w:val="0"/>
          <w:noProof/>
        </w:rPr>
      </w:r>
      <w:r w:rsidRPr="0052683D">
        <w:rPr>
          <w:b w:val="0"/>
          <w:noProof/>
        </w:rPr>
        <w:fldChar w:fldCharType="separate"/>
      </w:r>
      <w:r w:rsidR="008B2ED6">
        <w:rPr>
          <w:b w:val="0"/>
          <w:noProof/>
        </w:rPr>
        <w:t>36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rFonts w:eastAsia="Times New Roman"/>
          <w:b w:val="0"/>
          <w:noProof/>
        </w:rPr>
        <w:t xml:space="preserve">3.9 </w:t>
      </w:r>
      <w:r w:rsidR="00797522">
        <w:rPr>
          <w:rFonts w:eastAsia="Times New Roman"/>
          <w:b w:val="0"/>
          <w:noProof/>
        </w:rPr>
        <w:tab/>
      </w:r>
      <w:r w:rsidRPr="0052683D">
        <w:rPr>
          <w:rFonts w:eastAsia="Times New Roman"/>
          <w:b w:val="0"/>
          <w:noProof/>
        </w:rPr>
        <w:t>Data Collection Methods</w:t>
      </w:r>
      <w:r w:rsidRPr="0052683D">
        <w:rPr>
          <w:b w:val="0"/>
          <w:noProof/>
        </w:rPr>
        <w:tab/>
      </w:r>
      <w:r w:rsidRPr="0052683D">
        <w:rPr>
          <w:b w:val="0"/>
          <w:noProof/>
        </w:rPr>
        <w:fldChar w:fldCharType="begin"/>
      </w:r>
      <w:r w:rsidRPr="0052683D">
        <w:rPr>
          <w:b w:val="0"/>
          <w:noProof/>
        </w:rPr>
        <w:instrText xml:space="preserve"> PAGEREF _Toc182844543 \h </w:instrText>
      </w:r>
      <w:r w:rsidRPr="0052683D">
        <w:rPr>
          <w:b w:val="0"/>
          <w:noProof/>
        </w:rPr>
      </w:r>
      <w:r w:rsidRPr="0052683D">
        <w:rPr>
          <w:b w:val="0"/>
          <w:noProof/>
        </w:rPr>
        <w:fldChar w:fldCharType="separate"/>
      </w:r>
      <w:r w:rsidR="008B2ED6">
        <w:rPr>
          <w:b w:val="0"/>
          <w:noProof/>
        </w:rPr>
        <w:t>37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rFonts w:eastAsia="Times New Roman"/>
          <w:b w:val="0"/>
          <w:noProof/>
        </w:rPr>
        <w:t xml:space="preserve">3.9.1 </w:t>
      </w:r>
      <w:r w:rsidR="00797522">
        <w:rPr>
          <w:rFonts w:eastAsia="Times New Roman"/>
          <w:b w:val="0"/>
          <w:noProof/>
        </w:rPr>
        <w:tab/>
      </w:r>
      <w:r w:rsidRPr="0052683D">
        <w:rPr>
          <w:rFonts w:eastAsia="Times New Roman"/>
          <w:b w:val="0"/>
          <w:noProof/>
        </w:rPr>
        <w:t>Interview Method</w:t>
      </w:r>
      <w:r w:rsidRPr="0052683D">
        <w:rPr>
          <w:b w:val="0"/>
          <w:noProof/>
        </w:rPr>
        <w:tab/>
      </w:r>
      <w:r w:rsidRPr="0052683D">
        <w:rPr>
          <w:b w:val="0"/>
          <w:noProof/>
        </w:rPr>
        <w:fldChar w:fldCharType="begin"/>
      </w:r>
      <w:r w:rsidRPr="0052683D">
        <w:rPr>
          <w:b w:val="0"/>
          <w:noProof/>
        </w:rPr>
        <w:instrText xml:space="preserve"> PAGEREF _Toc182844544 \h </w:instrText>
      </w:r>
      <w:r w:rsidRPr="0052683D">
        <w:rPr>
          <w:b w:val="0"/>
          <w:noProof/>
        </w:rPr>
      </w:r>
      <w:r w:rsidRPr="0052683D">
        <w:rPr>
          <w:b w:val="0"/>
          <w:noProof/>
        </w:rPr>
        <w:fldChar w:fldCharType="separate"/>
      </w:r>
      <w:r w:rsidR="008B2ED6">
        <w:rPr>
          <w:b w:val="0"/>
          <w:noProof/>
        </w:rPr>
        <w:t>37</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rFonts w:eastAsia="Times New Roman"/>
          <w:b w:val="0"/>
          <w:noProof/>
        </w:rPr>
        <w:t xml:space="preserve">3.9.2 </w:t>
      </w:r>
      <w:r w:rsidR="00797522">
        <w:rPr>
          <w:rFonts w:eastAsia="Times New Roman"/>
          <w:b w:val="0"/>
          <w:noProof/>
        </w:rPr>
        <w:tab/>
      </w:r>
      <w:r w:rsidRPr="0052683D">
        <w:rPr>
          <w:rFonts w:eastAsia="Times New Roman"/>
          <w:b w:val="0"/>
          <w:noProof/>
        </w:rPr>
        <w:t>Documentary Review</w:t>
      </w:r>
      <w:r w:rsidRPr="0052683D">
        <w:rPr>
          <w:b w:val="0"/>
          <w:noProof/>
        </w:rPr>
        <w:tab/>
      </w:r>
      <w:r w:rsidRPr="0052683D">
        <w:rPr>
          <w:b w:val="0"/>
          <w:noProof/>
        </w:rPr>
        <w:fldChar w:fldCharType="begin"/>
      </w:r>
      <w:r w:rsidRPr="0052683D">
        <w:rPr>
          <w:b w:val="0"/>
          <w:noProof/>
        </w:rPr>
        <w:instrText xml:space="preserve"> PAGEREF _Toc182844545 \h </w:instrText>
      </w:r>
      <w:r w:rsidRPr="0052683D">
        <w:rPr>
          <w:b w:val="0"/>
          <w:noProof/>
        </w:rPr>
      </w:r>
      <w:r w:rsidRPr="0052683D">
        <w:rPr>
          <w:b w:val="0"/>
          <w:noProof/>
        </w:rPr>
        <w:fldChar w:fldCharType="separate"/>
      </w:r>
      <w:r w:rsidR="008B2ED6">
        <w:rPr>
          <w:b w:val="0"/>
          <w:noProof/>
        </w:rPr>
        <w:t>38</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3.10 </w:t>
      </w:r>
      <w:r w:rsidR="00797522">
        <w:rPr>
          <w:b w:val="0"/>
          <w:noProof/>
        </w:rPr>
        <w:tab/>
      </w:r>
      <w:r w:rsidRPr="0052683D">
        <w:rPr>
          <w:b w:val="0"/>
          <w:noProof/>
        </w:rPr>
        <w:t>Data Collection Tools/Instrumets</w:t>
      </w:r>
      <w:r w:rsidRPr="0052683D">
        <w:rPr>
          <w:b w:val="0"/>
          <w:noProof/>
        </w:rPr>
        <w:tab/>
      </w:r>
      <w:r w:rsidRPr="0052683D">
        <w:rPr>
          <w:b w:val="0"/>
          <w:noProof/>
        </w:rPr>
        <w:fldChar w:fldCharType="begin"/>
      </w:r>
      <w:r w:rsidRPr="0052683D">
        <w:rPr>
          <w:b w:val="0"/>
          <w:noProof/>
        </w:rPr>
        <w:instrText xml:space="preserve"> PAGEREF _Toc182844546 \h </w:instrText>
      </w:r>
      <w:r w:rsidRPr="0052683D">
        <w:rPr>
          <w:b w:val="0"/>
          <w:noProof/>
        </w:rPr>
      </w:r>
      <w:r w:rsidRPr="0052683D">
        <w:rPr>
          <w:b w:val="0"/>
          <w:noProof/>
        </w:rPr>
        <w:fldChar w:fldCharType="separate"/>
      </w:r>
      <w:r w:rsidR="008B2ED6">
        <w:rPr>
          <w:b w:val="0"/>
          <w:noProof/>
        </w:rPr>
        <w:t>39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3.11 </w:t>
      </w:r>
      <w:r w:rsidR="00797522">
        <w:rPr>
          <w:b w:val="0"/>
          <w:noProof/>
        </w:rPr>
        <w:tab/>
      </w:r>
      <w:r w:rsidRPr="0052683D">
        <w:rPr>
          <w:b w:val="0"/>
          <w:noProof/>
        </w:rPr>
        <w:t>Data Analysis</w:t>
      </w:r>
      <w:r w:rsidRPr="0052683D">
        <w:rPr>
          <w:b w:val="0"/>
          <w:noProof/>
        </w:rPr>
        <w:tab/>
      </w:r>
      <w:r w:rsidRPr="0052683D">
        <w:rPr>
          <w:b w:val="0"/>
          <w:noProof/>
        </w:rPr>
        <w:fldChar w:fldCharType="begin"/>
      </w:r>
      <w:r w:rsidRPr="0052683D">
        <w:rPr>
          <w:b w:val="0"/>
          <w:noProof/>
        </w:rPr>
        <w:instrText xml:space="preserve"> PAGEREF _Toc182844547 \h </w:instrText>
      </w:r>
      <w:r w:rsidRPr="0052683D">
        <w:rPr>
          <w:b w:val="0"/>
          <w:noProof/>
        </w:rPr>
      </w:r>
      <w:r w:rsidRPr="0052683D">
        <w:rPr>
          <w:b w:val="0"/>
          <w:noProof/>
        </w:rPr>
        <w:fldChar w:fldCharType="separate"/>
      </w:r>
      <w:r w:rsidR="008B2ED6">
        <w:rPr>
          <w:b w:val="0"/>
          <w:noProof/>
        </w:rPr>
        <w:t>40</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3.12 </w:t>
      </w:r>
      <w:r w:rsidR="00797522">
        <w:rPr>
          <w:b w:val="0"/>
          <w:noProof/>
        </w:rPr>
        <w:tab/>
      </w:r>
      <w:r w:rsidRPr="0052683D">
        <w:rPr>
          <w:b w:val="0"/>
          <w:noProof/>
        </w:rPr>
        <w:t>Reliability and Validity</w:t>
      </w:r>
      <w:r w:rsidRPr="0052683D">
        <w:rPr>
          <w:b w:val="0"/>
          <w:noProof/>
        </w:rPr>
        <w:tab/>
      </w:r>
      <w:r w:rsidRPr="0052683D">
        <w:rPr>
          <w:b w:val="0"/>
          <w:noProof/>
        </w:rPr>
        <w:fldChar w:fldCharType="begin"/>
      </w:r>
      <w:r w:rsidRPr="0052683D">
        <w:rPr>
          <w:b w:val="0"/>
          <w:noProof/>
        </w:rPr>
        <w:instrText xml:space="preserve"> PAGEREF _Toc182844548 \h </w:instrText>
      </w:r>
      <w:r w:rsidRPr="0052683D">
        <w:rPr>
          <w:b w:val="0"/>
          <w:noProof/>
        </w:rPr>
      </w:r>
      <w:r w:rsidRPr="0052683D">
        <w:rPr>
          <w:b w:val="0"/>
          <w:noProof/>
        </w:rPr>
        <w:fldChar w:fldCharType="separate"/>
      </w:r>
      <w:r w:rsidR="008B2ED6">
        <w:rPr>
          <w:b w:val="0"/>
          <w:noProof/>
        </w:rPr>
        <w:t>42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3.12.1 </w:t>
      </w:r>
      <w:r w:rsidR="00797522">
        <w:rPr>
          <w:b w:val="0"/>
          <w:noProof/>
        </w:rPr>
        <w:tab/>
      </w:r>
      <w:r w:rsidRPr="0052683D">
        <w:rPr>
          <w:b w:val="0"/>
          <w:noProof/>
        </w:rPr>
        <w:t>Reliability</w:t>
      </w:r>
      <w:r w:rsidRPr="0052683D">
        <w:rPr>
          <w:b w:val="0"/>
          <w:noProof/>
        </w:rPr>
        <w:tab/>
      </w:r>
      <w:r w:rsidRPr="0052683D">
        <w:rPr>
          <w:b w:val="0"/>
          <w:noProof/>
        </w:rPr>
        <w:fldChar w:fldCharType="begin"/>
      </w:r>
      <w:r w:rsidRPr="0052683D">
        <w:rPr>
          <w:b w:val="0"/>
          <w:noProof/>
        </w:rPr>
        <w:instrText xml:space="preserve"> PAGEREF _Toc182844549 \h </w:instrText>
      </w:r>
      <w:r w:rsidRPr="0052683D">
        <w:rPr>
          <w:b w:val="0"/>
          <w:noProof/>
        </w:rPr>
      </w:r>
      <w:r w:rsidRPr="0052683D">
        <w:rPr>
          <w:b w:val="0"/>
          <w:noProof/>
        </w:rPr>
        <w:fldChar w:fldCharType="separate"/>
      </w:r>
      <w:r w:rsidR="008B2ED6">
        <w:rPr>
          <w:b w:val="0"/>
          <w:noProof/>
        </w:rPr>
        <w:t>42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3.12.1.1 </w:t>
      </w:r>
      <w:r w:rsidR="00797522">
        <w:rPr>
          <w:b w:val="0"/>
          <w:noProof/>
        </w:rPr>
        <w:tab/>
      </w:r>
      <w:r w:rsidRPr="0052683D">
        <w:rPr>
          <w:b w:val="0"/>
          <w:noProof/>
        </w:rPr>
        <w:t>Validity Results</w:t>
      </w:r>
      <w:r w:rsidRPr="0052683D">
        <w:rPr>
          <w:b w:val="0"/>
          <w:noProof/>
        </w:rPr>
        <w:tab/>
      </w:r>
      <w:r w:rsidRPr="0052683D">
        <w:rPr>
          <w:b w:val="0"/>
          <w:noProof/>
        </w:rPr>
        <w:fldChar w:fldCharType="begin"/>
      </w:r>
      <w:r w:rsidRPr="0052683D">
        <w:rPr>
          <w:b w:val="0"/>
          <w:noProof/>
        </w:rPr>
        <w:instrText xml:space="preserve"> PAGEREF _Toc182844550 \h </w:instrText>
      </w:r>
      <w:r w:rsidRPr="0052683D">
        <w:rPr>
          <w:b w:val="0"/>
          <w:noProof/>
        </w:rPr>
      </w:r>
      <w:r w:rsidRPr="0052683D">
        <w:rPr>
          <w:b w:val="0"/>
          <w:noProof/>
        </w:rPr>
        <w:fldChar w:fldCharType="separate"/>
      </w:r>
      <w:r w:rsidR="008B2ED6">
        <w:rPr>
          <w:b w:val="0"/>
          <w:noProof/>
        </w:rPr>
        <w:t>42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3.13 </w:t>
      </w:r>
      <w:r w:rsidR="00797522">
        <w:rPr>
          <w:b w:val="0"/>
          <w:noProof/>
        </w:rPr>
        <w:tab/>
      </w:r>
      <w:r w:rsidRPr="0052683D">
        <w:rPr>
          <w:b w:val="0"/>
          <w:noProof/>
        </w:rPr>
        <w:t>Ethical Considerations</w:t>
      </w:r>
      <w:r w:rsidRPr="0052683D">
        <w:rPr>
          <w:b w:val="0"/>
          <w:noProof/>
        </w:rPr>
        <w:tab/>
      </w:r>
      <w:r w:rsidRPr="0052683D">
        <w:rPr>
          <w:b w:val="0"/>
          <w:noProof/>
        </w:rPr>
        <w:fldChar w:fldCharType="begin"/>
      </w:r>
      <w:r w:rsidRPr="0052683D">
        <w:rPr>
          <w:b w:val="0"/>
          <w:noProof/>
        </w:rPr>
        <w:instrText xml:space="preserve"> PAGEREF _Toc182844551 \h </w:instrText>
      </w:r>
      <w:r w:rsidRPr="0052683D">
        <w:rPr>
          <w:b w:val="0"/>
          <w:noProof/>
        </w:rPr>
      </w:r>
      <w:r w:rsidRPr="0052683D">
        <w:rPr>
          <w:b w:val="0"/>
          <w:noProof/>
        </w:rPr>
        <w:fldChar w:fldCharType="separate"/>
      </w:r>
      <w:r w:rsidR="008B2ED6">
        <w:rPr>
          <w:b w:val="0"/>
          <w:noProof/>
        </w:rPr>
        <w:t>43</w:t>
      </w:r>
      <w:r w:rsidRPr="0052683D">
        <w:rPr>
          <w:b w:val="0"/>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CHAPTER FOUR</w:t>
      </w:r>
      <w:r w:rsidRPr="00797522">
        <w:rPr>
          <w:noProof/>
        </w:rPr>
        <w:tab/>
      </w:r>
      <w:r w:rsidRPr="00797522">
        <w:rPr>
          <w:noProof/>
        </w:rPr>
        <w:fldChar w:fldCharType="begin"/>
      </w:r>
      <w:r w:rsidRPr="00797522">
        <w:rPr>
          <w:noProof/>
        </w:rPr>
        <w:instrText xml:space="preserve"> PAGEREF _Toc182844552 \h </w:instrText>
      </w:r>
      <w:r w:rsidRPr="00797522">
        <w:rPr>
          <w:noProof/>
        </w:rPr>
      </w:r>
      <w:r w:rsidRPr="00797522">
        <w:rPr>
          <w:noProof/>
        </w:rPr>
        <w:fldChar w:fldCharType="separate"/>
      </w:r>
      <w:r w:rsidR="008B2ED6">
        <w:rPr>
          <w:noProof/>
        </w:rPr>
        <w:t>45</w:t>
      </w:r>
      <w:r w:rsidRPr="00797522">
        <w:rPr>
          <w:noProof/>
        </w:rPr>
        <w:fldChar w:fldCharType="end"/>
      </w:r>
    </w:p>
    <w:p w:rsidR="00611150" w:rsidRPr="00797522" w:rsidRDefault="00611150" w:rsidP="0052683D">
      <w:pPr>
        <w:pStyle w:val="TOC1"/>
        <w:tabs>
          <w:tab w:val="right" w:leader="dot" w:pos="8211"/>
        </w:tabs>
        <w:ind w:left="1134" w:hanging="1134"/>
        <w:rPr>
          <w:rFonts w:eastAsiaTheme="minorEastAsia"/>
          <w:bCs w:val="0"/>
          <w:iCs w:val="0"/>
          <w:noProof/>
        </w:rPr>
      </w:pPr>
      <w:r w:rsidRPr="00797522">
        <w:rPr>
          <w:noProof/>
        </w:rPr>
        <w:t>FINDINGS AND DISCUSSION</w:t>
      </w:r>
      <w:r w:rsidRPr="00797522">
        <w:rPr>
          <w:noProof/>
        </w:rPr>
        <w:tab/>
      </w:r>
      <w:r w:rsidRPr="00797522">
        <w:rPr>
          <w:noProof/>
        </w:rPr>
        <w:fldChar w:fldCharType="begin"/>
      </w:r>
      <w:r w:rsidRPr="00797522">
        <w:rPr>
          <w:noProof/>
        </w:rPr>
        <w:instrText xml:space="preserve"> PAGEREF _Toc182844553 \h </w:instrText>
      </w:r>
      <w:r w:rsidRPr="00797522">
        <w:rPr>
          <w:noProof/>
        </w:rPr>
      </w:r>
      <w:r w:rsidRPr="00797522">
        <w:rPr>
          <w:noProof/>
        </w:rPr>
        <w:fldChar w:fldCharType="separate"/>
      </w:r>
      <w:r w:rsidR="008B2ED6">
        <w:rPr>
          <w:noProof/>
        </w:rPr>
        <w:t>45</w:t>
      </w:r>
      <w:r w:rsidRPr="00797522">
        <w:rPr>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4.1 </w:t>
      </w:r>
      <w:r w:rsidR="00797522">
        <w:rPr>
          <w:b w:val="0"/>
          <w:noProof/>
        </w:rPr>
        <w:tab/>
      </w:r>
      <w:r w:rsidRPr="0052683D">
        <w:rPr>
          <w:b w:val="0"/>
          <w:noProof/>
        </w:rPr>
        <w:t>Introduction</w:t>
      </w:r>
      <w:r w:rsidRPr="0052683D">
        <w:rPr>
          <w:b w:val="0"/>
          <w:noProof/>
        </w:rPr>
        <w:tab/>
      </w:r>
      <w:r w:rsidRPr="0052683D">
        <w:rPr>
          <w:b w:val="0"/>
          <w:noProof/>
        </w:rPr>
        <w:fldChar w:fldCharType="begin"/>
      </w:r>
      <w:r w:rsidRPr="0052683D">
        <w:rPr>
          <w:b w:val="0"/>
          <w:noProof/>
        </w:rPr>
        <w:instrText xml:space="preserve"> PAGEREF _Toc182844554 \h </w:instrText>
      </w:r>
      <w:r w:rsidRPr="0052683D">
        <w:rPr>
          <w:b w:val="0"/>
          <w:noProof/>
        </w:rPr>
      </w:r>
      <w:r w:rsidRPr="0052683D">
        <w:rPr>
          <w:b w:val="0"/>
          <w:noProof/>
        </w:rPr>
        <w:fldChar w:fldCharType="separate"/>
      </w:r>
      <w:r w:rsidR="008B2ED6">
        <w:rPr>
          <w:b w:val="0"/>
          <w:noProof/>
        </w:rPr>
        <w:t>45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4.2 </w:t>
      </w:r>
      <w:r w:rsidR="00797522">
        <w:rPr>
          <w:b w:val="0"/>
          <w:noProof/>
        </w:rPr>
        <w:tab/>
      </w:r>
      <w:r w:rsidRPr="0052683D">
        <w:rPr>
          <w:b w:val="0"/>
          <w:noProof/>
        </w:rPr>
        <w:t>Response Return Rate</w:t>
      </w:r>
      <w:r w:rsidRPr="0052683D">
        <w:rPr>
          <w:b w:val="0"/>
          <w:noProof/>
        </w:rPr>
        <w:tab/>
      </w:r>
      <w:r w:rsidRPr="0052683D">
        <w:rPr>
          <w:b w:val="0"/>
          <w:noProof/>
        </w:rPr>
        <w:fldChar w:fldCharType="begin"/>
      </w:r>
      <w:r w:rsidRPr="0052683D">
        <w:rPr>
          <w:b w:val="0"/>
          <w:noProof/>
        </w:rPr>
        <w:instrText xml:space="preserve"> PAGEREF _Toc182844555 \h </w:instrText>
      </w:r>
      <w:r w:rsidRPr="0052683D">
        <w:rPr>
          <w:b w:val="0"/>
          <w:noProof/>
        </w:rPr>
      </w:r>
      <w:r w:rsidRPr="0052683D">
        <w:rPr>
          <w:b w:val="0"/>
          <w:noProof/>
        </w:rPr>
        <w:fldChar w:fldCharType="separate"/>
      </w:r>
      <w:r w:rsidR="008B2ED6">
        <w:rPr>
          <w:b w:val="0"/>
          <w:noProof/>
        </w:rPr>
        <w:t>45</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4.3 </w:t>
      </w:r>
      <w:r w:rsidR="00797522">
        <w:rPr>
          <w:b w:val="0"/>
          <w:noProof/>
        </w:rPr>
        <w:tab/>
      </w:r>
      <w:r w:rsidRPr="0052683D">
        <w:rPr>
          <w:b w:val="0"/>
          <w:noProof/>
        </w:rPr>
        <w:t>Demographic Characteristics of Respondents</w:t>
      </w:r>
      <w:r w:rsidRPr="0052683D">
        <w:rPr>
          <w:b w:val="0"/>
          <w:noProof/>
        </w:rPr>
        <w:tab/>
      </w:r>
      <w:r w:rsidRPr="0052683D">
        <w:rPr>
          <w:b w:val="0"/>
          <w:noProof/>
        </w:rPr>
        <w:fldChar w:fldCharType="begin"/>
      </w:r>
      <w:r w:rsidRPr="0052683D">
        <w:rPr>
          <w:b w:val="0"/>
          <w:noProof/>
        </w:rPr>
        <w:instrText xml:space="preserve"> PAGEREF _Toc182844556 \h </w:instrText>
      </w:r>
      <w:r w:rsidRPr="0052683D">
        <w:rPr>
          <w:b w:val="0"/>
          <w:noProof/>
        </w:rPr>
      </w:r>
      <w:r w:rsidRPr="0052683D">
        <w:rPr>
          <w:b w:val="0"/>
          <w:noProof/>
        </w:rPr>
        <w:fldChar w:fldCharType="separate"/>
      </w:r>
      <w:r w:rsidR="008B2ED6">
        <w:rPr>
          <w:b w:val="0"/>
          <w:noProof/>
        </w:rPr>
        <w:t>46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lastRenderedPageBreak/>
        <w:t xml:space="preserve">4.3.1 </w:t>
      </w:r>
      <w:r w:rsidR="00797522">
        <w:rPr>
          <w:b w:val="0"/>
          <w:noProof/>
        </w:rPr>
        <w:tab/>
      </w:r>
      <w:r w:rsidRPr="0052683D">
        <w:rPr>
          <w:b w:val="0"/>
          <w:noProof/>
        </w:rPr>
        <w:t>Codification</w:t>
      </w:r>
      <w:r w:rsidRPr="0052683D">
        <w:rPr>
          <w:b w:val="0"/>
          <w:noProof/>
        </w:rPr>
        <w:tab/>
      </w:r>
      <w:r w:rsidRPr="0052683D">
        <w:rPr>
          <w:b w:val="0"/>
          <w:noProof/>
        </w:rPr>
        <w:fldChar w:fldCharType="begin"/>
      </w:r>
      <w:r w:rsidRPr="0052683D">
        <w:rPr>
          <w:b w:val="0"/>
          <w:noProof/>
        </w:rPr>
        <w:instrText xml:space="preserve"> PAGEREF _Toc182844557 \h </w:instrText>
      </w:r>
      <w:r w:rsidRPr="0052683D">
        <w:rPr>
          <w:b w:val="0"/>
          <w:noProof/>
        </w:rPr>
      </w:r>
      <w:r w:rsidRPr="0052683D">
        <w:rPr>
          <w:b w:val="0"/>
          <w:noProof/>
        </w:rPr>
        <w:fldChar w:fldCharType="separate"/>
      </w:r>
      <w:r w:rsidR="008B2ED6">
        <w:rPr>
          <w:b w:val="0"/>
          <w:noProof/>
        </w:rPr>
        <w:t>49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4.4 </w:t>
      </w:r>
      <w:r w:rsidR="00797522">
        <w:rPr>
          <w:b w:val="0"/>
          <w:noProof/>
        </w:rPr>
        <w:tab/>
      </w:r>
      <w:r w:rsidRPr="0052683D">
        <w:rPr>
          <w:b w:val="0"/>
          <w:noProof/>
        </w:rPr>
        <w:t>Assumption of Multiple Regressions</w:t>
      </w:r>
      <w:r w:rsidRPr="0052683D">
        <w:rPr>
          <w:b w:val="0"/>
          <w:noProof/>
        </w:rPr>
        <w:tab/>
      </w:r>
      <w:r w:rsidRPr="0052683D">
        <w:rPr>
          <w:b w:val="0"/>
          <w:noProof/>
        </w:rPr>
        <w:fldChar w:fldCharType="begin"/>
      </w:r>
      <w:r w:rsidRPr="0052683D">
        <w:rPr>
          <w:b w:val="0"/>
          <w:noProof/>
        </w:rPr>
        <w:instrText xml:space="preserve"> PAGEREF _Toc182844558 \h </w:instrText>
      </w:r>
      <w:r w:rsidRPr="0052683D">
        <w:rPr>
          <w:b w:val="0"/>
          <w:noProof/>
        </w:rPr>
      </w:r>
      <w:r w:rsidRPr="0052683D">
        <w:rPr>
          <w:b w:val="0"/>
          <w:noProof/>
        </w:rPr>
        <w:fldChar w:fldCharType="separate"/>
      </w:r>
      <w:r w:rsidR="008B2ED6">
        <w:rPr>
          <w:b w:val="0"/>
          <w:noProof/>
        </w:rPr>
        <w:t>49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4.4.1 </w:t>
      </w:r>
      <w:r w:rsidR="00797522">
        <w:rPr>
          <w:b w:val="0"/>
          <w:noProof/>
        </w:rPr>
        <w:tab/>
      </w:r>
      <w:r w:rsidRPr="0052683D">
        <w:rPr>
          <w:b w:val="0"/>
          <w:noProof/>
        </w:rPr>
        <w:t>Testing the Linearity</w:t>
      </w:r>
      <w:r w:rsidRPr="0052683D">
        <w:rPr>
          <w:b w:val="0"/>
          <w:noProof/>
        </w:rPr>
        <w:tab/>
      </w:r>
      <w:r w:rsidRPr="0052683D">
        <w:rPr>
          <w:b w:val="0"/>
          <w:noProof/>
        </w:rPr>
        <w:fldChar w:fldCharType="begin"/>
      </w:r>
      <w:r w:rsidRPr="0052683D">
        <w:rPr>
          <w:b w:val="0"/>
          <w:noProof/>
        </w:rPr>
        <w:instrText xml:space="preserve"> PAGEREF _Toc182844559 \h </w:instrText>
      </w:r>
      <w:r w:rsidRPr="0052683D">
        <w:rPr>
          <w:b w:val="0"/>
          <w:noProof/>
        </w:rPr>
      </w:r>
      <w:r w:rsidRPr="0052683D">
        <w:rPr>
          <w:b w:val="0"/>
          <w:noProof/>
        </w:rPr>
        <w:fldChar w:fldCharType="separate"/>
      </w:r>
      <w:r w:rsidR="008B2ED6">
        <w:rPr>
          <w:b w:val="0"/>
          <w:noProof/>
        </w:rPr>
        <w:t>49</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4.4.2</w:t>
      </w:r>
      <w:r w:rsidR="00797522">
        <w:rPr>
          <w:b w:val="0"/>
          <w:noProof/>
        </w:rPr>
        <w:tab/>
      </w:r>
      <w:r w:rsidRPr="0052683D">
        <w:rPr>
          <w:b w:val="0"/>
          <w:noProof/>
        </w:rPr>
        <w:t>Normality Testing</w:t>
      </w:r>
      <w:r w:rsidRPr="0052683D">
        <w:rPr>
          <w:b w:val="0"/>
          <w:noProof/>
        </w:rPr>
        <w:tab/>
      </w:r>
      <w:r w:rsidRPr="0052683D">
        <w:rPr>
          <w:b w:val="0"/>
          <w:noProof/>
        </w:rPr>
        <w:fldChar w:fldCharType="begin"/>
      </w:r>
      <w:r w:rsidRPr="0052683D">
        <w:rPr>
          <w:b w:val="0"/>
          <w:noProof/>
        </w:rPr>
        <w:instrText xml:space="preserve"> PAGEREF _Toc182844560 \h </w:instrText>
      </w:r>
      <w:r w:rsidRPr="0052683D">
        <w:rPr>
          <w:b w:val="0"/>
          <w:noProof/>
        </w:rPr>
      </w:r>
      <w:r w:rsidRPr="0052683D">
        <w:rPr>
          <w:b w:val="0"/>
          <w:noProof/>
        </w:rPr>
        <w:fldChar w:fldCharType="separate"/>
      </w:r>
      <w:r w:rsidR="008B2ED6">
        <w:rPr>
          <w:b w:val="0"/>
          <w:noProof/>
        </w:rPr>
        <w:t>51</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4.4.3 </w:t>
      </w:r>
      <w:r w:rsidR="00797522">
        <w:rPr>
          <w:b w:val="0"/>
          <w:noProof/>
        </w:rPr>
        <w:tab/>
      </w:r>
      <w:r w:rsidRPr="0052683D">
        <w:rPr>
          <w:b w:val="0"/>
          <w:noProof/>
        </w:rPr>
        <w:t>Correlation Testing</w:t>
      </w:r>
      <w:r w:rsidRPr="0052683D">
        <w:rPr>
          <w:b w:val="0"/>
          <w:noProof/>
        </w:rPr>
        <w:tab/>
      </w:r>
      <w:r w:rsidRPr="0052683D">
        <w:rPr>
          <w:b w:val="0"/>
          <w:noProof/>
        </w:rPr>
        <w:fldChar w:fldCharType="begin"/>
      </w:r>
      <w:r w:rsidRPr="0052683D">
        <w:rPr>
          <w:b w:val="0"/>
          <w:noProof/>
        </w:rPr>
        <w:instrText xml:space="preserve"> PAGEREF _Toc182844561 \h </w:instrText>
      </w:r>
      <w:r w:rsidRPr="0052683D">
        <w:rPr>
          <w:b w:val="0"/>
          <w:noProof/>
        </w:rPr>
      </w:r>
      <w:r w:rsidRPr="0052683D">
        <w:rPr>
          <w:b w:val="0"/>
          <w:noProof/>
        </w:rPr>
        <w:fldChar w:fldCharType="separate"/>
      </w:r>
      <w:r w:rsidR="008B2ED6">
        <w:rPr>
          <w:b w:val="0"/>
          <w:noProof/>
        </w:rPr>
        <w:t>52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4.5 </w:t>
      </w:r>
      <w:r w:rsidR="00797522">
        <w:rPr>
          <w:b w:val="0"/>
          <w:noProof/>
        </w:rPr>
        <w:tab/>
      </w:r>
      <w:r w:rsidRPr="0052683D">
        <w:rPr>
          <w:b w:val="0"/>
          <w:noProof/>
        </w:rPr>
        <w:t>Multiple Regression Results and their Interpretation</w:t>
      </w:r>
      <w:r w:rsidRPr="0052683D">
        <w:rPr>
          <w:b w:val="0"/>
          <w:noProof/>
        </w:rPr>
        <w:tab/>
      </w:r>
      <w:r w:rsidRPr="0052683D">
        <w:rPr>
          <w:b w:val="0"/>
          <w:noProof/>
        </w:rPr>
        <w:fldChar w:fldCharType="begin"/>
      </w:r>
      <w:r w:rsidRPr="0052683D">
        <w:rPr>
          <w:b w:val="0"/>
          <w:noProof/>
        </w:rPr>
        <w:instrText xml:space="preserve"> PAGEREF _Toc182844562 \h </w:instrText>
      </w:r>
      <w:r w:rsidRPr="0052683D">
        <w:rPr>
          <w:b w:val="0"/>
          <w:noProof/>
        </w:rPr>
      </w:r>
      <w:r w:rsidRPr="0052683D">
        <w:rPr>
          <w:b w:val="0"/>
          <w:noProof/>
        </w:rPr>
        <w:fldChar w:fldCharType="separate"/>
      </w:r>
      <w:r w:rsidR="008B2ED6">
        <w:rPr>
          <w:b w:val="0"/>
          <w:noProof/>
        </w:rPr>
        <w:t>53</w:t>
      </w:r>
      <w:r w:rsidRPr="0052683D">
        <w:rPr>
          <w:b w:val="0"/>
          <w:noProof/>
        </w:rPr>
        <w:fldChar w:fldCharType="end"/>
      </w:r>
    </w:p>
    <w:p w:rsidR="00797522" w:rsidRDefault="00611150" w:rsidP="0052683D">
      <w:pPr>
        <w:pStyle w:val="TOC1"/>
        <w:tabs>
          <w:tab w:val="right" w:leader="dot" w:pos="8211"/>
        </w:tabs>
        <w:ind w:left="1134" w:hanging="1134"/>
        <w:rPr>
          <w:b w:val="0"/>
          <w:noProof/>
        </w:rPr>
      </w:pPr>
      <w:r w:rsidRPr="0052683D">
        <w:rPr>
          <w:b w:val="0"/>
          <w:noProof/>
        </w:rPr>
        <w:t xml:space="preserve">4.5.1 </w:t>
      </w:r>
      <w:r w:rsidR="00797522">
        <w:rPr>
          <w:b w:val="0"/>
          <w:noProof/>
        </w:rPr>
        <w:tab/>
      </w:r>
      <w:r w:rsidRPr="0052683D">
        <w:rPr>
          <w:b w:val="0"/>
          <w:noProof/>
        </w:rPr>
        <w:t xml:space="preserve">The Impact of In-Service Capacity-Building Training on </w:t>
      </w:r>
    </w:p>
    <w:p w:rsidR="00611150" w:rsidRPr="0052683D" w:rsidRDefault="00797522"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_Toc182844563 \h </w:instrText>
      </w:r>
      <w:r w:rsidR="00611150" w:rsidRPr="0052683D">
        <w:rPr>
          <w:b w:val="0"/>
          <w:noProof/>
        </w:rPr>
      </w:r>
      <w:r w:rsidR="00611150" w:rsidRPr="0052683D">
        <w:rPr>
          <w:b w:val="0"/>
          <w:noProof/>
        </w:rPr>
        <w:fldChar w:fldCharType="separate"/>
      </w:r>
      <w:r w:rsidR="008B2ED6">
        <w:rPr>
          <w:b w:val="0"/>
          <w:noProof/>
        </w:rPr>
        <w:t>53</w:t>
      </w:r>
      <w:r w:rsidR="00611150" w:rsidRPr="0052683D">
        <w:rPr>
          <w:b w:val="0"/>
          <w:noProof/>
        </w:rPr>
        <w:fldChar w:fldCharType="end"/>
      </w:r>
    </w:p>
    <w:p w:rsidR="00797522" w:rsidRDefault="00611150" w:rsidP="0052683D">
      <w:pPr>
        <w:pStyle w:val="TOC1"/>
        <w:tabs>
          <w:tab w:val="right" w:leader="dot" w:pos="8211"/>
        </w:tabs>
        <w:ind w:left="1134" w:hanging="1134"/>
        <w:rPr>
          <w:b w:val="0"/>
          <w:noProof/>
        </w:rPr>
      </w:pPr>
      <w:r w:rsidRPr="0052683D">
        <w:rPr>
          <w:b w:val="0"/>
          <w:noProof/>
        </w:rPr>
        <w:t xml:space="preserve">4.5.2 </w:t>
      </w:r>
      <w:r w:rsidR="00797522">
        <w:rPr>
          <w:b w:val="0"/>
          <w:noProof/>
        </w:rPr>
        <w:tab/>
      </w:r>
      <w:r w:rsidRPr="0052683D">
        <w:rPr>
          <w:b w:val="0"/>
          <w:noProof/>
        </w:rPr>
        <w:t xml:space="preserve">The Impact of In-Service Capacity-Building Policy on </w:t>
      </w:r>
    </w:p>
    <w:p w:rsidR="00611150" w:rsidRPr="0052683D" w:rsidRDefault="00797522"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_Toc182844564 \h </w:instrText>
      </w:r>
      <w:r w:rsidR="00611150" w:rsidRPr="0052683D">
        <w:rPr>
          <w:b w:val="0"/>
          <w:noProof/>
        </w:rPr>
      </w:r>
      <w:r w:rsidR="00611150" w:rsidRPr="0052683D">
        <w:rPr>
          <w:b w:val="0"/>
          <w:noProof/>
        </w:rPr>
        <w:fldChar w:fldCharType="separate"/>
      </w:r>
      <w:r w:rsidR="008B2ED6">
        <w:rPr>
          <w:b w:val="0"/>
          <w:noProof/>
        </w:rPr>
        <w:t>58</w:t>
      </w:r>
      <w:r w:rsidR="00611150" w:rsidRPr="0052683D">
        <w:rPr>
          <w:b w:val="0"/>
          <w:noProof/>
        </w:rPr>
        <w:fldChar w:fldCharType="end"/>
      </w:r>
    </w:p>
    <w:p w:rsidR="004704A0" w:rsidRDefault="00611150" w:rsidP="0052683D">
      <w:pPr>
        <w:pStyle w:val="TOC1"/>
        <w:tabs>
          <w:tab w:val="right" w:leader="dot" w:pos="8211"/>
        </w:tabs>
        <w:ind w:left="1134" w:hanging="1134"/>
        <w:rPr>
          <w:b w:val="0"/>
          <w:noProof/>
        </w:rPr>
      </w:pPr>
      <w:r w:rsidRPr="0052683D">
        <w:rPr>
          <w:b w:val="0"/>
          <w:noProof/>
        </w:rPr>
        <w:t xml:space="preserve">4.5.3 </w:t>
      </w:r>
      <w:r w:rsidR="00797522">
        <w:rPr>
          <w:b w:val="0"/>
          <w:noProof/>
        </w:rPr>
        <w:tab/>
      </w:r>
      <w:r w:rsidRPr="0052683D">
        <w:rPr>
          <w:b w:val="0"/>
          <w:noProof/>
        </w:rPr>
        <w:t xml:space="preserve">The Impact of In-Service Capacity-Building Curricula on </w:t>
      </w:r>
    </w:p>
    <w:p w:rsidR="00611150" w:rsidRPr="0052683D" w:rsidRDefault="004704A0"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_Toc182844565 \h </w:instrText>
      </w:r>
      <w:r w:rsidR="00611150" w:rsidRPr="0052683D">
        <w:rPr>
          <w:b w:val="0"/>
          <w:noProof/>
        </w:rPr>
      </w:r>
      <w:r w:rsidR="00611150" w:rsidRPr="0052683D">
        <w:rPr>
          <w:b w:val="0"/>
          <w:noProof/>
        </w:rPr>
        <w:fldChar w:fldCharType="separate"/>
      </w:r>
      <w:r w:rsidR="008B2ED6">
        <w:rPr>
          <w:b w:val="0"/>
          <w:noProof/>
        </w:rPr>
        <w:t>62</w:t>
      </w:r>
      <w:r w:rsidR="00611150"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4.6 </w:t>
      </w:r>
      <w:r w:rsidR="004704A0">
        <w:rPr>
          <w:b w:val="0"/>
          <w:noProof/>
        </w:rPr>
        <w:tab/>
      </w:r>
      <w:r w:rsidRPr="0052683D">
        <w:rPr>
          <w:b w:val="0"/>
          <w:noProof/>
        </w:rPr>
        <w:t>Multiple Linear Regression Equation</w:t>
      </w:r>
      <w:r w:rsidRPr="0052683D">
        <w:rPr>
          <w:b w:val="0"/>
          <w:noProof/>
        </w:rPr>
        <w:tab/>
      </w:r>
      <w:r w:rsidRPr="0052683D">
        <w:rPr>
          <w:b w:val="0"/>
          <w:noProof/>
        </w:rPr>
        <w:fldChar w:fldCharType="begin"/>
      </w:r>
      <w:r w:rsidRPr="0052683D">
        <w:rPr>
          <w:b w:val="0"/>
          <w:noProof/>
        </w:rPr>
        <w:instrText xml:space="preserve"> PAGEREF _Toc182844566 \h </w:instrText>
      </w:r>
      <w:r w:rsidRPr="0052683D">
        <w:rPr>
          <w:b w:val="0"/>
          <w:noProof/>
        </w:rPr>
      </w:r>
      <w:r w:rsidRPr="0052683D">
        <w:rPr>
          <w:b w:val="0"/>
          <w:noProof/>
        </w:rPr>
        <w:fldChar w:fldCharType="separate"/>
      </w:r>
      <w:r w:rsidR="008B2ED6">
        <w:rPr>
          <w:b w:val="0"/>
          <w:noProof/>
        </w:rPr>
        <w:t>66</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4.7 </w:t>
      </w:r>
      <w:r w:rsidR="004704A0">
        <w:rPr>
          <w:b w:val="0"/>
          <w:noProof/>
        </w:rPr>
        <w:tab/>
      </w:r>
      <w:r w:rsidRPr="0052683D">
        <w:rPr>
          <w:b w:val="0"/>
          <w:noProof/>
        </w:rPr>
        <w:t>Summary of Results</w:t>
      </w:r>
      <w:r w:rsidRPr="0052683D">
        <w:rPr>
          <w:b w:val="0"/>
          <w:noProof/>
        </w:rPr>
        <w:tab/>
      </w:r>
      <w:r w:rsidRPr="0052683D">
        <w:rPr>
          <w:b w:val="0"/>
          <w:noProof/>
        </w:rPr>
        <w:fldChar w:fldCharType="begin"/>
      </w:r>
      <w:r w:rsidRPr="0052683D">
        <w:rPr>
          <w:b w:val="0"/>
          <w:noProof/>
        </w:rPr>
        <w:instrText xml:space="preserve"> PAGEREF _Toc182844567 \h </w:instrText>
      </w:r>
      <w:r w:rsidRPr="0052683D">
        <w:rPr>
          <w:b w:val="0"/>
          <w:noProof/>
        </w:rPr>
      </w:r>
      <w:r w:rsidRPr="0052683D">
        <w:rPr>
          <w:b w:val="0"/>
          <w:noProof/>
        </w:rPr>
        <w:fldChar w:fldCharType="separate"/>
      </w:r>
      <w:r w:rsidR="008B2ED6">
        <w:rPr>
          <w:b w:val="0"/>
          <w:noProof/>
        </w:rPr>
        <w:t>66</w:t>
      </w:r>
      <w:r w:rsidRPr="0052683D">
        <w:rPr>
          <w:b w:val="0"/>
          <w:noProof/>
        </w:rPr>
        <w:fldChar w:fldCharType="end"/>
      </w:r>
    </w:p>
    <w:p w:rsidR="00611150" w:rsidRPr="004704A0" w:rsidRDefault="00611150" w:rsidP="0052683D">
      <w:pPr>
        <w:pStyle w:val="TOC1"/>
        <w:tabs>
          <w:tab w:val="right" w:leader="dot" w:pos="8211"/>
        </w:tabs>
        <w:ind w:left="1134" w:hanging="1134"/>
        <w:rPr>
          <w:rFonts w:eastAsiaTheme="minorEastAsia"/>
          <w:bCs w:val="0"/>
          <w:iCs w:val="0"/>
          <w:noProof/>
        </w:rPr>
      </w:pPr>
      <w:r w:rsidRPr="004704A0">
        <w:rPr>
          <w:noProof/>
        </w:rPr>
        <w:t>CHAPTER FIVE</w:t>
      </w:r>
      <w:r w:rsidRPr="004704A0">
        <w:rPr>
          <w:noProof/>
        </w:rPr>
        <w:tab/>
      </w:r>
      <w:r w:rsidRPr="004704A0">
        <w:rPr>
          <w:noProof/>
        </w:rPr>
        <w:fldChar w:fldCharType="begin"/>
      </w:r>
      <w:r w:rsidRPr="004704A0">
        <w:rPr>
          <w:noProof/>
        </w:rPr>
        <w:instrText xml:space="preserve"> PAGEREF _Toc182844568 \h </w:instrText>
      </w:r>
      <w:r w:rsidRPr="004704A0">
        <w:rPr>
          <w:noProof/>
        </w:rPr>
      </w:r>
      <w:r w:rsidRPr="004704A0">
        <w:rPr>
          <w:noProof/>
        </w:rPr>
        <w:fldChar w:fldCharType="separate"/>
      </w:r>
      <w:r w:rsidR="008B2ED6">
        <w:rPr>
          <w:noProof/>
        </w:rPr>
        <w:t>68</w:t>
      </w:r>
      <w:r w:rsidRPr="004704A0">
        <w:rPr>
          <w:noProof/>
        </w:rPr>
        <w:fldChar w:fldCharType="end"/>
      </w:r>
    </w:p>
    <w:p w:rsidR="00611150" w:rsidRPr="004704A0" w:rsidRDefault="00611150" w:rsidP="0052683D">
      <w:pPr>
        <w:pStyle w:val="TOC1"/>
        <w:tabs>
          <w:tab w:val="right" w:leader="dot" w:pos="8211"/>
        </w:tabs>
        <w:ind w:left="1134" w:hanging="1134"/>
        <w:rPr>
          <w:rFonts w:eastAsiaTheme="minorEastAsia"/>
          <w:bCs w:val="0"/>
          <w:iCs w:val="0"/>
          <w:noProof/>
        </w:rPr>
      </w:pPr>
      <w:r w:rsidRPr="004704A0">
        <w:rPr>
          <w:noProof/>
        </w:rPr>
        <w:t>SUMMARY, CONCLUSION AND RECOMMENDATIONS</w:t>
      </w:r>
      <w:r w:rsidRPr="004704A0">
        <w:rPr>
          <w:noProof/>
        </w:rPr>
        <w:tab/>
      </w:r>
      <w:r w:rsidRPr="004704A0">
        <w:rPr>
          <w:noProof/>
        </w:rPr>
        <w:fldChar w:fldCharType="begin"/>
      </w:r>
      <w:r w:rsidRPr="004704A0">
        <w:rPr>
          <w:noProof/>
        </w:rPr>
        <w:instrText xml:space="preserve"> PAGEREF _Toc182844569 \h </w:instrText>
      </w:r>
      <w:r w:rsidRPr="004704A0">
        <w:rPr>
          <w:noProof/>
        </w:rPr>
      </w:r>
      <w:r w:rsidRPr="004704A0">
        <w:rPr>
          <w:noProof/>
        </w:rPr>
        <w:fldChar w:fldCharType="separate"/>
      </w:r>
      <w:r w:rsidR="008B2ED6">
        <w:rPr>
          <w:noProof/>
        </w:rPr>
        <w:t>68</w:t>
      </w:r>
      <w:r w:rsidRPr="004704A0">
        <w:rPr>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5.1 </w:t>
      </w:r>
      <w:r w:rsidR="004704A0">
        <w:rPr>
          <w:b w:val="0"/>
          <w:noProof/>
        </w:rPr>
        <w:tab/>
      </w:r>
      <w:r w:rsidRPr="0052683D">
        <w:rPr>
          <w:b w:val="0"/>
          <w:noProof/>
        </w:rPr>
        <w:t>Introduction</w:t>
      </w:r>
      <w:r w:rsidRPr="0052683D">
        <w:rPr>
          <w:b w:val="0"/>
          <w:noProof/>
        </w:rPr>
        <w:tab/>
      </w:r>
      <w:r w:rsidRPr="0052683D">
        <w:rPr>
          <w:b w:val="0"/>
          <w:noProof/>
        </w:rPr>
        <w:fldChar w:fldCharType="begin"/>
      </w:r>
      <w:r w:rsidRPr="0052683D">
        <w:rPr>
          <w:b w:val="0"/>
          <w:noProof/>
        </w:rPr>
        <w:instrText xml:space="preserve"> PAGEREF _Toc182844570 \h </w:instrText>
      </w:r>
      <w:r w:rsidRPr="0052683D">
        <w:rPr>
          <w:b w:val="0"/>
          <w:noProof/>
        </w:rPr>
      </w:r>
      <w:r w:rsidRPr="0052683D">
        <w:rPr>
          <w:b w:val="0"/>
          <w:noProof/>
        </w:rPr>
        <w:fldChar w:fldCharType="separate"/>
      </w:r>
      <w:r w:rsidR="008B2ED6">
        <w:rPr>
          <w:b w:val="0"/>
          <w:noProof/>
        </w:rPr>
        <w:t>68</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5.2 </w:t>
      </w:r>
      <w:r w:rsidR="004704A0">
        <w:rPr>
          <w:b w:val="0"/>
          <w:noProof/>
        </w:rPr>
        <w:tab/>
      </w:r>
      <w:r w:rsidRPr="0052683D">
        <w:rPr>
          <w:b w:val="0"/>
          <w:noProof/>
        </w:rPr>
        <w:t>Conclusions</w:t>
      </w:r>
      <w:r w:rsidRPr="0052683D">
        <w:rPr>
          <w:b w:val="0"/>
          <w:noProof/>
        </w:rPr>
        <w:tab/>
      </w:r>
      <w:r w:rsidRPr="0052683D">
        <w:rPr>
          <w:b w:val="0"/>
          <w:noProof/>
        </w:rPr>
        <w:fldChar w:fldCharType="begin"/>
      </w:r>
      <w:r w:rsidRPr="0052683D">
        <w:rPr>
          <w:b w:val="0"/>
          <w:noProof/>
        </w:rPr>
        <w:instrText xml:space="preserve"> PAGEREF _Toc182844571 \h </w:instrText>
      </w:r>
      <w:r w:rsidRPr="0052683D">
        <w:rPr>
          <w:b w:val="0"/>
          <w:noProof/>
        </w:rPr>
      </w:r>
      <w:r w:rsidRPr="0052683D">
        <w:rPr>
          <w:b w:val="0"/>
          <w:noProof/>
        </w:rPr>
        <w:fldChar w:fldCharType="separate"/>
      </w:r>
      <w:r w:rsidR="008B2ED6">
        <w:rPr>
          <w:b w:val="0"/>
          <w:noProof/>
        </w:rPr>
        <w:t>69</w:t>
      </w:r>
      <w:r w:rsidRPr="0052683D">
        <w:rPr>
          <w:b w:val="0"/>
          <w:noProof/>
        </w:rPr>
        <w:fldChar w:fldCharType="end"/>
      </w:r>
    </w:p>
    <w:p w:rsidR="004704A0" w:rsidRDefault="00611150" w:rsidP="0052683D">
      <w:pPr>
        <w:pStyle w:val="TOC1"/>
        <w:tabs>
          <w:tab w:val="right" w:leader="dot" w:pos="8211"/>
        </w:tabs>
        <w:ind w:left="1134" w:hanging="1134"/>
        <w:rPr>
          <w:b w:val="0"/>
          <w:noProof/>
        </w:rPr>
      </w:pPr>
      <w:r w:rsidRPr="0052683D">
        <w:rPr>
          <w:b w:val="0"/>
          <w:noProof/>
        </w:rPr>
        <w:t xml:space="preserve">5.2.1 </w:t>
      </w:r>
      <w:r w:rsidR="004704A0">
        <w:rPr>
          <w:b w:val="0"/>
          <w:noProof/>
        </w:rPr>
        <w:tab/>
      </w:r>
      <w:r w:rsidRPr="0052683D">
        <w:rPr>
          <w:b w:val="0"/>
          <w:noProof/>
        </w:rPr>
        <w:t xml:space="preserve">To investigate the effect of In-service Capacity-Building Training </w:t>
      </w:r>
    </w:p>
    <w:p w:rsidR="00611150" w:rsidRPr="0052683D" w:rsidRDefault="004704A0"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on Library Professionals’Job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_Toc182844572 \h </w:instrText>
      </w:r>
      <w:r w:rsidR="00611150" w:rsidRPr="0052683D">
        <w:rPr>
          <w:b w:val="0"/>
          <w:noProof/>
        </w:rPr>
      </w:r>
      <w:r w:rsidR="00611150" w:rsidRPr="0052683D">
        <w:rPr>
          <w:b w:val="0"/>
          <w:noProof/>
        </w:rPr>
        <w:fldChar w:fldCharType="separate"/>
      </w:r>
      <w:r w:rsidR="008B2ED6">
        <w:rPr>
          <w:b w:val="0"/>
          <w:noProof/>
        </w:rPr>
        <w:t>69</w:t>
      </w:r>
      <w:r w:rsidR="00611150" w:rsidRPr="0052683D">
        <w:rPr>
          <w:b w:val="0"/>
          <w:noProof/>
        </w:rPr>
        <w:fldChar w:fldCharType="end"/>
      </w:r>
    </w:p>
    <w:p w:rsidR="004704A0" w:rsidRDefault="00611150" w:rsidP="0052683D">
      <w:pPr>
        <w:pStyle w:val="TOC1"/>
        <w:tabs>
          <w:tab w:val="right" w:leader="dot" w:pos="8211"/>
        </w:tabs>
        <w:ind w:left="1134" w:hanging="1134"/>
        <w:rPr>
          <w:b w:val="0"/>
          <w:noProof/>
        </w:rPr>
      </w:pPr>
      <w:r w:rsidRPr="0052683D">
        <w:rPr>
          <w:b w:val="0"/>
          <w:noProof/>
        </w:rPr>
        <w:t>5.2.2</w:t>
      </w:r>
      <w:r w:rsidR="004704A0">
        <w:rPr>
          <w:b w:val="0"/>
          <w:noProof/>
        </w:rPr>
        <w:tab/>
      </w:r>
      <w:r w:rsidRPr="0052683D">
        <w:rPr>
          <w:b w:val="0"/>
          <w:noProof/>
        </w:rPr>
        <w:t>The</w:t>
      </w:r>
      <w:r w:rsidR="004704A0">
        <w:rPr>
          <w:b w:val="0"/>
          <w:noProof/>
        </w:rPr>
        <w:t xml:space="preserve"> </w:t>
      </w:r>
      <w:r w:rsidR="004704A0" w:rsidRPr="0052683D">
        <w:rPr>
          <w:b w:val="0"/>
          <w:noProof/>
        </w:rPr>
        <w:t>Effect</w:t>
      </w:r>
      <w:r w:rsidRPr="0052683D">
        <w:rPr>
          <w:b w:val="0"/>
          <w:noProof/>
        </w:rPr>
        <w:t xml:space="preserve"> of In-Service Capacity-Building Policy on </w:t>
      </w:r>
    </w:p>
    <w:p w:rsidR="00611150" w:rsidRPr="0052683D" w:rsidRDefault="004704A0"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_Toc182844573 \h </w:instrText>
      </w:r>
      <w:r w:rsidR="00611150" w:rsidRPr="0052683D">
        <w:rPr>
          <w:b w:val="0"/>
          <w:noProof/>
        </w:rPr>
      </w:r>
      <w:r w:rsidR="00611150" w:rsidRPr="0052683D">
        <w:rPr>
          <w:b w:val="0"/>
          <w:noProof/>
        </w:rPr>
        <w:fldChar w:fldCharType="separate"/>
      </w:r>
      <w:r w:rsidR="008B2ED6">
        <w:rPr>
          <w:b w:val="0"/>
          <w:noProof/>
        </w:rPr>
        <w:t>69</w:t>
      </w:r>
      <w:r w:rsidR="00611150" w:rsidRPr="0052683D">
        <w:rPr>
          <w:b w:val="0"/>
          <w:noProof/>
        </w:rPr>
        <w:fldChar w:fldCharType="end"/>
      </w:r>
    </w:p>
    <w:p w:rsidR="00225B54" w:rsidRDefault="00611150" w:rsidP="0052683D">
      <w:pPr>
        <w:pStyle w:val="TOC1"/>
        <w:tabs>
          <w:tab w:val="right" w:leader="dot" w:pos="8211"/>
        </w:tabs>
        <w:ind w:left="1134" w:hanging="1134"/>
        <w:rPr>
          <w:b w:val="0"/>
          <w:noProof/>
        </w:rPr>
      </w:pPr>
      <w:r w:rsidRPr="0052683D">
        <w:rPr>
          <w:b w:val="0"/>
          <w:noProof/>
        </w:rPr>
        <w:t xml:space="preserve">5.2.3 </w:t>
      </w:r>
      <w:r w:rsidR="00225B54">
        <w:rPr>
          <w:b w:val="0"/>
          <w:noProof/>
        </w:rPr>
        <w:tab/>
      </w:r>
      <w:r w:rsidRPr="0052683D">
        <w:rPr>
          <w:b w:val="0"/>
          <w:noProof/>
        </w:rPr>
        <w:t xml:space="preserve">The Effect of In-Service Capacity-Building Curricula on </w:t>
      </w:r>
    </w:p>
    <w:p w:rsidR="00611150" w:rsidRPr="0052683D" w:rsidRDefault="00225B54"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_Toc182844574 \h </w:instrText>
      </w:r>
      <w:r w:rsidR="00611150" w:rsidRPr="0052683D">
        <w:rPr>
          <w:b w:val="0"/>
          <w:noProof/>
        </w:rPr>
      </w:r>
      <w:r w:rsidR="00611150" w:rsidRPr="0052683D">
        <w:rPr>
          <w:b w:val="0"/>
          <w:noProof/>
        </w:rPr>
        <w:fldChar w:fldCharType="separate"/>
      </w:r>
      <w:r w:rsidR="008B2ED6">
        <w:rPr>
          <w:b w:val="0"/>
          <w:noProof/>
        </w:rPr>
        <w:t>70</w:t>
      </w:r>
      <w:r w:rsidR="00611150"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lastRenderedPageBreak/>
        <w:t xml:space="preserve">5.3 </w:t>
      </w:r>
      <w:r w:rsidR="00225B54">
        <w:rPr>
          <w:b w:val="0"/>
          <w:noProof/>
        </w:rPr>
        <w:tab/>
      </w:r>
      <w:r w:rsidRPr="0052683D">
        <w:rPr>
          <w:b w:val="0"/>
          <w:noProof/>
        </w:rPr>
        <w:t>Recommendations</w:t>
      </w:r>
      <w:r w:rsidRPr="0052683D">
        <w:rPr>
          <w:b w:val="0"/>
          <w:noProof/>
        </w:rPr>
        <w:tab/>
      </w:r>
      <w:r w:rsidRPr="0052683D">
        <w:rPr>
          <w:b w:val="0"/>
          <w:noProof/>
        </w:rPr>
        <w:fldChar w:fldCharType="begin"/>
      </w:r>
      <w:r w:rsidRPr="0052683D">
        <w:rPr>
          <w:b w:val="0"/>
          <w:noProof/>
        </w:rPr>
        <w:instrText xml:space="preserve"> PAGEREF _Toc182844575 \h </w:instrText>
      </w:r>
      <w:r w:rsidRPr="0052683D">
        <w:rPr>
          <w:b w:val="0"/>
          <w:noProof/>
        </w:rPr>
      </w:r>
      <w:r w:rsidRPr="0052683D">
        <w:rPr>
          <w:b w:val="0"/>
          <w:noProof/>
        </w:rPr>
        <w:fldChar w:fldCharType="separate"/>
      </w:r>
      <w:r w:rsidR="008B2ED6">
        <w:rPr>
          <w:b w:val="0"/>
          <w:noProof/>
        </w:rPr>
        <w:t>71</w:t>
      </w:r>
      <w:r w:rsidRPr="0052683D">
        <w:rPr>
          <w:b w:val="0"/>
          <w:noProof/>
        </w:rPr>
        <w:fldChar w:fldCharType="end"/>
      </w:r>
    </w:p>
    <w:p w:rsidR="00225B54" w:rsidRDefault="00611150" w:rsidP="0052683D">
      <w:pPr>
        <w:pStyle w:val="TOC1"/>
        <w:tabs>
          <w:tab w:val="right" w:leader="dot" w:pos="8211"/>
        </w:tabs>
        <w:ind w:left="1134" w:hanging="1134"/>
        <w:rPr>
          <w:b w:val="0"/>
          <w:noProof/>
        </w:rPr>
      </w:pPr>
      <w:r w:rsidRPr="0052683D">
        <w:rPr>
          <w:b w:val="0"/>
          <w:noProof/>
        </w:rPr>
        <w:t xml:space="preserve">5.3.1 </w:t>
      </w:r>
      <w:r w:rsidR="00225B54">
        <w:rPr>
          <w:b w:val="0"/>
          <w:noProof/>
        </w:rPr>
        <w:tab/>
      </w:r>
      <w:r w:rsidRPr="0052683D">
        <w:rPr>
          <w:b w:val="0"/>
          <w:noProof/>
        </w:rPr>
        <w:t xml:space="preserve">To Investigate the Effect of In-Service Capacity-Building Training </w:t>
      </w:r>
    </w:p>
    <w:p w:rsidR="00611150" w:rsidRPr="0052683D" w:rsidRDefault="00225B54" w:rsidP="00225B54">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on Library Professionals’Job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_Toc182844576 \h </w:instrText>
      </w:r>
      <w:r w:rsidR="00611150" w:rsidRPr="0052683D">
        <w:rPr>
          <w:b w:val="0"/>
          <w:noProof/>
        </w:rPr>
      </w:r>
      <w:r w:rsidR="00611150" w:rsidRPr="0052683D">
        <w:rPr>
          <w:b w:val="0"/>
          <w:noProof/>
        </w:rPr>
        <w:fldChar w:fldCharType="separate"/>
      </w:r>
      <w:r w:rsidR="008B2ED6">
        <w:rPr>
          <w:b w:val="0"/>
          <w:noProof/>
        </w:rPr>
        <w:t>71</w:t>
      </w:r>
      <w:r w:rsidR="00611150" w:rsidRPr="0052683D">
        <w:rPr>
          <w:b w:val="0"/>
          <w:noProof/>
        </w:rPr>
        <w:fldChar w:fldCharType="end"/>
      </w:r>
    </w:p>
    <w:p w:rsidR="00225B54" w:rsidRDefault="00611150" w:rsidP="0052683D">
      <w:pPr>
        <w:pStyle w:val="TOC1"/>
        <w:tabs>
          <w:tab w:val="right" w:leader="dot" w:pos="8211"/>
        </w:tabs>
        <w:ind w:left="1134" w:hanging="1134"/>
        <w:rPr>
          <w:b w:val="0"/>
          <w:noProof/>
        </w:rPr>
      </w:pPr>
      <w:r w:rsidRPr="0052683D">
        <w:rPr>
          <w:b w:val="0"/>
          <w:noProof/>
        </w:rPr>
        <w:t xml:space="preserve">5.3.2 </w:t>
      </w:r>
      <w:r w:rsidR="00225B54">
        <w:rPr>
          <w:b w:val="0"/>
          <w:noProof/>
        </w:rPr>
        <w:tab/>
      </w:r>
      <w:r w:rsidRPr="0052683D">
        <w:rPr>
          <w:b w:val="0"/>
          <w:noProof/>
        </w:rPr>
        <w:t xml:space="preserve">The Effect of In-Service Capacity-Building Policy on </w:t>
      </w:r>
    </w:p>
    <w:p w:rsidR="00611150" w:rsidRPr="0052683D" w:rsidRDefault="00225B54"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_Toc182844577 \h </w:instrText>
      </w:r>
      <w:r w:rsidR="00611150" w:rsidRPr="0052683D">
        <w:rPr>
          <w:b w:val="0"/>
          <w:noProof/>
        </w:rPr>
      </w:r>
      <w:r w:rsidR="00611150" w:rsidRPr="0052683D">
        <w:rPr>
          <w:b w:val="0"/>
          <w:noProof/>
        </w:rPr>
        <w:fldChar w:fldCharType="separate"/>
      </w:r>
      <w:r w:rsidR="008B2ED6">
        <w:rPr>
          <w:b w:val="0"/>
          <w:noProof/>
        </w:rPr>
        <w:t>71</w:t>
      </w:r>
      <w:r w:rsidR="00611150" w:rsidRPr="0052683D">
        <w:rPr>
          <w:b w:val="0"/>
          <w:noProof/>
        </w:rPr>
        <w:fldChar w:fldCharType="end"/>
      </w:r>
    </w:p>
    <w:p w:rsidR="00225B54" w:rsidRDefault="00611150" w:rsidP="0052683D">
      <w:pPr>
        <w:pStyle w:val="TOC1"/>
        <w:tabs>
          <w:tab w:val="right" w:leader="dot" w:pos="8211"/>
        </w:tabs>
        <w:ind w:left="1134" w:hanging="1134"/>
        <w:rPr>
          <w:b w:val="0"/>
          <w:noProof/>
        </w:rPr>
      </w:pPr>
      <w:r w:rsidRPr="0052683D">
        <w:rPr>
          <w:b w:val="0"/>
          <w:noProof/>
        </w:rPr>
        <w:t xml:space="preserve">5.3.3 </w:t>
      </w:r>
      <w:r w:rsidR="00225B54">
        <w:rPr>
          <w:b w:val="0"/>
          <w:noProof/>
        </w:rPr>
        <w:tab/>
      </w:r>
      <w:r w:rsidRPr="0052683D">
        <w:rPr>
          <w:b w:val="0"/>
          <w:noProof/>
        </w:rPr>
        <w:t xml:space="preserve">The effect of In-Service Capacity-Building Curricula on </w:t>
      </w:r>
    </w:p>
    <w:p w:rsidR="00611150" w:rsidRPr="0052683D" w:rsidRDefault="00225B54" w:rsidP="0052683D">
      <w:pPr>
        <w:pStyle w:val="TOC1"/>
        <w:tabs>
          <w:tab w:val="right" w:leader="dot" w:pos="8211"/>
        </w:tabs>
        <w:ind w:left="1134" w:hanging="1134"/>
        <w:rPr>
          <w:rFonts w:eastAsiaTheme="minorEastAsia"/>
          <w:b w:val="0"/>
          <w:bCs w:val="0"/>
          <w:iCs w:val="0"/>
          <w:noProof/>
        </w:rPr>
      </w:pPr>
      <w:r>
        <w:rPr>
          <w:b w:val="0"/>
          <w:noProof/>
        </w:rPr>
        <w:tab/>
      </w:r>
      <w:r w:rsidR="00611150" w:rsidRPr="0052683D">
        <w:rPr>
          <w:b w:val="0"/>
          <w:noProof/>
        </w:rPr>
        <w:t>Library Professionals’ Job Performance in Dodoma Tanzania.</w:t>
      </w:r>
      <w:r w:rsidR="00611150" w:rsidRPr="0052683D">
        <w:rPr>
          <w:b w:val="0"/>
          <w:noProof/>
        </w:rPr>
        <w:tab/>
      </w:r>
      <w:r w:rsidR="00611150" w:rsidRPr="0052683D">
        <w:rPr>
          <w:b w:val="0"/>
          <w:noProof/>
        </w:rPr>
        <w:fldChar w:fldCharType="begin"/>
      </w:r>
      <w:r w:rsidR="00611150" w:rsidRPr="0052683D">
        <w:rPr>
          <w:b w:val="0"/>
          <w:noProof/>
        </w:rPr>
        <w:instrText xml:space="preserve"> PAGEREF _Toc182844578 \h </w:instrText>
      </w:r>
      <w:r w:rsidR="00611150" w:rsidRPr="0052683D">
        <w:rPr>
          <w:b w:val="0"/>
          <w:noProof/>
        </w:rPr>
      </w:r>
      <w:r w:rsidR="00611150" w:rsidRPr="0052683D">
        <w:rPr>
          <w:b w:val="0"/>
          <w:noProof/>
        </w:rPr>
        <w:fldChar w:fldCharType="separate"/>
      </w:r>
      <w:r w:rsidR="008B2ED6">
        <w:rPr>
          <w:b w:val="0"/>
          <w:noProof/>
        </w:rPr>
        <w:t>72</w:t>
      </w:r>
      <w:r w:rsidR="00611150"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5.4 </w:t>
      </w:r>
      <w:r w:rsidR="00225B54">
        <w:rPr>
          <w:b w:val="0"/>
          <w:noProof/>
        </w:rPr>
        <w:tab/>
      </w:r>
      <w:r w:rsidRPr="0052683D">
        <w:rPr>
          <w:b w:val="0"/>
          <w:noProof/>
        </w:rPr>
        <w:t>Limitations of the Study</w:t>
      </w:r>
      <w:r w:rsidRPr="0052683D">
        <w:rPr>
          <w:b w:val="0"/>
          <w:noProof/>
        </w:rPr>
        <w:tab/>
      </w:r>
      <w:r w:rsidRPr="0052683D">
        <w:rPr>
          <w:b w:val="0"/>
          <w:noProof/>
        </w:rPr>
        <w:fldChar w:fldCharType="begin"/>
      </w:r>
      <w:r w:rsidRPr="0052683D">
        <w:rPr>
          <w:b w:val="0"/>
          <w:noProof/>
        </w:rPr>
        <w:instrText xml:space="preserve"> PAGEREF _Toc182844579 \h </w:instrText>
      </w:r>
      <w:r w:rsidRPr="0052683D">
        <w:rPr>
          <w:b w:val="0"/>
          <w:noProof/>
        </w:rPr>
      </w:r>
      <w:r w:rsidRPr="0052683D">
        <w:rPr>
          <w:b w:val="0"/>
          <w:noProof/>
        </w:rPr>
        <w:fldChar w:fldCharType="separate"/>
      </w:r>
      <w:r w:rsidR="008B2ED6">
        <w:rPr>
          <w:b w:val="0"/>
          <w:noProof/>
        </w:rPr>
        <w:t>72</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5.5 </w:t>
      </w:r>
      <w:r w:rsidR="00225B54">
        <w:rPr>
          <w:b w:val="0"/>
          <w:noProof/>
        </w:rPr>
        <w:tab/>
      </w:r>
      <w:r w:rsidRPr="0052683D">
        <w:rPr>
          <w:b w:val="0"/>
          <w:noProof/>
        </w:rPr>
        <w:t>Suggestions for Further Research</w:t>
      </w:r>
      <w:r w:rsidRPr="0052683D">
        <w:rPr>
          <w:b w:val="0"/>
          <w:noProof/>
        </w:rPr>
        <w:tab/>
      </w:r>
      <w:r w:rsidRPr="0052683D">
        <w:rPr>
          <w:b w:val="0"/>
          <w:noProof/>
        </w:rPr>
        <w:fldChar w:fldCharType="begin"/>
      </w:r>
      <w:r w:rsidRPr="0052683D">
        <w:rPr>
          <w:b w:val="0"/>
          <w:noProof/>
        </w:rPr>
        <w:instrText xml:space="preserve"> PAGEREF _Toc182844580 \h </w:instrText>
      </w:r>
      <w:r w:rsidRPr="0052683D">
        <w:rPr>
          <w:b w:val="0"/>
          <w:noProof/>
        </w:rPr>
      </w:r>
      <w:r w:rsidRPr="0052683D">
        <w:rPr>
          <w:b w:val="0"/>
          <w:noProof/>
        </w:rPr>
        <w:fldChar w:fldCharType="separate"/>
      </w:r>
      <w:r w:rsidR="008B2ED6">
        <w:rPr>
          <w:b w:val="0"/>
          <w:noProof/>
        </w:rPr>
        <w:t>73</w:t>
      </w:r>
      <w:r w:rsidRPr="0052683D">
        <w:rPr>
          <w:b w:val="0"/>
          <w:noProof/>
        </w:rPr>
        <w:fldChar w:fldCharType="end"/>
      </w:r>
    </w:p>
    <w:p w:rsidR="00611150" w:rsidRPr="0052683D" w:rsidRDefault="00611150" w:rsidP="0052683D">
      <w:pPr>
        <w:pStyle w:val="TOC1"/>
        <w:tabs>
          <w:tab w:val="right" w:leader="dot" w:pos="8211"/>
        </w:tabs>
        <w:ind w:left="1134" w:hanging="1134"/>
        <w:rPr>
          <w:rFonts w:eastAsiaTheme="minorEastAsia"/>
          <w:b w:val="0"/>
          <w:bCs w:val="0"/>
          <w:iCs w:val="0"/>
          <w:noProof/>
        </w:rPr>
      </w:pPr>
      <w:r w:rsidRPr="0052683D">
        <w:rPr>
          <w:b w:val="0"/>
          <w:noProof/>
        </w:rPr>
        <w:t xml:space="preserve">5.6 </w:t>
      </w:r>
      <w:r w:rsidR="00225B54">
        <w:rPr>
          <w:b w:val="0"/>
          <w:noProof/>
        </w:rPr>
        <w:tab/>
      </w:r>
      <w:r w:rsidRPr="0052683D">
        <w:rPr>
          <w:b w:val="0"/>
          <w:noProof/>
        </w:rPr>
        <w:t>Implications of the Study</w:t>
      </w:r>
      <w:r w:rsidRPr="0052683D">
        <w:rPr>
          <w:b w:val="0"/>
          <w:noProof/>
        </w:rPr>
        <w:tab/>
      </w:r>
      <w:r w:rsidRPr="0052683D">
        <w:rPr>
          <w:b w:val="0"/>
          <w:noProof/>
        </w:rPr>
        <w:fldChar w:fldCharType="begin"/>
      </w:r>
      <w:r w:rsidRPr="0052683D">
        <w:rPr>
          <w:b w:val="0"/>
          <w:noProof/>
        </w:rPr>
        <w:instrText xml:space="preserve"> PAGEREF _Toc182844581 \h </w:instrText>
      </w:r>
      <w:r w:rsidRPr="0052683D">
        <w:rPr>
          <w:b w:val="0"/>
          <w:noProof/>
        </w:rPr>
      </w:r>
      <w:r w:rsidRPr="0052683D">
        <w:rPr>
          <w:b w:val="0"/>
          <w:noProof/>
        </w:rPr>
        <w:fldChar w:fldCharType="separate"/>
      </w:r>
      <w:r w:rsidR="008B2ED6">
        <w:rPr>
          <w:b w:val="0"/>
          <w:noProof/>
        </w:rPr>
        <w:t>74</w:t>
      </w:r>
      <w:r w:rsidRPr="0052683D">
        <w:rPr>
          <w:b w:val="0"/>
          <w:noProof/>
        </w:rPr>
        <w:fldChar w:fldCharType="end"/>
      </w:r>
    </w:p>
    <w:p w:rsidR="00611150" w:rsidRPr="00225B54" w:rsidRDefault="00611150" w:rsidP="0052683D">
      <w:pPr>
        <w:pStyle w:val="TOC1"/>
        <w:tabs>
          <w:tab w:val="right" w:leader="dot" w:pos="8211"/>
        </w:tabs>
        <w:ind w:left="1134" w:hanging="1134"/>
        <w:rPr>
          <w:rFonts w:eastAsiaTheme="minorEastAsia"/>
          <w:bCs w:val="0"/>
          <w:iCs w:val="0"/>
          <w:noProof/>
        </w:rPr>
      </w:pPr>
      <w:r w:rsidRPr="00225B54">
        <w:rPr>
          <w:noProof/>
        </w:rPr>
        <w:t>REFERENCES</w:t>
      </w:r>
      <w:r w:rsidRPr="00225B54">
        <w:rPr>
          <w:noProof/>
        </w:rPr>
        <w:tab/>
      </w:r>
      <w:r w:rsidRPr="00225B54">
        <w:rPr>
          <w:noProof/>
        </w:rPr>
        <w:fldChar w:fldCharType="begin"/>
      </w:r>
      <w:r w:rsidRPr="00225B54">
        <w:rPr>
          <w:noProof/>
        </w:rPr>
        <w:instrText xml:space="preserve"> PAGEREF _Toc182844582 \h </w:instrText>
      </w:r>
      <w:r w:rsidRPr="00225B54">
        <w:rPr>
          <w:noProof/>
        </w:rPr>
      </w:r>
      <w:r w:rsidRPr="00225B54">
        <w:rPr>
          <w:noProof/>
        </w:rPr>
        <w:fldChar w:fldCharType="separate"/>
      </w:r>
      <w:r w:rsidR="008B2ED6">
        <w:rPr>
          <w:noProof/>
        </w:rPr>
        <w:t>75</w:t>
      </w:r>
      <w:r w:rsidRPr="00225B54">
        <w:rPr>
          <w:noProof/>
        </w:rPr>
        <w:fldChar w:fldCharType="end"/>
      </w:r>
    </w:p>
    <w:p w:rsidR="00611150" w:rsidRPr="00225B54" w:rsidRDefault="00611150" w:rsidP="0052683D">
      <w:pPr>
        <w:pStyle w:val="TOC1"/>
        <w:tabs>
          <w:tab w:val="right" w:leader="dot" w:pos="8211"/>
        </w:tabs>
        <w:ind w:left="1134" w:hanging="1134"/>
        <w:rPr>
          <w:rFonts w:eastAsiaTheme="minorEastAsia"/>
          <w:bCs w:val="0"/>
          <w:iCs w:val="0"/>
          <w:noProof/>
        </w:rPr>
      </w:pPr>
      <w:r w:rsidRPr="00225B54">
        <w:rPr>
          <w:noProof/>
        </w:rPr>
        <w:t>APPENDICES</w:t>
      </w:r>
      <w:r w:rsidRPr="00225B54">
        <w:rPr>
          <w:noProof/>
        </w:rPr>
        <w:tab/>
      </w:r>
      <w:r w:rsidRPr="00225B54">
        <w:rPr>
          <w:noProof/>
        </w:rPr>
        <w:fldChar w:fldCharType="begin"/>
      </w:r>
      <w:r w:rsidRPr="00225B54">
        <w:rPr>
          <w:noProof/>
        </w:rPr>
        <w:instrText xml:space="preserve"> PAGEREF _Toc182844583 \h </w:instrText>
      </w:r>
      <w:r w:rsidRPr="00225B54">
        <w:rPr>
          <w:noProof/>
        </w:rPr>
      </w:r>
      <w:r w:rsidRPr="00225B54">
        <w:rPr>
          <w:noProof/>
        </w:rPr>
        <w:fldChar w:fldCharType="separate"/>
      </w:r>
      <w:r w:rsidR="008B2ED6">
        <w:rPr>
          <w:noProof/>
        </w:rPr>
        <w:t>89</w:t>
      </w:r>
      <w:r w:rsidRPr="00225B54">
        <w:rPr>
          <w:noProof/>
        </w:rPr>
        <w:fldChar w:fldCharType="end"/>
      </w:r>
    </w:p>
    <w:p w:rsidR="00E6144B" w:rsidRDefault="009A5DAA" w:rsidP="0052683D">
      <w:pPr>
        <w:pStyle w:val="Heading1"/>
        <w:numPr>
          <w:ilvl w:val="0"/>
          <w:numId w:val="0"/>
        </w:numPr>
        <w:spacing w:before="0" w:after="0" w:line="480" w:lineRule="auto"/>
        <w:ind w:left="1134" w:hanging="1134"/>
        <w:jc w:val="both"/>
        <w:rPr>
          <w:szCs w:val="24"/>
        </w:rPr>
      </w:pPr>
      <w:r w:rsidRPr="0052683D">
        <w:rPr>
          <w:b w:val="0"/>
          <w:szCs w:val="24"/>
        </w:rPr>
        <w:fldChar w:fldCharType="end"/>
      </w:r>
    </w:p>
    <w:p w:rsidR="00E6144B" w:rsidRDefault="00E6144B" w:rsidP="007A0241">
      <w:pPr>
        <w:pStyle w:val="Heading1"/>
        <w:numPr>
          <w:ilvl w:val="0"/>
          <w:numId w:val="0"/>
        </w:numPr>
        <w:spacing w:before="0" w:after="0" w:line="480" w:lineRule="auto"/>
        <w:jc w:val="center"/>
        <w:rPr>
          <w:szCs w:val="24"/>
        </w:rPr>
      </w:pPr>
    </w:p>
    <w:p w:rsidR="00E6144B" w:rsidRDefault="00E6144B" w:rsidP="007A0241">
      <w:pPr>
        <w:pStyle w:val="Heading1"/>
        <w:numPr>
          <w:ilvl w:val="0"/>
          <w:numId w:val="0"/>
        </w:numPr>
        <w:spacing w:before="0" w:after="0" w:line="480" w:lineRule="auto"/>
        <w:jc w:val="center"/>
        <w:rPr>
          <w:szCs w:val="24"/>
        </w:rPr>
      </w:pPr>
    </w:p>
    <w:p w:rsidR="00E6144B" w:rsidRDefault="00E6144B" w:rsidP="007A0241">
      <w:pPr>
        <w:pStyle w:val="Heading1"/>
        <w:numPr>
          <w:ilvl w:val="0"/>
          <w:numId w:val="0"/>
        </w:numPr>
        <w:spacing w:before="0" w:after="0" w:line="480" w:lineRule="auto"/>
        <w:jc w:val="center"/>
        <w:rPr>
          <w:szCs w:val="24"/>
        </w:rPr>
      </w:pPr>
    </w:p>
    <w:p w:rsidR="00FE1B4C" w:rsidRDefault="00FE1B4C">
      <w:pPr>
        <w:spacing w:after="160" w:line="259" w:lineRule="auto"/>
        <w:rPr>
          <w:rFonts w:ascii="Times New Roman" w:eastAsia="Times New Roman" w:hAnsi="Times New Roman" w:cs="Times New Roman"/>
          <w:b/>
          <w:bCs/>
          <w:kern w:val="32"/>
          <w:sz w:val="24"/>
          <w:szCs w:val="24"/>
        </w:rPr>
      </w:pPr>
      <w:r>
        <w:rPr>
          <w:szCs w:val="24"/>
        </w:rPr>
        <w:br w:type="page"/>
      </w:r>
    </w:p>
    <w:p w:rsidR="00897BDA" w:rsidRPr="00DC1229" w:rsidRDefault="00897BDA" w:rsidP="007A0241">
      <w:pPr>
        <w:pStyle w:val="Heading1"/>
        <w:numPr>
          <w:ilvl w:val="0"/>
          <w:numId w:val="0"/>
        </w:numPr>
        <w:spacing w:before="0" w:after="0" w:line="480" w:lineRule="auto"/>
        <w:jc w:val="center"/>
        <w:rPr>
          <w:szCs w:val="24"/>
        </w:rPr>
      </w:pPr>
      <w:r w:rsidRPr="00DC1229">
        <w:rPr>
          <w:szCs w:val="24"/>
        </w:rPr>
        <w:lastRenderedPageBreak/>
        <w:t>LIST OF TABLES</w:t>
      </w:r>
      <w:bookmarkEnd w:id="26"/>
      <w:r w:rsidR="00A57539">
        <w:rPr>
          <w:szCs w:val="24"/>
        </w:rPr>
        <w:fldChar w:fldCharType="begin"/>
      </w:r>
      <w:r w:rsidR="00A57539">
        <w:instrText xml:space="preserve"> TC "</w:instrText>
      </w:r>
      <w:bookmarkStart w:id="27" w:name="_Toc182842154"/>
      <w:bookmarkStart w:id="28" w:name="_Toc182844495"/>
      <w:r w:rsidR="00A57539" w:rsidRPr="00EE6408">
        <w:rPr>
          <w:szCs w:val="24"/>
        </w:rPr>
        <w:instrText>LIST OF TABLES</w:instrText>
      </w:r>
      <w:bookmarkEnd w:id="27"/>
      <w:bookmarkEnd w:id="28"/>
      <w:r w:rsidR="00A57539">
        <w:instrText xml:space="preserve">" \f C \l "1" </w:instrText>
      </w:r>
      <w:r w:rsidR="00A57539">
        <w:rPr>
          <w:szCs w:val="24"/>
        </w:rPr>
        <w:fldChar w:fldCharType="end"/>
      </w:r>
    </w:p>
    <w:p w:rsidR="008B51C9" w:rsidRPr="008B51C9" w:rsidRDefault="00FE1B4C"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b/>
          <w:i/>
          <w:sz w:val="24"/>
          <w:szCs w:val="24"/>
        </w:rPr>
        <w:fldChar w:fldCharType="begin"/>
      </w:r>
      <w:r w:rsidRPr="008B51C9">
        <w:rPr>
          <w:rFonts w:ascii="Times New Roman" w:hAnsi="Times New Roman" w:cs="Times New Roman"/>
          <w:b/>
          <w:i/>
          <w:sz w:val="24"/>
          <w:szCs w:val="24"/>
        </w:rPr>
        <w:instrText xml:space="preserve"> TOC \f T \c "Table" </w:instrText>
      </w:r>
      <w:r w:rsidRPr="008B51C9">
        <w:rPr>
          <w:rFonts w:ascii="Times New Roman" w:hAnsi="Times New Roman" w:cs="Times New Roman"/>
          <w:b/>
          <w:i/>
          <w:sz w:val="24"/>
          <w:szCs w:val="24"/>
        </w:rPr>
        <w:fldChar w:fldCharType="separate"/>
      </w:r>
      <w:r w:rsidR="008B51C9" w:rsidRPr="008B51C9">
        <w:rPr>
          <w:rFonts w:ascii="Times New Roman" w:hAnsi="Times New Roman" w:cs="Times New Roman"/>
          <w:noProof/>
          <w:sz w:val="24"/>
          <w:szCs w:val="24"/>
        </w:rPr>
        <w:t xml:space="preserve">Table 3.1: </w:t>
      </w:r>
      <w:r w:rsidR="008B51C9">
        <w:rPr>
          <w:rFonts w:ascii="Times New Roman" w:hAnsi="Times New Roman" w:cs="Times New Roman"/>
          <w:noProof/>
          <w:sz w:val="24"/>
          <w:szCs w:val="24"/>
        </w:rPr>
        <w:tab/>
      </w:r>
      <w:r w:rsidR="008B51C9" w:rsidRPr="008B51C9">
        <w:rPr>
          <w:rFonts w:ascii="Times New Roman" w:hAnsi="Times New Roman" w:cs="Times New Roman"/>
          <w:noProof/>
          <w:sz w:val="24"/>
          <w:szCs w:val="24"/>
        </w:rPr>
        <w:t>Sample Size Composition</w:t>
      </w:r>
      <w:r w:rsidR="008B51C9" w:rsidRPr="008B51C9">
        <w:rPr>
          <w:rFonts w:ascii="Times New Roman" w:hAnsi="Times New Roman" w:cs="Times New Roman"/>
          <w:noProof/>
          <w:sz w:val="24"/>
          <w:szCs w:val="24"/>
        </w:rPr>
        <w:tab/>
      </w:r>
      <w:r w:rsidR="008B51C9" w:rsidRPr="008B51C9">
        <w:rPr>
          <w:rFonts w:ascii="Times New Roman" w:hAnsi="Times New Roman" w:cs="Times New Roman"/>
          <w:noProof/>
          <w:sz w:val="24"/>
          <w:szCs w:val="24"/>
        </w:rPr>
        <w:fldChar w:fldCharType="begin"/>
      </w:r>
      <w:r w:rsidR="008B51C9" w:rsidRPr="008B51C9">
        <w:rPr>
          <w:rFonts w:ascii="Times New Roman" w:hAnsi="Times New Roman" w:cs="Times New Roman"/>
          <w:noProof/>
          <w:sz w:val="24"/>
          <w:szCs w:val="24"/>
        </w:rPr>
        <w:instrText xml:space="preserve"> PAGEREF _Toc182844988 \h </w:instrText>
      </w:r>
      <w:r w:rsidR="008B51C9" w:rsidRPr="008B51C9">
        <w:rPr>
          <w:rFonts w:ascii="Times New Roman" w:hAnsi="Times New Roman" w:cs="Times New Roman"/>
          <w:noProof/>
          <w:sz w:val="24"/>
          <w:szCs w:val="24"/>
        </w:rPr>
      </w:r>
      <w:r w:rsidR="008B51C9"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34</w:t>
      </w:r>
      <w:r w:rsidR="008B51C9" w:rsidRPr="008B51C9">
        <w:rPr>
          <w:rFonts w:ascii="Times New Roman" w:hAnsi="Times New Roman" w:cs="Times New Roman"/>
          <w:noProof/>
          <w:sz w:val="24"/>
          <w:szCs w:val="24"/>
        </w:rPr>
        <w:fldChar w:fldCharType="end"/>
      </w:r>
    </w:p>
    <w:p w:rsidR="008B51C9" w:rsidRDefault="008B51C9" w:rsidP="008B51C9">
      <w:pPr>
        <w:pStyle w:val="TableofFigures"/>
        <w:tabs>
          <w:tab w:val="right" w:leader="dot" w:pos="8211"/>
        </w:tabs>
        <w:spacing w:line="480" w:lineRule="auto"/>
        <w:ind w:left="1418" w:hanging="1418"/>
        <w:jc w:val="both"/>
        <w:rPr>
          <w:rFonts w:ascii="Times New Roman" w:hAnsi="Times New Roman" w:cs="Times New Roman"/>
          <w:noProof/>
          <w:sz w:val="24"/>
          <w:szCs w:val="24"/>
        </w:rPr>
      </w:pPr>
      <w:r w:rsidRPr="008B51C9">
        <w:rPr>
          <w:rFonts w:ascii="Times New Roman" w:hAnsi="Times New Roman" w:cs="Times New Roman"/>
          <w:noProof/>
          <w:sz w:val="24"/>
          <w:szCs w:val="24"/>
        </w:rPr>
        <w:t xml:space="preserve">Table 3.2: </w:t>
      </w:r>
      <w:r>
        <w:rPr>
          <w:rFonts w:ascii="Times New Roman" w:hAnsi="Times New Roman" w:cs="Times New Roman"/>
          <w:noProof/>
          <w:sz w:val="24"/>
          <w:szCs w:val="24"/>
        </w:rPr>
        <w:tab/>
      </w:r>
      <w:r w:rsidRPr="008B51C9">
        <w:rPr>
          <w:rFonts w:ascii="Times New Roman" w:hAnsi="Times New Roman" w:cs="Times New Roman"/>
          <w:noProof/>
          <w:sz w:val="24"/>
          <w:szCs w:val="24"/>
        </w:rPr>
        <w:t xml:space="preserve">Composition of Respondents from the HLIs of Choice in </w:t>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ab/>
      </w:r>
      <w:r w:rsidRPr="008B51C9">
        <w:rPr>
          <w:rFonts w:ascii="Times New Roman" w:hAnsi="Times New Roman" w:cs="Times New Roman"/>
          <w:noProof/>
          <w:sz w:val="24"/>
          <w:szCs w:val="24"/>
        </w:rPr>
        <w:t>Dodoma Region</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_Toc182844989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35</w:t>
      </w:r>
      <w:r w:rsidRPr="008B51C9">
        <w:rPr>
          <w:rFonts w:ascii="Times New Roman" w:hAnsi="Times New Roman" w:cs="Times New Roman"/>
          <w:noProof/>
          <w:sz w:val="24"/>
          <w:szCs w:val="24"/>
        </w:rPr>
        <w:fldChar w:fldCharType="end"/>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noProof/>
          <w:sz w:val="24"/>
          <w:szCs w:val="24"/>
        </w:rPr>
        <w:t xml:space="preserve">Table 3.3: </w:t>
      </w:r>
      <w:r>
        <w:rPr>
          <w:rFonts w:ascii="Times New Roman" w:hAnsi="Times New Roman" w:cs="Times New Roman"/>
          <w:noProof/>
          <w:sz w:val="24"/>
          <w:szCs w:val="24"/>
        </w:rPr>
        <w:tab/>
      </w:r>
      <w:r w:rsidRPr="008B51C9">
        <w:rPr>
          <w:rFonts w:ascii="Times New Roman" w:hAnsi="Times New Roman" w:cs="Times New Roman"/>
          <w:noProof/>
          <w:sz w:val="24"/>
          <w:szCs w:val="24"/>
        </w:rPr>
        <w:t>Reliability Results</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_Toc182844990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42</w:t>
      </w:r>
      <w:r w:rsidRPr="008B51C9">
        <w:rPr>
          <w:rFonts w:ascii="Times New Roman" w:hAnsi="Times New Roman" w:cs="Times New Roman"/>
          <w:noProof/>
          <w:sz w:val="24"/>
          <w:szCs w:val="24"/>
        </w:rPr>
        <w:fldChar w:fldCharType="end"/>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noProof/>
          <w:sz w:val="24"/>
          <w:szCs w:val="24"/>
        </w:rPr>
        <w:t>Table 3.4:</w:t>
      </w:r>
      <w:r>
        <w:rPr>
          <w:rFonts w:ascii="Times New Roman" w:hAnsi="Times New Roman" w:cs="Times New Roman"/>
          <w:noProof/>
          <w:sz w:val="24"/>
          <w:szCs w:val="24"/>
        </w:rPr>
        <w:tab/>
      </w:r>
      <w:r w:rsidRPr="008B51C9">
        <w:rPr>
          <w:rFonts w:ascii="Times New Roman" w:hAnsi="Times New Roman" w:cs="Times New Roman"/>
          <w:noProof/>
          <w:sz w:val="24"/>
          <w:szCs w:val="24"/>
        </w:rPr>
        <w:t>Kaiser-Meyer-Olkin Measure of Sampling Adequacy</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_Toc182844991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43</w:t>
      </w:r>
      <w:r w:rsidRPr="008B51C9">
        <w:rPr>
          <w:rFonts w:ascii="Times New Roman" w:hAnsi="Times New Roman" w:cs="Times New Roman"/>
          <w:noProof/>
          <w:sz w:val="24"/>
          <w:szCs w:val="24"/>
        </w:rPr>
        <w:fldChar w:fldCharType="end"/>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noProof/>
          <w:sz w:val="24"/>
          <w:szCs w:val="24"/>
        </w:rPr>
        <w:t xml:space="preserve">Table 4.1: </w:t>
      </w:r>
      <w:r>
        <w:rPr>
          <w:rFonts w:ascii="Times New Roman" w:hAnsi="Times New Roman" w:cs="Times New Roman"/>
          <w:noProof/>
          <w:sz w:val="24"/>
          <w:szCs w:val="24"/>
        </w:rPr>
        <w:tab/>
      </w:r>
      <w:r w:rsidRPr="008B51C9">
        <w:rPr>
          <w:rFonts w:ascii="Times New Roman" w:hAnsi="Times New Roman" w:cs="Times New Roman"/>
          <w:noProof/>
          <w:sz w:val="24"/>
          <w:szCs w:val="24"/>
        </w:rPr>
        <w:t>Response Rate of Return of Questionnaires</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_Toc182844992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46</w:t>
      </w:r>
      <w:r w:rsidRPr="008B51C9">
        <w:rPr>
          <w:rFonts w:ascii="Times New Roman" w:hAnsi="Times New Roman" w:cs="Times New Roman"/>
          <w:noProof/>
          <w:sz w:val="24"/>
          <w:szCs w:val="24"/>
        </w:rPr>
        <w:fldChar w:fldCharType="end"/>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noProof/>
          <w:sz w:val="24"/>
          <w:szCs w:val="24"/>
        </w:rPr>
        <w:t xml:space="preserve">Table 4.2: </w:t>
      </w:r>
      <w:r>
        <w:rPr>
          <w:rFonts w:ascii="Times New Roman" w:hAnsi="Times New Roman" w:cs="Times New Roman"/>
          <w:noProof/>
          <w:sz w:val="24"/>
          <w:szCs w:val="24"/>
        </w:rPr>
        <w:tab/>
      </w:r>
      <w:r w:rsidRPr="008B51C9">
        <w:rPr>
          <w:rFonts w:ascii="Times New Roman" w:hAnsi="Times New Roman" w:cs="Times New Roman"/>
          <w:noProof/>
          <w:sz w:val="24"/>
          <w:szCs w:val="24"/>
        </w:rPr>
        <w:t>Demographic Data (n = 65)</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_Toc182844993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48</w:t>
      </w:r>
      <w:r w:rsidRPr="008B51C9">
        <w:rPr>
          <w:rFonts w:ascii="Times New Roman" w:hAnsi="Times New Roman" w:cs="Times New Roman"/>
          <w:noProof/>
          <w:sz w:val="24"/>
          <w:szCs w:val="24"/>
        </w:rPr>
        <w:fldChar w:fldCharType="end"/>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sidRPr="008B51C9">
        <w:rPr>
          <w:rFonts w:ascii="Times New Roman" w:hAnsi="Times New Roman" w:cs="Times New Roman"/>
          <w:noProof/>
          <w:sz w:val="24"/>
          <w:szCs w:val="24"/>
        </w:rPr>
        <w:t xml:space="preserve">Table 4.3: </w:t>
      </w:r>
      <w:r>
        <w:rPr>
          <w:rFonts w:ascii="Times New Roman" w:hAnsi="Times New Roman" w:cs="Times New Roman"/>
          <w:noProof/>
          <w:sz w:val="24"/>
          <w:szCs w:val="24"/>
        </w:rPr>
        <w:tab/>
      </w:r>
      <w:r w:rsidRPr="008B51C9">
        <w:rPr>
          <w:rFonts w:ascii="Times New Roman" w:hAnsi="Times New Roman" w:cs="Times New Roman"/>
          <w:noProof/>
          <w:sz w:val="24"/>
          <w:szCs w:val="24"/>
        </w:rPr>
        <w:t>The Demographic Characteristics of the Participants for Interview</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_Toc182844994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49</w:t>
      </w:r>
      <w:r w:rsidRPr="008B51C9">
        <w:rPr>
          <w:rFonts w:ascii="Times New Roman" w:hAnsi="Times New Roman" w:cs="Times New Roman"/>
          <w:noProof/>
          <w:sz w:val="24"/>
          <w:szCs w:val="24"/>
        </w:rPr>
        <w:fldChar w:fldCharType="end"/>
      </w:r>
    </w:p>
    <w:p w:rsidR="008B51C9" w:rsidRDefault="008B51C9" w:rsidP="008B51C9">
      <w:pPr>
        <w:pStyle w:val="TableofFigures"/>
        <w:tabs>
          <w:tab w:val="right" w:leader="dot" w:pos="8211"/>
        </w:tabs>
        <w:spacing w:line="480" w:lineRule="auto"/>
        <w:ind w:left="1418" w:hanging="1418"/>
        <w:jc w:val="both"/>
        <w:rPr>
          <w:rFonts w:ascii="Times New Roman" w:hAnsi="Times New Roman" w:cs="Times New Roman"/>
          <w:noProof/>
          <w:sz w:val="24"/>
          <w:szCs w:val="24"/>
        </w:rPr>
      </w:pPr>
      <w:r w:rsidRPr="008B51C9">
        <w:rPr>
          <w:rFonts w:ascii="Times New Roman" w:hAnsi="Times New Roman" w:cs="Times New Roman"/>
          <w:noProof/>
          <w:sz w:val="24"/>
          <w:szCs w:val="24"/>
        </w:rPr>
        <w:t>Table 4.4:</w:t>
      </w:r>
      <w:r>
        <w:rPr>
          <w:rFonts w:ascii="Times New Roman" w:hAnsi="Times New Roman" w:cs="Times New Roman"/>
          <w:noProof/>
          <w:sz w:val="24"/>
          <w:szCs w:val="24"/>
        </w:rPr>
        <w:tab/>
      </w:r>
      <w:r w:rsidRPr="008B51C9">
        <w:rPr>
          <w:rFonts w:ascii="Times New Roman" w:hAnsi="Times New Roman" w:cs="Times New Roman"/>
          <w:noProof/>
          <w:sz w:val="24"/>
          <w:szCs w:val="24"/>
        </w:rPr>
        <w:t xml:space="preserve">Multiple Linear Regression Summary of Impact of </w:t>
      </w:r>
    </w:p>
    <w:p w:rsidR="008B51C9" w:rsidRDefault="008B51C9" w:rsidP="008B51C9">
      <w:pPr>
        <w:pStyle w:val="TableofFigures"/>
        <w:tabs>
          <w:tab w:val="right" w:leader="dot" w:pos="8211"/>
        </w:tabs>
        <w:spacing w:line="480" w:lineRule="auto"/>
        <w:ind w:left="1418" w:hanging="1418"/>
        <w:jc w:val="both"/>
        <w:rPr>
          <w:rFonts w:ascii="Times New Roman" w:hAnsi="Times New Roman" w:cs="Times New Roman"/>
          <w:noProof/>
          <w:sz w:val="24"/>
          <w:szCs w:val="24"/>
        </w:rPr>
      </w:pPr>
      <w:r>
        <w:rPr>
          <w:rFonts w:ascii="Times New Roman" w:hAnsi="Times New Roman" w:cs="Times New Roman"/>
          <w:noProof/>
          <w:sz w:val="24"/>
          <w:szCs w:val="24"/>
        </w:rPr>
        <w:tab/>
      </w:r>
      <w:r w:rsidRPr="008B51C9">
        <w:rPr>
          <w:rFonts w:ascii="Times New Roman" w:hAnsi="Times New Roman" w:cs="Times New Roman"/>
          <w:noProof/>
          <w:sz w:val="24"/>
          <w:szCs w:val="24"/>
        </w:rPr>
        <w:t xml:space="preserve">In-Service Capacity-Building Training on Library Professionals’ </w:t>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ab/>
      </w:r>
      <w:r w:rsidRPr="008B51C9">
        <w:rPr>
          <w:rFonts w:ascii="Times New Roman" w:hAnsi="Times New Roman" w:cs="Times New Roman"/>
          <w:noProof/>
          <w:sz w:val="24"/>
          <w:szCs w:val="24"/>
        </w:rPr>
        <w:t>Job Performance in Dodoma Tanzania</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_Toc182844995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54</w:t>
      </w:r>
      <w:r w:rsidRPr="008B51C9">
        <w:rPr>
          <w:rFonts w:ascii="Times New Roman" w:hAnsi="Times New Roman" w:cs="Times New Roman"/>
          <w:noProof/>
          <w:sz w:val="24"/>
          <w:szCs w:val="24"/>
        </w:rPr>
        <w:fldChar w:fldCharType="end"/>
      </w:r>
    </w:p>
    <w:p w:rsidR="008B51C9" w:rsidRDefault="008B51C9" w:rsidP="008B51C9">
      <w:pPr>
        <w:pStyle w:val="TableofFigures"/>
        <w:tabs>
          <w:tab w:val="right" w:leader="dot" w:pos="8211"/>
        </w:tabs>
        <w:spacing w:line="480" w:lineRule="auto"/>
        <w:ind w:left="1418" w:hanging="1418"/>
        <w:jc w:val="both"/>
        <w:rPr>
          <w:rFonts w:ascii="Times New Roman" w:hAnsi="Times New Roman" w:cs="Times New Roman"/>
          <w:noProof/>
          <w:sz w:val="24"/>
          <w:szCs w:val="24"/>
        </w:rPr>
      </w:pPr>
      <w:r w:rsidRPr="008B51C9">
        <w:rPr>
          <w:rFonts w:ascii="Times New Roman" w:hAnsi="Times New Roman" w:cs="Times New Roman"/>
          <w:noProof/>
          <w:sz w:val="24"/>
          <w:szCs w:val="24"/>
        </w:rPr>
        <w:t xml:space="preserve">Table 4.5: </w:t>
      </w:r>
      <w:r>
        <w:rPr>
          <w:rFonts w:ascii="Times New Roman" w:hAnsi="Times New Roman" w:cs="Times New Roman"/>
          <w:noProof/>
          <w:sz w:val="24"/>
          <w:szCs w:val="24"/>
        </w:rPr>
        <w:tab/>
      </w:r>
      <w:r w:rsidRPr="008B51C9">
        <w:rPr>
          <w:rFonts w:ascii="Times New Roman" w:hAnsi="Times New Roman" w:cs="Times New Roman"/>
          <w:noProof/>
          <w:sz w:val="24"/>
          <w:szCs w:val="24"/>
        </w:rPr>
        <w:t xml:space="preserve">Beta Coefficients of Impact of In-Service Capacity-Building </w:t>
      </w:r>
    </w:p>
    <w:p w:rsidR="008B51C9" w:rsidRDefault="008B51C9" w:rsidP="008B51C9">
      <w:pPr>
        <w:pStyle w:val="TableofFigures"/>
        <w:tabs>
          <w:tab w:val="right" w:leader="dot" w:pos="8211"/>
        </w:tabs>
        <w:spacing w:line="480" w:lineRule="auto"/>
        <w:ind w:left="1418" w:hanging="1418"/>
        <w:jc w:val="both"/>
        <w:rPr>
          <w:rFonts w:ascii="Times New Roman" w:hAnsi="Times New Roman" w:cs="Times New Roman"/>
          <w:noProof/>
          <w:sz w:val="24"/>
          <w:szCs w:val="24"/>
        </w:rPr>
      </w:pPr>
      <w:r>
        <w:rPr>
          <w:rFonts w:ascii="Times New Roman" w:hAnsi="Times New Roman" w:cs="Times New Roman"/>
          <w:noProof/>
          <w:sz w:val="24"/>
          <w:szCs w:val="24"/>
        </w:rPr>
        <w:tab/>
      </w:r>
      <w:r w:rsidRPr="008B51C9">
        <w:rPr>
          <w:rFonts w:ascii="Times New Roman" w:hAnsi="Times New Roman" w:cs="Times New Roman"/>
          <w:noProof/>
          <w:sz w:val="24"/>
          <w:szCs w:val="24"/>
        </w:rPr>
        <w:t xml:space="preserve">Training on Library Professionals’ Job Performance in </w:t>
      </w:r>
    </w:p>
    <w:p w:rsidR="008B51C9" w:rsidRPr="008B51C9" w:rsidRDefault="008B51C9" w:rsidP="008B51C9">
      <w:pPr>
        <w:pStyle w:val="TableofFigures"/>
        <w:tabs>
          <w:tab w:val="right" w:leader="dot" w:pos="8211"/>
        </w:tabs>
        <w:spacing w:line="480" w:lineRule="auto"/>
        <w:ind w:left="1418" w:hanging="1418"/>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ab/>
      </w:r>
      <w:r w:rsidRPr="008B51C9">
        <w:rPr>
          <w:rFonts w:ascii="Times New Roman" w:hAnsi="Times New Roman" w:cs="Times New Roman"/>
          <w:noProof/>
          <w:sz w:val="24"/>
          <w:szCs w:val="24"/>
        </w:rPr>
        <w:t>Dodoma Tanzania</w:t>
      </w:r>
      <w:r w:rsidRPr="008B51C9">
        <w:rPr>
          <w:rFonts w:ascii="Times New Roman" w:hAnsi="Times New Roman" w:cs="Times New Roman"/>
          <w:noProof/>
          <w:sz w:val="24"/>
          <w:szCs w:val="24"/>
        </w:rPr>
        <w:tab/>
      </w:r>
      <w:r w:rsidRPr="008B51C9">
        <w:rPr>
          <w:rFonts w:ascii="Times New Roman" w:hAnsi="Times New Roman" w:cs="Times New Roman"/>
          <w:noProof/>
          <w:sz w:val="24"/>
          <w:szCs w:val="24"/>
        </w:rPr>
        <w:fldChar w:fldCharType="begin"/>
      </w:r>
      <w:r w:rsidRPr="008B51C9">
        <w:rPr>
          <w:rFonts w:ascii="Times New Roman" w:hAnsi="Times New Roman" w:cs="Times New Roman"/>
          <w:noProof/>
          <w:sz w:val="24"/>
          <w:szCs w:val="24"/>
        </w:rPr>
        <w:instrText xml:space="preserve"> PAGEREF _Toc182844996 \h </w:instrText>
      </w:r>
      <w:r w:rsidRPr="008B51C9">
        <w:rPr>
          <w:rFonts w:ascii="Times New Roman" w:hAnsi="Times New Roman" w:cs="Times New Roman"/>
          <w:noProof/>
          <w:sz w:val="24"/>
          <w:szCs w:val="24"/>
        </w:rPr>
      </w:r>
      <w:r w:rsidRPr="008B51C9">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56</w:t>
      </w:r>
      <w:r w:rsidRPr="008B51C9">
        <w:rPr>
          <w:rFonts w:ascii="Times New Roman" w:hAnsi="Times New Roman" w:cs="Times New Roman"/>
          <w:noProof/>
          <w:sz w:val="24"/>
          <w:szCs w:val="24"/>
        </w:rPr>
        <w:fldChar w:fldCharType="end"/>
      </w:r>
    </w:p>
    <w:p w:rsidR="00EB208C" w:rsidRPr="00FE1B4C" w:rsidRDefault="00FE1B4C" w:rsidP="008B51C9">
      <w:pPr>
        <w:pStyle w:val="TOC1"/>
        <w:ind w:left="1418" w:hanging="1418"/>
      </w:pPr>
      <w:r w:rsidRPr="008B51C9">
        <w:fldChar w:fldCharType="end"/>
      </w:r>
    </w:p>
    <w:p w:rsidR="00EB208C" w:rsidRPr="00FE1B4C" w:rsidRDefault="00EB208C" w:rsidP="00FE1B4C">
      <w:pPr>
        <w:spacing w:after="0" w:line="480" w:lineRule="auto"/>
        <w:jc w:val="both"/>
        <w:rPr>
          <w:rFonts w:ascii="Times New Roman" w:hAnsi="Times New Roman" w:cs="Times New Roman"/>
          <w:sz w:val="24"/>
          <w:szCs w:val="24"/>
        </w:rPr>
      </w:pPr>
    </w:p>
    <w:p w:rsidR="006757A9" w:rsidRPr="00FE1B4C" w:rsidRDefault="006757A9" w:rsidP="00FE1B4C">
      <w:pPr>
        <w:spacing w:after="0" w:line="480" w:lineRule="auto"/>
        <w:jc w:val="both"/>
        <w:rPr>
          <w:rFonts w:ascii="Times New Roman" w:hAnsi="Times New Roman" w:cs="Times New Roman"/>
          <w:sz w:val="24"/>
          <w:szCs w:val="24"/>
        </w:rPr>
      </w:pPr>
    </w:p>
    <w:p w:rsidR="006757A9" w:rsidRPr="00FE1B4C" w:rsidRDefault="006757A9" w:rsidP="00FE1B4C">
      <w:pPr>
        <w:spacing w:after="0" w:line="480" w:lineRule="auto"/>
        <w:jc w:val="both"/>
        <w:rPr>
          <w:rFonts w:ascii="Times New Roman" w:hAnsi="Times New Roman" w:cs="Times New Roman"/>
          <w:sz w:val="24"/>
          <w:szCs w:val="24"/>
        </w:rPr>
      </w:pPr>
    </w:p>
    <w:p w:rsidR="008A7ECD" w:rsidRPr="00FE1B4C" w:rsidRDefault="008A7ECD" w:rsidP="007A0241">
      <w:pPr>
        <w:spacing w:after="0" w:line="480" w:lineRule="auto"/>
        <w:rPr>
          <w:rFonts w:ascii="Times New Roman" w:hAnsi="Times New Roman" w:cs="Times New Roman"/>
          <w:sz w:val="24"/>
          <w:szCs w:val="24"/>
        </w:rPr>
      </w:pPr>
    </w:p>
    <w:p w:rsidR="008A7ECD" w:rsidRPr="00FE1B4C" w:rsidRDefault="008A7ECD" w:rsidP="007A0241">
      <w:pPr>
        <w:spacing w:after="0" w:line="480" w:lineRule="auto"/>
        <w:rPr>
          <w:rFonts w:ascii="Times New Roman" w:hAnsi="Times New Roman" w:cs="Times New Roman"/>
          <w:sz w:val="24"/>
          <w:szCs w:val="24"/>
        </w:rPr>
      </w:pPr>
    </w:p>
    <w:p w:rsidR="008A7ECD" w:rsidRPr="00FE1B4C" w:rsidRDefault="008A7ECD" w:rsidP="007A0241">
      <w:pPr>
        <w:spacing w:after="0" w:line="480" w:lineRule="auto"/>
        <w:rPr>
          <w:rFonts w:ascii="Times New Roman" w:hAnsi="Times New Roman" w:cs="Times New Roman"/>
          <w:sz w:val="24"/>
          <w:szCs w:val="24"/>
        </w:rPr>
      </w:pPr>
    </w:p>
    <w:p w:rsidR="006E290F" w:rsidRPr="00C85E0F" w:rsidRDefault="00897BDA" w:rsidP="00C85E0F">
      <w:pPr>
        <w:jc w:val="center"/>
        <w:rPr>
          <w:rFonts w:ascii="Times New Roman" w:hAnsi="Times New Roman" w:cs="Times New Roman"/>
          <w:sz w:val="24"/>
          <w:szCs w:val="24"/>
        </w:rPr>
      </w:pPr>
      <w:r w:rsidRPr="00FE1B4C">
        <w:br w:type="page"/>
      </w:r>
      <w:bookmarkStart w:id="29" w:name="_Toc173221184"/>
      <w:r w:rsidRPr="00C85E0F">
        <w:rPr>
          <w:rFonts w:ascii="Times New Roman" w:hAnsi="Times New Roman" w:cs="Times New Roman"/>
          <w:b/>
          <w:sz w:val="24"/>
        </w:rPr>
        <w:lastRenderedPageBreak/>
        <w:t>LIST OF FIGURES</w:t>
      </w:r>
      <w:bookmarkEnd w:id="29"/>
      <w:r w:rsidR="00A57539" w:rsidRPr="00C85E0F">
        <w:rPr>
          <w:rFonts w:ascii="Times New Roman" w:hAnsi="Times New Roman" w:cs="Times New Roman"/>
          <w:sz w:val="24"/>
          <w:szCs w:val="24"/>
        </w:rPr>
        <w:fldChar w:fldCharType="begin"/>
      </w:r>
      <w:r w:rsidR="00A57539" w:rsidRPr="00C85E0F">
        <w:rPr>
          <w:rFonts w:ascii="Times New Roman" w:hAnsi="Times New Roman" w:cs="Times New Roman"/>
          <w:sz w:val="24"/>
          <w:szCs w:val="24"/>
        </w:rPr>
        <w:instrText xml:space="preserve"> TC "</w:instrText>
      </w:r>
      <w:bookmarkStart w:id="30" w:name="_Toc182842155"/>
      <w:bookmarkStart w:id="31" w:name="_Toc182844496"/>
      <w:r w:rsidR="00A57539" w:rsidRPr="00C85E0F">
        <w:rPr>
          <w:rFonts w:ascii="Times New Roman" w:hAnsi="Times New Roman" w:cs="Times New Roman"/>
          <w:sz w:val="24"/>
          <w:szCs w:val="24"/>
        </w:rPr>
        <w:instrText>LIST OF FIGURES</w:instrText>
      </w:r>
      <w:bookmarkEnd w:id="30"/>
      <w:bookmarkEnd w:id="31"/>
      <w:r w:rsidR="00A57539" w:rsidRPr="00C85E0F">
        <w:rPr>
          <w:rFonts w:ascii="Times New Roman" w:hAnsi="Times New Roman" w:cs="Times New Roman"/>
          <w:sz w:val="24"/>
          <w:szCs w:val="24"/>
        </w:rPr>
        <w:instrText xml:space="preserve">" \f C \l "1" </w:instrText>
      </w:r>
      <w:r w:rsidR="00A57539" w:rsidRPr="00C85E0F">
        <w:rPr>
          <w:rFonts w:ascii="Times New Roman" w:hAnsi="Times New Roman" w:cs="Times New Roman"/>
          <w:sz w:val="24"/>
          <w:szCs w:val="24"/>
        </w:rPr>
        <w:fldChar w:fldCharType="end"/>
      </w:r>
    </w:p>
    <w:p w:rsidR="00A16493" w:rsidRPr="00A16493" w:rsidRDefault="00FE1B4C" w:rsidP="00A16493">
      <w:pPr>
        <w:pStyle w:val="TableofFigures"/>
        <w:tabs>
          <w:tab w:val="right" w:leader="dot" w:pos="8211"/>
        </w:tabs>
        <w:spacing w:line="480" w:lineRule="auto"/>
        <w:ind w:left="1134" w:hanging="1134"/>
        <w:jc w:val="both"/>
        <w:rPr>
          <w:rFonts w:ascii="Times New Roman" w:eastAsiaTheme="minorEastAsia" w:hAnsi="Times New Roman" w:cs="Times New Roman"/>
          <w:noProof/>
          <w:sz w:val="24"/>
          <w:szCs w:val="24"/>
        </w:rPr>
      </w:pPr>
      <w:r w:rsidRPr="00A16493">
        <w:rPr>
          <w:rFonts w:ascii="Times New Roman" w:hAnsi="Times New Roman" w:cs="Times New Roman"/>
          <w:sz w:val="24"/>
          <w:szCs w:val="24"/>
        </w:rPr>
        <w:fldChar w:fldCharType="begin"/>
      </w:r>
      <w:r w:rsidRPr="00A16493">
        <w:rPr>
          <w:rFonts w:ascii="Times New Roman" w:hAnsi="Times New Roman" w:cs="Times New Roman"/>
          <w:sz w:val="24"/>
          <w:szCs w:val="24"/>
        </w:rPr>
        <w:instrText xml:space="preserve"> TOC \f F \c "Figure" </w:instrText>
      </w:r>
      <w:r w:rsidRPr="00A16493">
        <w:rPr>
          <w:rFonts w:ascii="Times New Roman" w:hAnsi="Times New Roman" w:cs="Times New Roman"/>
          <w:sz w:val="24"/>
          <w:szCs w:val="24"/>
        </w:rPr>
        <w:fldChar w:fldCharType="separate"/>
      </w:r>
      <w:r w:rsidR="00A16493" w:rsidRPr="00A16493">
        <w:rPr>
          <w:rFonts w:ascii="Times New Roman" w:hAnsi="Times New Roman" w:cs="Times New Roman"/>
          <w:noProof/>
          <w:sz w:val="24"/>
          <w:szCs w:val="24"/>
        </w:rPr>
        <w:t xml:space="preserve">Figure 2.1: </w:t>
      </w:r>
      <w:r w:rsidR="00A16493">
        <w:rPr>
          <w:rFonts w:ascii="Times New Roman" w:hAnsi="Times New Roman" w:cs="Times New Roman"/>
          <w:noProof/>
          <w:sz w:val="24"/>
          <w:szCs w:val="24"/>
        </w:rPr>
        <w:tab/>
      </w:r>
      <w:r w:rsidR="00A16493" w:rsidRPr="00A16493">
        <w:rPr>
          <w:rFonts w:ascii="Times New Roman" w:hAnsi="Times New Roman" w:cs="Times New Roman"/>
          <w:noProof/>
          <w:sz w:val="24"/>
          <w:szCs w:val="24"/>
        </w:rPr>
        <w:t>Conceptual Framework</w:t>
      </w:r>
      <w:r w:rsidR="00A16493" w:rsidRPr="00A16493">
        <w:rPr>
          <w:rFonts w:ascii="Times New Roman" w:hAnsi="Times New Roman" w:cs="Times New Roman"/>
          <w:noProof/>
          <w:sz w:val="24"/>
          <w:szCs w:val="24"/>
        </w:rPr>
        <w:tab/>
      </w:r>
      <w:r w:rsidR="00A16493" w:rsidRPr="00A16493">
        <w:rPr>
          <w:rFonts w:ascii="Times New Roman" w:hAnsi="Times New Roman" w:cs="Times New Roman"/>
          <w:noProof/>
          <w:sz w:val="24"/>
          <w:szCs w:val="24"/>
        </w:rPr>
        <w:fldChar w:fldCharType="begin"/>
      </w:r>
      <w:r w:rsidR="00A16493" w:rsidRPr="00A16493">
        <w:rPr>
          <w:rFonts w:ascii="Times New Roman" w:hAnsi="Times New Roman" w:cs="Times New Roman"/>
          <w:noProof/>
          <w:sz w:val="24"/>
          <w:szCs w:val="24"/>
        </w:rPr>
        <w:instrText xml:space="preserve"> PAGEREF _Toc182845108 \h </w:instrText>
      </w:r>
      <w:r w:rsidR="00A16493" w:rsidRPr="00A16493">
        <w:rPr>
          <w:rFonts w:ascii="Times New Roman" w:hAnsi="Times New Roman" w:cs="Times New Roman"/>
          <w:noProof/>
          <w:sz w:val="24"/>
          <w:szCs w:val="24"/>
        </w:rPr>
      </w:r>
      <w:r w:rsidR="00A16493" w:rsidRPr="00A16493">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28</w:t>
      </w:r>
      <w:r w:rsidR="00A16493" w:rsidRPr="00A16493">
        <w:rPr>
          <w:rFonts w:ascii="Times New Roman" w:hAnsi="Times New Roman" w:cs="Times New Roman"/>
          <w:noProof/>
          <w:sz w:val="24"/>
          <w:szCs w:val="24"/>
        </w:rPr>
        <w:fldChar w:fldCharType="end"/>
      </w:r>
    </w:p>
    <w:p w:rsidR="00A16493" w:rsidRPr="00A16493" w:rsidRDefault="00A16493" w:rsidP="00A16493">
      <w:pPr>
        <w:pStyle w:val="TableofFigures"/>
        <w:tabs>
          <w:tab w:val="right" w:leader="dot" w:pos="8211"/>
        </w:tabs>
        <w:spacing w:line="480" w:lineRule="auto"/>
        <w:ind w:left="1134" w:hanging="1134"/>
        <w:jc w:val="both"/>
        <w:rPr>
          <w:rFonts w:ascii="Times New Roman" w:eastAsiaTheme="minorEastAsia" w:hAnsi="Times New Roman" w:cs="Times New Roman"/>
          <w:noProof/>
          <w:sz w:val="24"/>
          <w:szCs w:val="24"/>
        </w:rPr>
      </w:pPr>
      <w:r w:rsidRPr="00A16493">
        <w:rPr>
          <w:rFonts w:ascii="Times New Roman" w:hAnsi="Times New Roman" w:cs="Times New Roman"/>
          <w:noProof/>
          <w:sz w:val="24"/>
          <w:szCs w:val="24"/>
        </w:rPr>
        <w:t xml:space="preserve">Figure 4.1: </w:t>
      </w:r>
      <w:r>
        <w:rPr>
          <w:rFonts w:ascii="Times New Roman" w:hAnsi="Times New Roman" w:cs="Times New Roman"/>
          <w:noProof/>
          <w:sz w:val="24"/>
          <w:szCs w:val="24"/>
        </w:rPr>
        <w:tab/>
      </w:r>
      <w:r w:rsidRPr="00A16493">
        <w:rPr>
          <w:rFonts w:ascii="Times New Roman" w:hAnsi="Times New Roman" w:cs="Times New Roman"/>
          <w:noProof/>
          <w:sz w:val="24"/>
          <w:szCs w:val="24"/>
        </w:rPr>
        <w:t>Scatter Plots of Residuals of Curvilinear and Linear Relationships</w:t>
      </w:r>
      <w:r w:rsidRPr="00A16493">
        <w:rPr>
          <w:rFonts w:ascii="Times New Roman" w:hAnsi="Times New Roman" w:cs="Times New Roman"/>
          <w:noProof/>
          <w:sz w:val="24"/>
          <w:szCs w:val="24"/>
        </w:rPr>
        <w:tab/>
      </w:r>
      <w:r w:rsidRPr="00A16493">
        <w:rPr>
          <w:rFonts w:ascii="Times New Roman" w:hAnsi="Times New Roman" w:cs="Times New Roman"/>
          <w:noProof/>
          <w:sz w:val="24"/>
          <w:szCs w:val="24"/>
        </w:rPr>
        <w:fldChar w:fldCharType="begin"/>
      </w:r>
      <w:r w:rsidRPr="00A16493">
        <w:rPr>
          <w:rFonts w:ascii="Times New Roman" w:hAnsi="Times New Roman" w:cs="Times New Roman"/>
          <w:noProof/>
          <w:sz w:val="24"/>
          <w:szCs w:val="24"/>
        </w:rPr>
        <w:instrText xml:space="preserve"> PAGEREF _Toc182845109 \h </w:instrText>
      </w:r>
      <w:r w:rsidRPr="00A16493">
        <w:rPr>
          <w:rFonts w:ascii="Times New Roman" w:hAnsi="Times New Roman" w:cs="Times New Roman"/>
          <w:noProof/>
          <w:sz w:val="24"/>
          <w:szCs w:val="24"/>
        </w:rPr>
      </w:r>
      <w:r w:rsidRPr="00A16493">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50</w:t>
      </w:r>
      <w:r w:rsidRPr="00A16493">
        <w:rPr>
          <w:rFonts w:ascii="Times New Roman" w:hAnsi="Times New Roman" w:cs="Times New Roman"/>
          <w:noProof/>
          <w:sz w:val="24"/>
          <w:szCs w:val="24"/>
        </w:rPr>
        <w:fldChar w:fldCharType="end"/>
      </w:r>
    </w:p>
    <w:p w:rsidR="00A16493" w:rsidRPr="00A16493" w:rsidRDefault="00A16493" w:rsidP="00A16493">
      <w:pPr>
        <w:pStyle w:val="TableofFigures"/>
        <w:tabs>
          <w:tab w:val="right" w:leader="dot" w:pos="8211"/>
        </w:tabs>
        <w:spacing w:line="480" w:lineRule="auto"/>
        <w:ind w:left="1134" w:hanging="1134"/>
        <w:jc w:val="both"/>
        <w:rPr>
          <w:rFonts w:ascii="Times New Roman" w:eastAsiaTheme="minorEastAsia" w:hAnsi="Times New Roman" w:cs="Times New Roman"/>
          <w:noProof/>
          <w:sz w:val="24"/>
          <w:szCs w:val="24"/>
        </w:rPr>
      </w:pPr>
      <w:r w:rsidRPr="00A16493">
        <w:rPr>
          <w:rFonts w:ascii="Times New Roman" w:hAnsi="Times New Roman" w:cs="Times New Roman"/>
          <w:noProof/>
          <w:sz w:val="24"/>
          <w:szCs w:val="24"/>
        </w:rPr>
        <w:t xml:space="preserve">Figure 4.2: </w:t>
      </w:r>
      <w:r>
        <w:rPr>
          <w:rFonts w:ascii="Times New Roman" w:hAnsi="Times New Roman" w:cs="Times New Roman"/>
          <w:noProof/>
          <w:sz w:val="24"/>
          <w:szCs w:val="24"/>
        </w:rPr>
        <w:tab/>
      </w:r>
      <w:r w:rsidRPr="00A16493">
        <w:rPr>
          <w:rFonts w:ascii="Times New Roman" w:hAnsi="Times New Roman" w:cs="Times New Roman"/>
          <w:noProof/>
          <w:sz w:val="24"/>
          <w:szCs w:val="24"/>
        </w:rPr>
        <w:t>Histogram of linearity of Data of Variables</w:t>
      </w:r>
      <w:r w:rsidRPr="00A16493">
        <w:rPr>
          <w:rFonts w:ascii="Times New Roman" w:hAnsi="Times New Roman" w:cs="Times New Roman"/>
          <w:noProof/>
          <w:sz w:val="24"/>
          <w:szCs w:val="24"/>
        </w:rPr>
        <w:tab/>
      </w:r>
      <w:r w:rsidRPr="00A16493">
        <w:rPr>
          <w:rFonts w:ascii="Times New Roman" w:hAnsi="Times New Roman" w:cs="Times New Roman"/>
          <w:noProof/>
          <w:sz w:val="24"/>
          <w:szCs w:val="24"/>
        </w:rPr>
        <w:fldChar w:fldCharType="begin"/>
      </w:r>
      <w:r w:rsidRPr="00A16493">
        <w:rPr>
          <w:rFonts w:ascii="Times New Roman" w:hAnsi="Times New Roman" w:cs="Times New Roman"/>
          <w:noProof/>
          <w:sz w:val="24"/>
          <w:szCs w:val="24"/>
        </w:rPr>
        <w:instrText xml:space="preserve"> PAGEREF _Toc182845110 \h </w:instrText>
      </w:r>
      <w:r w:rsidRPr="00A16493">
        <w:rPr>
          <w:rFonts w:ascii="Times New Roman" w:hAnsi="Times New Roman" w:cs="Times New Roman"/>
          <w:noProof/>
          <w:sz w:val="24"/>
          <w:szCs w:val="24"/>
        </w:rPr>
      </w:r>
      <w:r w:rsidRPr="00A16493">
        <w:rPr>
          <w:rFonts w:ascii="Times New Roman" w:hAnsi="Times New Roman" w:cs="Times New Roman"/>
          <w:noProof/>
          <w:sz w:val="24"/>
          <w:szCs w:val="24"/>
        </w:rPr>
        <w:fldChar w:fldCharType="separate"/>
      </w:r>
      <w:r w:rsidR="008B2ED6">
        <w:rPr>
          <w:rFonts w:ascii="Times New Roman" w:hAnsi="Times New Roman" w:cs="Times New Roman"/>
          <w:noProof/>
          <w:sz w:val="24"/>
          <w:szCs w:val="24"/>
        </w:rPr>
        <w:t>51</w:t>
      </w:r>
      <w:r w:rsidRPr="00A16493">
        <w:rPr>
          <w:rFonts w:ascii="Times New Roman" w:hAnsi="Times New Roman" w:cs="Times New Roman"/>
          <w:noProof/>
          <w:sz w:val="24"/>
          <w:szCs w:val="24"/>
        </w:rPr>
        <w:fldChar w:fldCharType="end"/>
      </w:r>
    </w:p>
    <w:p w:rsidR="00EB208C" w:rsidRPr="00DC1229" w:rsidRDefault="00FE1B4C" w:rsidP="00A16493">
      <w:pPr>
        <w:spacing w:after="0" w:line="480" w:lineRule="auto"/>
        <w:ind w:left="1134" w:hanging="1134"/>
        <w:jc w:val="both"/>
        <w:rPr>
          <w:rFonts w:ascii="Times New Roman" w:hAnsi="Times New Roman" w:cs="Times New Roman"/>
          <w:sz w:val="24"/>
          <w:szCs w:val="24"/>
        </w:rPr>
      </w:pPr>
      <w:r w:rsidRPr="00A16493">
        <w:rPr>
          <w:rFonts w:ascii="Times New Roman" w:hAnsi="Times New Roman" w:cs="Times New Roman"/>
          <w:sz w:val="24"/>
          <w:szCs w:val="24"/>
        </w:rPr>
        <w:fldChar w:fldCharType="end"/>
      </w:r>
    </w:p>
    <w:p w:rsidR="0015215B" w:rsidRPr="00DC1229" w:rsidRDefault="0015215B" w:rsidP="009A5DAA">
      <w:pPr>
        <w:pStyle w:val="TOC1"/>
      </w:pPr>
    </w:p>
    <w:p w:rsidR="006757A9" w:rsidRPr="00DC1229" w:rsidRDefault="006757A9" w:rsidP="007A0241">
      <w:pPr>
        <w:spacing w:after="0" w:line="480" w:lineRule="auto"/>
        <w:rPr>
          <w:rFonts w:ascii="Times New Roman" w:hAnsi="Times New Roman" w:cs="Times New Roman"/>
          <w:sz w:val="24"/>
          <w:szCs w:val="24"/>
        </w:rPr>
      </w:pPr>
    </w:p>
    <w:p w:rsidR="0015215B" w:rsidRPr="00DC1229" w:rsidRDefault="0015215B" w:rsidP="007A0241">
      <w:pPr>
        <w:spacing w:after="0" w:line="480" w:lineRule="auto"/>
        <w:rPr>
          <w:rFonts w:ascii="Times New Roman" w:hAnsi="Times New Roman" w:cs="Times New Roman"/>
          <w:sz w:val="24"/>
          <w:szCs w:val="24"/>
        </w:rPr>
      </w:pPr>
    </w:p>
    <w:p w:rsidR="00147AD0" w:rsidRPr="00DC1229" w:rsidRDefault="00147AD0" w:rsidP="007A0241">
      <w:pPr>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br w:type="page"/>
      </w:r>
    </w:p>
    <w:p w:rsidR="00147AD0" w:rsidRPr="00DC1229" w:rsidRDefault="00147AD0" w:rsidP="007A0241">
      <w:pPr>
        <w:pStyle w:val="Heading1"/>
        <w:numPr>
          <w:ilvl w:val="0"/>
          <w:numId w:val="0"/>
        </w:numPr>
        <w:spacing w:before="0" w:after="0" w:line="480" w:lineRule="auto"/>
        <w:jc w:val="center"/>
        <w:rPr>
          <w:bCs w:val="0"/>
          <w:szCs w:val="24"/>
        </w:rPr>
      </w:pPr>
      <w:bookmarkStart w:id="32" w:name="_Toc173221188"/>
      <w:r w:rsidRPr="00DC1229">
        <w:rPr>
          <w:bCs w:val="0"/>
          <w:szCs w:val="24"/>
        </w:rPr>
        <w:lastRenderedPageBreak/>
        <w:t>LIST OF ABBREVIATIONS</w:t>
      </w:r>
      <w:bookmarkEnd w:id="32"/>
      <w:r w:rsidR="00A57539">
        <w:rPr>
          <w:bCs w:val="0"/>
          <w:szCs w:val="24"/>
        </w:rPr>
        <w:fldChar w:fldCharType="begin"/>
      </w:r>
      <w:r w:rsidR="00A57539">
        <w:instrText xml:space="preserve"> TC "</w:instrText>
      </w:r>
      <w:bookmarkStart w:id="33" w:name="_Toc182842156"/>
      <w:bookmarkStart w:id="34" w:name="_Toc182844497"/>
      <w:r w:rsidR="00A57539" w:rsidRPr="00510C42">
        <w:rPr>
          <w:bCs w:val="0"/>
          <w:szCs w:val="24"/>
        </w:rPr>
        <w:instrText>LIST OF ABBREVIATIONS</w:instrText>
      </w:r>
      <w:bookmarkEnd w:id="33"/>
      <w:bookmarkEnd w:id="34"/>
      <w:r w:rsidR="00A57539">
        <w:instrText xml:space="preserve">" \f C \l "1" </w:instrText>
      </w:r>
      <w:r w:rsidR="00A57539">
        <w:rPr>
          <w:bCs w:val="0"/>
          <w:szCs w:val="24"/>
        </w:rPr>
        <w:fldChar w:fldCharType="end"/>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CBE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College of Business Education</w:t>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HLI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Higher Learning Institution</w:t>
      </w:r>
      <w:r w:rsidRPr="00DC1229">
        <w:rPr>
          <w:rFonts w:ascii="Times New Roman" w:eastAsia="Times New Roman" w:hAnsi="Times New Roman" w:cs="Times New Roman"/>
          <w:bCs/>
          <w:sz w:val="24"/>
          <w:szCs w:val="24"/>
        </w:rPr>
        <w:tab/>
      </w:r>
    </w:p>
    <w:p w:rsidR="00145281" w:rsidRPr="00DC1229" w:rsidRDefault="00145281" w:rsidP="007A0241">
      <w:pPr>
        <w:spacing w:after="0" w:line="480" w:lineRule="auto"/>
        <w:jc w:val="both"/>
        <w:rPr>
          <w:rFonts w:ascii="Times New Roman" w:hAnsi="Times New Roman" w:cs="Times New Roman"/>
          <w:kern w:val="2"/>
          <w:sz w:val="24"/>
          <w:szCs w:val="24"/>
        </w:rPr>
      </w:pPr>
      <w:r w:rsidRPr="00DC1229">
        <w:rPr>
          <w:rFonts w:ascii="Times New Roman" w:hAnsi="Times New Roman" w:cs="Times New Roman"/>
          <w:kern w:val="2"/>
          <w:sz w:val="24"/>
          <w:szCs w:val="24"/>
        </w:rPr>
        <w:t>KMO</w:t>
      </w:r>
      <w:r>
        <w:rPr>
          <w:rFonts w:ascii="Times New Roman" w:hAnsi="Times New Roman" w:cs="Times New Roman"/>
          <w:kern w:val="2"/>
          <w:sz w:val="24"/>
          <w:szCs w:val="24"/>
        </w:rPr>
        <w:tab/>
      </w:r>
      <w:r>
        <w:rPr>
          <w:rFonts w:ascii="Times New Roman" w:hAnsi="Times New Roman" w:cs="Times New Roman"/>
          <w:kern w:val="2"/>
          <w:sz w:val="24"/>
          <w:szCs w:val="24"/>
        </w:rPr>
        <w:tab/>
      </w:r>
      <w:r w:rsidRPr="00DC1229">
        <w:rPr>
          <w:rFonts w:ascii="Times New Roman" w:hAnsi="Times New Roman" w:cs="Times New Roman"/>
          <w:kern w:val="2"/>
          <w:sz w:val="24"/>
          <w:szCs w:val="24"/>
        </w:rPr>
        <w:t>Kaiser-Meyer-</w:t>
      </w:r>
      <w:proofErr w:type="spellStart"/>
      <w:r w:rsidRPr="00DC1229">
        <w:rPr>
          <w:rFonts w:ascii="Times New Roman" w:hAnsi="Times New Roman" w:cs="Times New Roman"/>
          <w:kern w:val="2"/>
          <w:sz w:val="24"/>
          <w:szCs w:val="24"/>
        </w:rPr>
        <w:t>Olkin</w:t>
      </w:r>
      <w:proofErr w:type="spellEnd"/>
      <w:r w:rsidRPr="00DC1229">
        <w:rPr>
          <w:rFonts w:ascii="Times New Roman" w:hAnsi="Times New Roman" w:cs="Times New Roman"/>
          <w:kern w:val="2"/>
          <w:sz w:val="24"/>
          <w:szCs w:val="24"/>
        </w:rPr>
        <w:t xml:space="preserve"> </w:t>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LGTI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 xml:space="preserve">Local Government Training Institute </w:t>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OUT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Open University of Tanzania</w:t>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SJUT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Saint John’s University of Tanzania</w:t>
      </w:r>
    </w:p>
    <w:p w:rsidR="00145281" w:rsidRPr="00DC1229" w:rsidRDefault="00145281"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bCs/>
          <w:sz w:val="24"/>
          <w:szCs w:val="24"/>
        </w:rPr>
        <w:t>UDOM</w:t>
      </w:r>
      <w:r>
        <w:rPr>
          <w:rFonts w:ascii="Times New Roman" w:eastAsia="Times New Roman" w:hAnsi="Times New Roman" w:cs="Times New Roman"/>
          <w:bCs/>
          <w:sz w:val="24"/>
          <w:szCs w:val="24"/>
        </w:rPr>
        <w:tab/>
      </w:r>
      <w:r w:rsidRPr="00DC1229">
        <w:rPr>
          <w:rFonts w:ascii="Times New Roman" w:eastAsia="Times New Roman" w:hAnsi="Times New Roman" w:cs="Times New Roman"/>
          <w:bCs/>
          <w:sz w:val="24"/>
          <w:szCs w:val="24"/>
        </w:rPr>
        <w:t>The University of Dodoma</w:t>
      </w:r>
    </w:p>
    <w:bookmarkEnd w:id="1"/>
    <w:p w:rsidR="00223D2A" w:rsidRPr="00DC1229" w:rsidRDefault="00223D2A" w:rsidP="007A0241">
      <w:pPr>
        <w:pStyle w:val="Heading1"/>
        <w:numPr>
          <w:ilvl w:val="0"/>
          <w:numId w:val="0"/>
        </w:numPr>
        <w:spacing w:before="0" w:after="0" w:line="480" w:lineRule="auto"/>
        <w:jc w:val="center"/>
        <w:rPr>
          <w:szCs w:val="24"/>
        </w:rPr>
        <w:sectPr w:rsidR="00223D2A" w:rsidRPr="00DC1229" w:rsidSect="00874091">
          <w:headerReference w:type="default" r:id="rId10"/>
          <w:pgSz w:w="11907" w:h="16839" w:code="9"/>
          <w:pgMar w:top="2268" w:right="1418" w:bottom="1418" w:left="2268" w:header="993" w:footer="720" w:gutter="0"/>
          <w:pgNumType w:fmt="lowerRoman" w:start="2"/>
          <w:cols w:space="720"/>
          <w:docGrid w:linePitch="360"/>
        </w:sectPr>
      </w:pPr>
    </w:p>
    <w:p w:rsidR="00EC0047" w:rsidRPr="00DC1229" w:rsidRDefault="00EC0047" w:rsidP="007A0241">
      <w:pPr>
        <w:pStyle w:val="Heading1"/>
        <w:numPr>
          <w:ilvl w:val="0"/>
          <w:numId w:val="0"/>
        </w:numPr>
        <w:spacing w:before="0" w:after="0" w:line="480" w:lineRule="auto"/>
        <w:jc w:val="center"/>
        <w:rPr>
          <w:szCs w:val="24"/>
        </w:rPr>
      </w:pPr>
      <w:bookmarkStart w:id="35" w:name="_Toc173221189"/>
      <w:r w:rsidRPr="00DC1229">
        <w:rPr>
          <w:szCs w:val="24"/>
        </w:rPr>
        <w:lastRenderedPageBreak/>
        <w:t>CHAPTER ONE</w:t>
      </w:r>
      <w:bookmarkEnd w:id="35"/>
      <w:r w:rsidR="00A57539">
        <w:rPr>
          <w:szCs w:val="24"/>
        </w:rPr>
        <w:fldChar w:fldCharType="begin"/>
      </w:r>
      <w:r w:rsidR="00A57539">
        <w:instrText xml:space="preserve"> TC "</w:instrText>
      </w:r>
      <w:bookmarkStart w:id="36" w:name="_Toc182842157"/>
      <w:bookmarkStart w:id="37" w:name="_Toc182844498"/>
      <w:r w:rsidR="00A57539" w:rsidRPr="00F8726F">
        <w:rPr>
          <w:szCs w:val="24"/>
        </w:rPr>
        <w:instrText>CHAPTER ONE</w:instrText>
      </w:r>
      <w:bookmarkEnd w:id="36"/>
      <w:bookmarkEnd w:id="37"/>
      <w:r w:rsidR="00A57539">
        <w:instrText xml:space="preserve">" \f C \l "1" </w:instrText>
      </w:r>
      <w:r w:rsidR="00A57539">
        <w:rPr>
          <w:szCs w:val="24"/>
        </w:rPr>
        <w:fldChar w:fldCharType="end"/>
      </w:r>
    </w:p>
    <w:p w:rsidR="00EC0047" w:rsidRPr="00DC1229" w:rsidRDefault="00EC0047" w:rsidP="007A0241">
      <w:pPr>
        <w:pStyle w:val="Heading1"/>
        <w:numPr>
          <w:ilvl w:val="0"/>
          <w:numId w:val="0"/>
        </w:numPr>
        <w:spacing w:before="0" w:after="0" w:line="480" w:lineRule="auto"/>
        <w:jc w:val="center"/>
        <w:rPr>
          <w:szCs w:val="24"/>
        </w:rPr>
      </w:pPr>
      <w:bookmarkStart w:id="38" w:name="_Toc173221190"/>
      <w:r w:rsidRPr="00DC1229">
        <w:rPr>
          <w:szCs w:val="24"/>
        </w:rPr>
        <w:t>BACKGROUND TO THE STUDY</w:t>
      </w:r>
      <w:bookmarkEnd w:id="38"/>
      <w:r w:rsidR="00A57539">
        <w:rPr>
          <w:szCs w:val="24"/>
        </w:rPr>
        <w:fldChar w:fldCharType="begin"/>
      </w:r>
      <w:r w:rsidR="00A57539">
        <w:instrText xml:space="preserve"> TC "</w:instrText>
      </w:r>
      <w:bookmarkStart w:id="39" w:name="_Toc182842158"/>
      <w:bookmarkStart w:id="40" w:name="_Toc182844499"/>
      <w:r w:rsidR="00A57539" w:rsidRPr="009A44E5">
        <w:rPr>
          <w:szCs w:val="24"/>
        </w:rPr>
        <w:instrText>BACKGROUND TO THE STUDY</w:instrText>
      </w:r>
      <w:bookmarkEnd w:id="39"/>
      <w:bookmarkEnd w:id="40"/>
      <w:r w:rsidR="00A57539">
        <w:instrText xml:space="preserve">" \f C \l "1" </w:instrText>
      </w:r>
      <w:r w:rsidR="00A57539">
        <w:rPr>
          <w:szCs w:val="24"/>
        </w:rPr>
        <w:fldChar w:fldCharType="end"/>
      </w:r>
    </w:p>
    <w:p w:rsidR="00EC0047" w:rsidRPr="00DC1229" w:rsidRDefault="00EC0047" w:rsidP="007A0241">
      <w:pPr>
        <w:pStyle w:val="ListParagraph"/>
        <w:numPr>
          <w:ilvl w:val="1"/>
          <w:numId w:val="10"/>
        </w:numPr>
        <w:spacing w:after="0" w:line="480" w:lineRule="auto"/>
        <w:ind w:left="0" w:firstLine="0"/>
        <w:jc w:val="both"/>
        <w:outlineLvl w:val="1"/>
        <w:rPr>
          <w:rFonts w:ascii="Times New Roman" w:hAnsi="Times New Roman" w:cs="Times New Roman"/>
          <w:b/>
          <w:sz w:val="24"/>
          <w:szCs w:val="24"/>
        </w:rPr>
      </w:pPr>
      <w:bookmarkStart w:id="41" w:name="_Toc173221191"/>
      <w:r w:rsidRPr="00DC1229">
        <w:rPr>
          <w:rFonts w:ascii="Times New Roman" w:hAnsi="Times New Roman" w:cs="Times New Roman"/>
          <w:b/>
          <w:sz w:val="24"/>
          <w:szCs w:val="24"/>
        </w:rPr>
        <w:t>Introduction</w:t>
      </w:r>
      <w:bookmarkEnd w:id="41"/>
      <w:r w:rsidR="00A57539">
        <w:rPr>
          <w:rFonts w:ascii="Times New Roman" w:hAnsi="Times New Roman" w:cs="Times New Roman"/>
          <w:b/>
          <w:sz w:val="24"/>
          <w:szCs w:val="24"/>
        </w:rPr>
        <w:fldChar w:fldCharType="begin"/>
      </w:r>
      <w:r w:rsidR="00A57539">
        <w:instrText xml:space="preserve"> TC "</w:instrText>
      </w:r>
      <w:bookmarkStart w:id="42" w:name="_Toc182842159"/>
      <w:bookmarkStart w:id="43" w:name="_Toc182844500"/>
      <w:r w:rsidR="00A57539" w:rsidRPr="007A4490">
        <w:rPr>
          <w:rFonts w:ascii="Times New Roman" w:hAnsi="Times New Roman" w:cs="Times New Roman"/>
          <w:b/>
          <w:sz w:val="24"/>
          <w:szCs w:val="24"/>
        </w:rPr>
        <w:instrText>1.</w:instrText>
      </w:r>
      <w:r w:rsidR="00A57539">
        <w:rPr>
          <w:rFonts w:ascii="Times New Roman" w:hAnsi="Times New Roman" w:cs="Times New Roman"/>
          <w:b/>
          <w:sz w:val="24"/>
          <w:szCs w:val="24"/>
        </w:rPr>
        <w:instrText>1</w:instrText>
      </w:r>
      <w:r w:rsidR="00A57539" w:rsidRPr="007A4490">
        <w:rPr>
          <w:rFonts w:ascii="Times New Roman" w:hAnsi="Times New Roman" w:cs="Times New Roman"/>
          <w:b/>
          <w:sz w:val="24"/>
          <w:szCs w:val="24"/>
        </w:rPr>
        <w:instrText xml:space="preserve"> Introduction</w:instrText>
      </w:r>
      <w:bookmarkEnd w:id="42"/>
      <w:bookmarkEnd w:id="43"/>
      <w:r w:rsidR="00A57539">
        <w:instrText xml:space="preserve">" \f C \l "1" </w:instrText>
      </w:r>
      <w:r w:rsidR="00A57539">
        <w:rPr>
          <w:rFonts w:ascii="Times New Roman" w:hAnsi="Times New Roman" w:cs="Times New Roman"/>
          <w:b/>
          <w:sz w:val="24"/>
          <w:szCs w:val="24"/>
        </w:rPr>
        <w:fldChar w:fldCharType="end"/>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chapter presents the background of the problem, </w:t>
      </w:r>
      <w:r w:rsidR="00B0676C" w:rsidRPr="00DC1229">
        <w:rPr>
          <w:rFonts w:ascii="Times New Roman" w:hAnsi="Times New Roman" w:cs="Times New Roman"/>
          <w:sz w:val="24"/>
          <w:szCs w:val="24"/>
        </w:rPr>
        <w:t xml:space="preserve">a </w:t>
      </w:r>
      <w:r w:rsidRPr="00DC1229">
        <w:rPr>
          <w:rFonts w:ascii="Times New Roman" w:hAnsi="Times New Roman" w:cs="Times New Roman"/>
          <w:sz w:val="24"/>
          <w:szCs w:val="24"/>
        </w:rPr>
        <w:t>statement of the problem, the purpose of the study, research obj</w:t>
      </w:r>
      <w:r w:rsidR="00DE512A" w:rsidRPr="00DC1229">
        <w:rPr>
          <w:rFonts w:ascii="Times New Roman" w:hAnsi="Times New Roman" w:cs="Times New Roman"/>
          <w:sz w:val="24"/>
          <w:szCs w:val="24"/>
        </w:rPr>
        <w:t xml:space="preserve">ectives, research questions, significance of the study, </w:t>
      </w:r>
      <w:r w:rsidRPr="00DC1229">
        <w:rPr>
          <w:rFonts w:ascii="Times New Roman" w:hAnsi="Times New Roman" w:cs="Times New Roman"/>
          <w:sz w:val="24"/>
          <w:szCs w:val="24"/>
        </w:rPr>
        <w:t>the scope of the study as well as the chapter summary.</w:t>
      </w:r>
    </w:p>
    <w:p w:rsidR="00FD38B7" w:rsidRPr="00DC1229" w:rsidRDefault="00FD38B7" w:rsidP="007A0241">
      <w:pPr>
        <w:spacing w:after="0" w:line="480" w:lineRule="auto"/>
        <w:jc w:val="both"/>
        <w:rPr>
          <w:rFonts w:ascii="Times New Roman" w:hAnsi="Times New Roman" w:cs="Times New Roman"/>
          <w:sz w:val="24"/>
          <w:szCs w:val="24"/>
        </w:rPr>
      </w:pPr>
    </w:p>
    <w:p w:rsidR="00193E51" w:rsidRPr="00DC1229" w:rsidRDefault="00EC0047" w:rsidP="007A0241">
      <w:pPr>
        <w:pStyle w:val="ListParagraph"/>
        <w:numPr>
          <w:ilvl w:val="1"/>
          <w:numId w:val="10"/>
        </w:numPr>
        <w:spacing w:after="0" w:line="480" w:lineRule="auto"/>
        <w:ind w:left="0" w:firstLine="0"/>
        <w:jc w:val="both"/>
        <w:outlineLvl w:val="1"/>
        <w:rPr>
          <w:rFonts w:ascii="Times New Roman" w:hAnsi="Times New Roman" w:cs="Times New Roman"/>
          <w:b/>
          <w:sz w:val="24"/>
          <w:szCs w:val="24"/>
        </w:rPr>
      </w:pPr>
      <w:bookmarkStart w:id="44" w:name="_Toc173221192"/>
      <w:r w:rsidRPr="00DC1229">
        <w:rPr>
          <w:rFonts w:ascii="Times New Roman" w:hAnsi="Times New Roman" w:cs="Times New Roman"/>
          <w:b/>
          <w:bCs/>
          <w:sz w:val="24"/>
          <w:szCs w:val="24"/>
        </w:rPr>
        <w:t>The Background Information</w:t>
      </w:r>
      <w:bookmarkEnd w:id="44"/>
      <w:r w:rsidR="00A57539">
        <w:rPr>
          <w:rFonts w:ascii="Times New Roman" w:hAnsi="Times New Roman" w:cs="Times New Roman"/>
          <w:b/>
          <w:bCs/>
          <w:sz w:val="24"/>
          <w:szCs w:val="24"/>
        </w:rPr>
        <w:fldChar w:fldCharType="begin"/>
      </w:r>
      <w:r w:rsidR="00A57539">
        <w:instrText xml:space="preserve"> TC "</w:instrText>
      </w:r>
      <w:bookmarkStart w:id="45" w:name="_Toc182842160"/>
      <w:bookmarkStart w:id="46" w:name="_Toc182844501"/>
      <w:r w:rsidR="00A57539" w:rsidRPr="00FE6714">
        <w:rPr>
          <w:rFonts w:ascii="Times New Roman" w:hAnsi="Times New Roman" w:cs="Times New Roman"/>
          <w:b/>
          <w:bCs/>
          <w:sz w:val="24"/>
          <w:szCs w:val="24"/>
        </w:rPr>
        <w:instrText>1.</w:instrText>
      </w:r>
      <w:r w:rsidR="00A57539">
        <w:rPr>
          <w:rFonts w:ascii="Times New Roman" w:hAnsi="Times New Roman" w:cs="Times New Roman"/>
          <w:b/>
          <w:bCs/>
          <w:sz w:val="24"/>
          <w:szCs w:val="24"/>
        </w:rPr>
        <w:instrText>2</w:instrText>
      </w:r>
      <w:r w:rsidR="00A57539" w:rsidRPr="00FE6714">
        <w:rPr>
          <w:rFonts w:ascii="Times New Roman" w:hAnsi="Times New Roman" w:cs="Times New Roman"/>
          <w:b/>
          <w:bCs/>
          <w:sz w:val="24"/>
          <w:szCs w:val="24"/>
        </w:rPr>
        <w:instrText xml:space="preserve"> The Background Information</w:instrText>
      </w:r>
      <w:bookmarkEnd w:id="45"/>
      <w:bookmarkEnd w:id="46"/>
      <w:r w:rsidR="00A57539">
        <w:instrText xml:space="preserve">" \f C \l "1" </w:instrText>
      </w:r>
      <w:r w:rsidR="00A57539">
        <w:rPr>
          <w:rFonts w:ascii="Times New Roman" w:hAnsi="Times New Roman" w:cs="Times New Roman"/>
          <w:b/>
          <w:bCs/>
          <w:sz w:val="24"/>
          <w:szCs w:val="24"/>
        </w:rPr>
        <w:fldChar w:fldCharType="end"/>
      </w:r>
    </w:p>
    <w:p w:rsidR="005E28A5" w:rsidRPr="00DC1229" w:rsidRDefault="00434875" w:rsidP="007A0241">
      <w:pPr>
        <w:spacing w:after="0" w:line="48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 xml:space="preserve">This research is on </w:t>
      </w:r>
      <w:r w:rsidR="00392E5B" w:rsidRPr="00DC1229">
        <w:rPr>
          <w:rFonts w:ascii="Times New Roman" w:hAnsi="Times New Roman" w:cs="Times New Roman"/>
          <w:sz w:val="24"/>
          <w:szCs w:val="24"/>
        </w:rPr>
        <w:t>in-service</w:t>
      </w:r>
      <w:r w:rsidRPr="00DC1229">
        <w:rPr>
          <w:rFonts w:ascii="Times New Roman" w:hAnsi="Times New Roman" w:cs="Times New Roman"/>
          <w:sz w:val="24"/>
          <w:szCs w:val="24"/>
        </w:rPr>
        <w:t xml:space="preserve"> capacity building </w:t>
      </w:r>
      <w:r w:rsidR="00B0676C" w:rsidRPr="00DC1229">
        <w:rPr>
          <w:rFonts w:ascii="Times New Roman" w:hAnsi="Times New Roman" w:cs="Times New Roman"/>
          <w:sz w:val="24"/>
          <w:szCs w:val="24"/>
        </w:rPr>
        <w:t>for</w:t>
      </w:r>
      <w:r w:rsidRPr="00DC1229">
        <w:rPr>
          <w:rFonts w:ascii="Times New Roman" w:hAnsi="Times New Roman" w:cs="Times New Roman"/>
          <w:sz w:val="24"/>
          <w:szCs w:val="24"/>
        </w:rPr>
        <w:t xml:space="preserve"> library professionals in public libraries in Tanzania. </w:t>
      </w:r>
      <w:r w:rsidR="008F1ACA" w:rsidRPr="00DC1229">
        <w:rPr>
          <w:rFonts w:ascii="Times New Roman" w:hAnsi="Times New Roman" w:cs="Times New Roman"/>
          <w:sz w:val="24"/>
          <w:szCs w:val="24"/>
        </w:rPr>
        <w:t>The research involved libraries of</w:t>
      </w:r>
      <w:r w:rsidR="001B64AA" w:rsidRPr="00DC1229">
        <w:rPr>
          <w:rFonts w:ascii="Times New Roman" w:hAnsi="Times New Roman" w:cs="Times New Roman"/>
          <w:sz w:val="24"/>
          <w:szCs w:val="24"/>
        </w:rPr>
        <w:t xml:space="preserve"> Higher Learning Institutions</w:t>
      </w:r>
      <w:r w:rsidR="008A70F6" w:rsidRPr="00DC1229">
        <w:rPr>
          <w:rFonts w:ascii="Times New Roman" w:hAnsi="Times New Roman" w:cs="Times New Roman"/>
          <w:sz w:val="24"/>
          <w:szCs w:val="24"/>
        </w:rPr>
        <w:t xml:space="preserve"> (HLI) in Dodoma </w:t>
      </w:r>
      <w:proofErr w:type="spellStart"/>
      <w:proofErr w:type="gramStart"/>
      <w:r w:rsidR="008A70F6" w:rsidRPr="00DC1229">
        <w:rPr>
          <w:rFonts w:ascii="Times New Roman" w:hAnsi="Times New Roman" w:cs="Times New Roman"/>
          <w:sz w:val="24"/>
          <w:szCs w:val="24"/>
        </w:rPr>
        <w:t>namely:T</w:t>
      </w:r>
      <w:r w:rsidR="00B0676C" w:rsidRPr="00DC1229">
        <w:rPr>
          <w:rFonts w:ascii="Times New Roman" w:hAnsi="Times New Roman" w:cs="Times New Roman"/>
          <w:sz w:val="24"/>
          <w:szCs w:val="24"/>
        </w:rPr>
        <w:t>he</w:t>
      </w:r>
      <w:proofErr w:type="spellEnd"/>
      <w:proofErr w:type="gramEnd"/>
      <w:r w:rsidR="00B0676C" w:rsidRPr="00DC1229">
        <w:rPr>
          <w:rFonts w:ascii="Times New Roman" w:hAnsi="Times New Roman" w:cs="Times New Roman"/>
          <w:sz w:val="24"/>
          <w:szCs w:val="24"/>
        </w:rPr>
        <w:t xml:space="preserve"> </w:t>
      </w:r>
      <w:r w:rsidR="0085008E" w:rsidRPr="00DC1229">
        <w:rPr>
          <w:rFonts w:ascii="Times New Roman" w:hAnsi="Times New Roman" w:cs="Times New Roman"/>
          <w:sz w:val="24"/>
          <w:szCs w:val="24"/>
        </w:rPr>
        <w:t>University of Dodoma (UDOM), College of Business Education (CBE), Local Government Institute Training (LGIT), St. John’s University of Tanzania (SJUT)</w:t>
      </w:r>
      <w:r w:rsidR="00B0676C" w:rsidRPr="00DC1229">
        <w:rPr>
          <w:rFonts w:ascii="Times New Roman" w:hAnsi="Times New Roman" w:cs="Times New Roman"/>
          <w:sz w:val="24"/>
          <w:szCs w:val="24"/>
        </w:rPr>
        <w:t>,</w:t>
      </w:r>
      <w:r w:rsidR="0085008E" w:rsidRPr="00DC1229">
        <w:rPr>
          <w:rFonts w:ascii="Times New Roman" w:hAnsi="Times New Roman" w:cs="Times New Roman"/>
          <w:sz w:val="24"/>
          <w:szCs w:val="24"/>
        </w:rPr>
        <w:t xml:space="preserve"> and Institute of Rural Development and Planning (IRDP)</w:t>
      </w:r>
      <w:r w:rsidR="00312D52" w:rsidRPr="00DC1229">
        <w:rPr>
          <w:rFonts w:ascii="Times New Roman" w:hAnsi="Times New Roman" w:cs="Times New Roman"/>
          <w:spacing w:val="3"/>
          <w:sz w:val="24"/>
          <w:szCs w:val="24"/>
        </w:rPr>
        <w:t>for</w:t>
      </w:r>
      <w:r w:rsidR="00D266A4" w:rsidRPr="00DC1229">
        <w:rPr>
          <w:rFonts w:ascii="Times New Roman" w:hAnsi="Times New Roman" w:cs="Times New Roman"/>
          <w:spacing w:val="3"/>
          <w:sz w:val="24"/>
          <w:szCs w:val="24"/>
        </w:rPr>
        <w:t xml:space="preserve"> an organization to be effective and able to deliver its intended outcomes, its workforce needs to be skilled, competent and </w:t>
      </w:r>
      <w:bookmarkStart w:id="47" w:name="_Hlk170125810"/>
      <w:r w:rsidR="00C16C44" w:rsidRPr="00DC1229">
        <w:rPr>
          <w:rFonts w:ascii="Times New Roman" w:hAnsi="Times New Roman" w:cs="Times New Roman"/>
          <w:spacing w:val="3"/>
          <w:sz w:val="24"/>
          <w:szCs w:val="24"/>
        </w:rPr>
        <w:t>confident (</w:t>
      </w:r>
      <w:r w:rsidR="00D266A4" w:rsidRPr="00DC1229">
        <w:rPr>
          <w:rFonts w:ascii="Times New Roman" w:hAnsi="Times New Roman" w:cs="Times New Roman"/>
          <w:spacing w:val="3"/>
          <w:sz w:val="24"/>
          <w:szCs w:val="24"/>
        </w:rPr>
        <w:t>Ap</w:t>
      </w:r>
      <w:r w:rsidR="00262736" w:rsidRPr="00DC1229">
        <w:rPr>
          <w:rFonts w:ascii="Times New Roman" w:hAnsi="Times New Roman" w:cs="Times New Roman"/>
          <w:spacing w:val="3"/>
          <w:sz w:val="24"/>
          <w:szCs w:val="24"/>
        </w:rPr>
        <w:t>p</w:t>
      </w:r>
      <w:r w:rsidR="00D266A4" w:rsidRPr="00DC1229">
        <w:rPr>
          <w:rFonts w:ascii="Times New Roman" w:hAnsi="Times New Roman" w:cs="Times New Roman"/>
          <w:spacing w:val="3"/>
          <w:sz w:val="24"/>
          <w:szCs w:val="24"/>
        </w:rPr>
        <w:t>leton,2018</w:t>
      </w:r>
      <w:bookmarkEnd w:id="47"/>
      <w:r w:rsidR="00D266A4" w:rsidRPr="00DC1229">
        <w:rPr>
          <w:rFonts w:ascii="Times New Roman" w:hAnsi="Times New Roman" w:cs="Times New Roman"/>
          <w:spacing w:val="3"/>
          <w:sz w:val="24"/>
          <w:szCs w:val="24"/>
        </w:rPr>
        <w:t xml:space="preserve">). In addition, the nature of libraries, across all sectors, means that they are subject to continual change, especially in today’s digital information environment(Apleton,2018). </w:t>
      </w:r>
      <w:r w:rsidR="00C16C44" w:rsidRPr="00DC1229">
        <w:rPr>
          <w:rFonts w:ascii="Times New Roman" w:hAnsi="Times New Roman" w:cs="Times New Roman"/>
          <w:spacing w:val="3"/>
          <w:sz w:val="24"/>
          <w:szCs w:val="24"/>
        </w:rPr>
        <w:t>Appleton (</w:t>
      </w:r>
      <w:r w:rsidR="00D266A4" w:rsidRPr="00DC1229">
        <w:rPr>
          <w:rFonts w:ascii="Times New Roman" w:hAnsi="Times New Roman" w:cs="Times New Roman"/>
          <w:spacing w:val="3"/>
          <w:sz w:val="24"/>
          <w:szCs w:val="24"/>
        </w:rPr>
        <w:t>2018) argued further that the political and economic environments in which libraries operate mean the need to be flexible, agile</w:t>
      </w:r>
      <w:r w:rsidR="00B0676C" w:rsidRPr="00DC1229">
        <w:rPr>
          <w:rFonts w:ascii="Times New Roman" w:hAnsi="Times New Roman" w:cs="Times New Roman"/>
          <w:spacing w:val="3"/>
          <w:sz w:val="24"/>
          <w:szCs w:val="24"/>
        </w:rPr>
        <w:t>,</w:t>
      </w:r>
      <w:r w:rsidR="00D266A4" w:rsidRPr="00DC1229">
        <w:rPr>
          <w:rFonts w:ascii="Times New Roman" w:hAnsi="Times New Roman" w:cs="Times New Roman"/>
          <w:spacing w:val="3"/>
          <w:sz w:val="24"/>
          <w:szCs w:val="24"/>
        </w:rPr>
        <w:t xml:space="preserve"> and continually evolving. As a </w:t>
      </w:r>
      <w:r w:rsidR="00F96B30" w:rsidRPr="00DC1229">
        <w:rPr>
          <w:rFonts w:ascii="Times New Roman" w:hAnsi="Times New Roman" w:cs="Times New Roman"/>
          <w:spacing w:val="3"/>
          <w:sz w:val="24"/>
          <w:szCs w:val="24"/>
        </w:rPr>
        <w:t>result,</w:t>
      </w:r>
      <w:r w:rsidR="00D266A4" w:rsidRPr="00DC1229">
        <w:rPr>
          <w:rFonts w:ascii="Times New Roman" w:hAnsi="Times New Roman" w:cs="Times New Roman"/>
          <w:spacing w:val="3"/>
          <w:sz w:val="24"/>
          <w:szCs w:val="24"/>
        </w:rPr>
        <w:t xml:space="preserve"> for a library to embrace change, its workforce must continually develop its professional and technical skills. It could be argued that the ability </w:t>
      </w:r>
      <w:r w:rsidR="00B0676C" w:rsidRPr="00DC1229">
        <w:rPr>
          <w:rFonts w:ascii="Times New Roman" w:hAnsi="Times New Roman" w:cs="Times New Roman"/>
          <w:spacing w:val="3"/>
          <w:sz w:val="24"/>
          <w:szCs w:val="24"/>
        </w:rPr>
        <w:t>of</w:t>
      </w:r>
      <w:r w:rsidR="00D266A4" w:rsidRPr="00DC1229">
        <w:rPr>
          <w:rFonts w:ascii="Times New Roman" w:hAnsi="Times New Roman" w:cs="Times New Roman"/>
          <w:spacing w:val="3"/>
          <w:sz w:val="24"/>
          <w:szCs w:val="24"/>
        </w:rPr>
        <w:t xml:space="preserve"> a library to sustain </w:t>
      </w:r>
      <w:r w:rsidR="00B0676C" w:rsidRPr="00DC1229">
        <w:rPr>
          <w:rFonts w:ascii="Times New Roman" w:hAnsi="Times New Roman" w:cs="Times New Roman"/>
          <w:spacing w:val="3"/>
          <w:sz w:val="24"/>
          <w:szCs w:val="24"/>
        </w:rPr>
        <w:t xml:space="preserve">itself </w:t>
      </w:r>
      <w:r w:rsidR="00D266A4" w:rsidRPr="00DC1229">
        <w:rPr>
          <w:rFonts w:ascii="Times New Roman" w:hAnsi="Times New Roman" w:cs="Times New Roman"/>
          <w:spacing w:val="3"/>
          <w:sz w:val="24"/>
          <w:szCs w:val="24"/>
        </w:rPr>
        <w:t xml:space="preserve">through strategically aligning itself with its parent institution is reason enough to bother with training and </w:t>
      </w:r>
      <w:r w:rsidR="00C16C44" w:rsidRPr="00DC1229">
        <w:rPr>
          <w:rFonts w:ascii="Times New Roman" w:hAnsi="Times New Roman" w:cs="Times New Roman"/>
          <w:spacing w:val="3"/>
          <w:sz w:val="24"/>
          <w:szCs w:val="24"/>
        </w:rPr>
        <w:t>development (</w:t>
      </w:r>
      <w:r w:rsidR="00D266A4" w:rsidRPr="00DC1229">
        <w:rPr>
          <w:rFonts w:ascii="Times New Roman" w:hAnsi="Times New Roman" w:cs="Times New Roman"/>
          <w:spacing w:val="3"/>
          <w:sz w:val="24"/>
          <w:szCs w:val="24"/>
        </w:rPr>
        <w:t>Ap</w:t>
      </w:r>
      <w:r w:rsidR="00262736" w:rsidRPr="00DC1229">
        <w:rPr>
          <w:rFonts w:ascii="Times New Roman" w:hAnsi="Times New Roman" w:cs="Times New Roman"/>
          <w:spacing w:val="3"/>
          <w:sz w:val="24"/>
          <w:szCs w:val="24"/>
        </w:rPr>
        <w:t>p</w:t>
      </w:r>
      <w:r w:rsidR="00D266A4" w:rsidRPr="00DC1229">
        <w:rPr>
          <w:rFonts w:ascii="Times New Roman" w:hAnsi="Times New Roman" w:cs="Times New Roman"/>
          <w:spacing w:val="3"/>
          <w:sz w:val="24"/>
          <w:szCs w:val="24"/>
        </w:rPr>
        <w:t>leton,2018)</w:t>
      </w:r>
      <w:r w:rsidR="005E28A5" w:rsidRPr="00DC1229">
        <w:rPr>
          <w:rFonts w:ascii="Times New Roman" w:hAnsi="Times New Roman" w:cs="Times New Roman"/>
          <w:spacing w:val="3"/>
          <w:sz w:val="24"/>
          <w:szCs w:val="24"/>
        </w:rPr>
        <w:t xml:space="preserve">. Moreover, </w:t>
      </w:r>
      <w:r w:rsidR="00312F3F" w:rsidRPr="00DC1229">
        <w:rPr>
          <w:rFonts w:ascii="Times New Roman" w:eastAsia="Times New Roman" w:hAnsi="Times New Roman" w:cs="Times New Roman"/>
          <w:sz w:val="24"/>
          <w:szCs w:val="24"/>
        </w:rPr>
        <w:t>c</w:t>
      </w:r>
      <w:r w:rsidR="005E28A5" w:rsidRPr="00DC1229">
        <w:rPr>
          <w:rFonts w:ascii="Times New Roman" w:eastAsia="Times New Roman" w:hAnsi="Times New Roman" w:cs="Times New Roman"/>
          <w:sz w:val="24"/>
          <w:szCs w:val="24"/>
        </w:rPr>
        <w:t xml:space="preserve">apacity building for librarians is crucial </w:t>
      </w:r>
      <w:r w:rsidR="005E28A5" w:rsidRPr="00DC1229">
        <w:rPr>
          <w:rFonts w:ascii="Times New Roman" w:eastAsia="Times New Roman" w:hAnsi="Times New Roman" w:cs="Times New Roman"/>
          <w:sz w:val="24"/>
          <w:szCs w:val="24"/>
        </w:rPr>
        <w:lastRenderedPageBreak/>
        <w:t>in ensuring they can effectively meet the evolving needs of their users, adapt to technological advancements (Appleton, 2018), enhance librarians' ability to provide high-quality services (Saleh &amp;</w:t>
      </w:r>
      <w:proofErr w:type="spellStart"/>
      <w:r w:rsidR="005E28A5" w:rsidRPr="00DC1229">
        <w:rPr>
          <w:rFonts w:ascii="Times New Roman" w:eastAsia="Times New Roman" w:hAnsi="Times New Roman" w:cs="Times New Roman"/>
          <w:sz w:val="24"/>
          <w:szCs w:val="24"/>
        </w:rPr>
        <w:t>Lasisi</w:t>
      </w:r>
      <w:proofErr w:type="spellEnd"/>
      <w:r w:rsidR="005E28A5" w:rsidRPr="00DC1229">
        <w:rPr>
          <w:rFonts w:ascii="Times New Roman" w:eastAsia="Times New Roman" w:hAnsi="Times New Roman" w:cs="Times New Roman"/>
          <w:sz w:val="24"/>
          <w:szCs w:val="24"/>
        </w:rPr>
        <w:t>, 2011)</w:t>
      </w:r>
      <w:r w:rsidR="00B0676C" w:rsidRPr="00DC1229">
        <w:rPr>
          <w:rFonts w:ascii="Times New Roman" w:eastAsia="Times New Roman" w:hAnsi="Times New Roman" w:cs="Times New Roman"/>
          <w:sz w:val="24"/>
          <w:szCs w:val="24"/>
        </w:rPr>
        <w:t>,</w:t>
      </w:r>
      <w:r w:rsidR="005E28A5" w:rsidRPr="00DC1229">
        <w:rPr>
          <w:rFonts w:ascii="Times New Roman" w:eastAsia="Times New Roman" w:hAnsi="Times New Roman" w:cs="Times New Roman"/>
          <w:sz w:val="24"/>
          <w:szCs w:val="24"/>
        </w:rPr>
        <w:t xml:space="preserve"> and enable librarians to better assist researchers, students, and faculty (</w:t>
      </w:r>
      <w:proofErr w:type="spellStart"/>
      <w:r w:rsidR="005E28A5" w:rsidRPr="00DC1229">
        <w:rPr>
          <w:rFonts w:ascii="Times New Roman" w:eastAsia="Times New Roman" w:hAnsi="Times New Roman" w:cs="Times New Roman"/>
          <w:sz w:val="24"/>
          <w:szCs w:val="24"/>
        </w:rPr>
        <w:t>Ocholla&amp;Bothma</w:t>
      </w:r>
      <w:proofErr w:type="spellEnd"/>
      <w:r w:rsidR="005E28A5" w:rsidRPr="00DC1229">
        <w:rPr>
          <w:rFonts w:ascii="Times New Roman" w:eastAsia="Times New Roman" w:hAnsi="Times New Roman" w:cs="Times New Roman"/>
          <w:sz w:val="24"/>
          <w:szCs w:val="24"/>
        </w:rPr>
        <w:t>, 2007). Furthermore, it insti</w:t>
      </w:r>
      <w:r w:rsidR="00B0676C" w:rsidRPr="00DC1229">
        <w:rPr>
          <w:rFonts w:ascii="Times New Roman" w:eastAsia="Times New Roman" w:hAnsi="Times New Roman" w:cs="Times New Roman"/>
          <w:sz w:val="24"/>
          <w:szCs w:val="24"/>
        </w:rPr>
        <w:t>l</w:t>
      </w:r>
      <w:r w:rsidR="005E28A5" w:rsidRPr="00DC1229">
        <w:rPr>
          <w:rFonts w:ascii="Times New Roman" w:eastAsia="Times New Roman" w:hAnsi="Times New Roman" w:cs="Times New Roman"/>
          <w:sz w:val="24"/>
          <w:szCs w:val="24"/>
        </w:rPr>
        <w:t>ls leadership and adaptability skills to ever</w:t>
      </w:r>
      <w:r w:rsidR="00B0676C" w:rsidRPr="00DC1229">
        <w:rPr>
          <w:rFonts w:ascii="Times New Roman" w:eastAsia="Times New Roman" w:hAnsi="Times New Roman" w:cs="Times New Roman"/>
          <w:sz w:val="24"/>
          <w:szCs w:val="24"/>
        </w:rPr>
        <w:t>-</w:t>
      </w:r>
      <w:r w:rsidR="005E28A5" w:rsidRPr="00DC1229">
        <w:rPr>
          <w:rFonts w:ascii="Times New Roman" w:eastAsia="Times New Roman" w:hAnsi="Times New Roman" w:cs="Times New Roman"/>
          <w:sz w:val="24"/>
          <w:szCs w:val="24"/>
        </w:rPr>
        <w:t xml:space="preserve">changing user demand (ACRL. 2018; </w:t>
      </w:r>
      <w:proofErr w:type="spellStart"/>
      <w:r w:rsidR="005E28A5" w:rsidRPr="00DC1229">
        <w:rPr>
          <w:rFonts w:ascii="Times New Roman" w:eastAsia="Times New Roman" w:hAnsi="Times New Roman" w:cs="Times New Roman"/>
          <w:sz w:val="24"/>
          <w:szCs w:val="24"/>
        </w:rPr>
        <w:t>Tenopir</w:t>
      </w:r>
      <w:proofErr w:type="spellEnd"/>
      <w:r w:rsidR="005E28A5" w:rsidRPr="00DC1229">
        <w:rPr>
          <w:rFonts w:ascii="Times New Roman" w:eastAsia="Times New Roman" w:hAnsi="Times New Roman" w:cs="Times New Roman"/>
          <w:sz w:val="24"/>
          <w:szCs w:val="24"/>
        </w:rPr>
        <w:t>&amp; King, 2007).</w:t>
      </w:r>
    </w:p>
    <w:p w:rsidR="00FD38B7" w:rsidRPr="00DC1229" w:rsidRDefault="00FD38B7" w:rsidP="007A0241">
      <w:pPr>
        <w:spacing w:after="0" w:line="480" w:lineRule="auto"/>
        <w:jc w:val="both"/>
        <w:rPr>
          <w:rFonts w:ascii="Times New Roman" w:eastAsia="Times New Roman" w:hAnsi="Times New Roman" w:cs="Times New Roman"/>
          <w:sz w:val="24"/>
          <w:szCs w:val="24"/>
        </w:rPr>
      </w:pPr>
    </w:p>
    <w:p w:rsidR="001C4C90" w:rsidRPr="00DC1229" w:rsidRDefault="001C4C90"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In-service training is concerned with activities that focus on improving the job knowledge, performance, and productivity of the library staff. It entails education, training, and re-training of staff to acquire job knowledge, skills, and abilities, increase efficiency, and improve competencies of librarians on the job to contribute to the achievement of the organizational goals (</w:t>
      </w:r>
      <w:proofErr w:type="spellStart"/>
      <w:r w:rsidRPr="00DC1229">
        <w:rPr>
          <w:rFonts w:ascii="Times New Roman" w:eastAsia="Times New Roman" w:hAnsi="Times New Roman" w:cs="Times New Roman"/>
          <w:sz w:val="24"/>
          <w:szCs w:val="24"/>
        </w:rPr>
        <w:t>Nwuke&amp;Nwanguma</w:t>
      </w:r>
      <w:proofErr w:type="spellEnd"/>
      <w:r w:rsidRPr="00DC1229">
        <w:rPr>
          <w:rFonts w:ascii="Times New Roman" w:eastAsia="Times New Roman" w:hAnsi="Times New Roman" w:cs="Times New Roman"/>
          <w:sz w:val="24"/>
          <w:szCs w:val="24"/>
        </w:rPr>
        <w:t>, 2024)</w:t>
      </w:r>
      <w:r w:rsidRPr="00DC1229">
        <w:rPr>
          <w:rFonts w:ascii="Times New Roman" w:hAnsi="Times New Roman" w:cs="Times New Roman"/>
          <w:sz w:val="24"/>
          <w:szCs w:val="24"/>
        </w:rPr>
        <w:t xml:space="preserve">. According to United Nations Building </w:t>
      </w:r>
      <w:proofErr w:type="spellStart"/>
      <w:r w:rsidRPr="00DC1229">
        <w:rPr>
          <w:rFonts w:ascii="Times New Roman" w:hAnsi="Times New Roman" w:cs="Times New Roman"/>
          <w:sz w:val="24"/>
          <w:szCs w:val="24"/>
        </w:rPr>
        <w:t>Programme</w:t>
      </w:r>
      <w:proofErr w:type="spellEnd"/>
      <w:r w:rsidRPr="00DC1229">
        <w:rPr>
          <w:rFonts w:ascii="Times New Roman" w:hAnsi="Times New Roman" w:cs="Times New Roman"/>
          <w:sz w:val="24"/>
          <w:szCs w:val="24"/>
        </w:rPr>
        <w:t xml:space="preserve"> (2009) is described as the process through which individuals, organizations and societies obtain, strengthen and maintain the capabilities to set and achieve their building objectives over time.</w:t>
      </w:r>
      <w:r w:rsidRPr="00DC1229">
        <w:rPr>
          <w:rFonts w:ascii="Times New Roman" w:hAnsi="Times New Roman" w:cs="Times New Roman"/>
          <w:spacing w:val="-5"/>
          <w:sz w:val="24"/>
          <w:szCs w:val="24"/>
          <w:shd w:val="clear" w:color="auto" w:fill="FFFFFF"/>
        </w:rPr>
        <w:t xml:space="preserve"> Capacity-building is defined as the process of developing and strengthening the skills, instincts, abilities, processes, and resources that organizations and communities need to survive, adapt, and thrive in a fast-changing world.  An essential ingredient in capacity-building is transformation that is generated and sustained over time from within; transformation of this kind goes beyond performing tasks to changing mindsets and attitudes. </w:t>
      </w:r>
      <w:r w:rsidRPr="00DC1229">
        <w:rPr>
          <w:rFonts w:ascii="Times New Roman" w:hAnsi="Times New Roman" w:cs="Times New Roman"/>
          <w:sz w:val="24"/>
          <w:szCs w:val="24"/>
        </w:rPr>
        <w:t xml:space="preserve">Primarily capacity building is aimed at achieving individual development, career progress, and effective service delivery, that is, achievement of organizational goals and organizational development. In-service training is concerned with activities that focus on improving the job knowledge, performance, and productivity of the </w:t>
      </w:r>
      <w:r w:rsidRPr="00DC1229">
        <w:rPr>
          <w:rFonts w:ascii="Times New Roman" w:hAnsi="Times New Roman" w:cs="Times New Roman"/>
          <w:sz w:val="24"/>
          <w:szCs w:val="24"/>
        </w:rPr>
        <w:lastRenderedPageBreak/>
        <w:t>library staff. It entails education, training, and re-training of staff to acquire job knowledge, skills, and abilities, increase efficiency, and improve competencies of librarians on the job to contribute to the achievement of the organizational goals.</w:t>
      </w:r>
    </w:p>
    <w:p w:rsidR="00FD38B7" w:rsidRPr="00DC1229" w:rsidRDefault="00FD38B7" w:rsidP="007A0241">
      <w:pPr>
        <w:spacing w:after="0" w:line="480" w:lineRule="auto"/>
        <w:jc w:val="both"/>
        <w:rPr>
          <w:rFonts w:ascii="Times New Roman" w:hAnsi="Times New Roman" w:cs="Times New Roman"/>
          <w:sz w:val="24"/>
          <w:szCs w:val="24"/>
        </w:rPr>
      </w:pPr>
    </w:p>
    <w:p w:rsidR="00312F3F" w:rsidRPr="00DC1229" w:rsidRDefault="00434875" w:rsidP="007A0241">
      <w:pPr>
        <w:spacing w:after="0" w:line="480" w:lineRule="auto"/>
        <w:jc w:val="both"/>
        <w:rPr>
          <w:rFonts w:ascii="Times New Roman" w:hAnsi="Times New Roman" w:cs="Times New Roman"/>
          <w:sz w:val="24"/>
          <w:szCs w:val="24"/>
        </w:rPr>
      </w:pPr>
      <w:proofErr w:type="spellStart"/>
      <w:r w:rsidRPr="00DC1229">
        <w:rPr>
          <w:rFonts w:ascii="Times New Roman" w:hAnsi="Times New Roman" w:cs="Times New Roman"/>
          <w:sz w:val="24"/>
          <w:szCs w:val="24"/>
        </w:rPr>
        <w:t>Hanachor</w:t>
      </w:r>
      <w:proofErr w:type="spellEnd"/>
      <w:r w:rsidRPr="00DC1229">
        <w:rPr>
          <w:rFonts w:ascii="Times New Roman" w:hAnsi="Times New Roman" w:cs="Times New Roman"/>
          <w:sz w:val="24"/>
          <w:szCs w:val="24"/>
        </w:rPr>
        <w:t xml:space="preserve"> and </w:t>
      </w:r>
      <w:proofErr w:type="spellStart"/>
      <w:r w:rsidRPr="00DC1229">
        <w:rPr>
          <w:rFonts w:ascii="Times New Roman" w:hAnsi="Times New Roman" w:cs="Times New Roman"/>
          <w:sz w:val="24"/>
          <w:szCs w:val="24"/>
        </w:rPr>
        <w:t>Needom</w:t>
      </w:r>
      <w:proofErr w:type="spellEnd"/>
      <w:r w:rsidRPr="00DC1229">
        <w:rPr>
          <w:rFonts w:ascii="Times New Roman" w:hAnsi="Times New Roman" w:cs="Times New Roman"/>
          <w:sz w:val="24"/>
          <w:szCs w:val="24"/>
        </w:rPr>
        <w:t xml:space="preserve"> (2014) submitted that the development of a country is determined by the development of the </w:t>
      </w:r>
      <w:r w:rsidR="00392E5B" w:rsidRPr="00DC1229">
        <w:rPr>
          <w:rFonts w:ascii="Times New Roman" w:hAnsi="Times New Roman" w:cs="Times New Roman"/>
          <w:sz w:val="24"/>
          <w:szCs w:val="24"/>
        </w:rPr>
        <w:t>citizen</w:t>
      </w:r>
      <w:r w:rsidR="00B0676C" w:rsidRPr="00DC1229">
        <w:rPr>
          <w:rFonts w:ascii="Times New Roman" w:hAnsi="Times New Roman" w:cs="Times New Roman"/>
          <w:sz w:val="24"/>
          <w:szCs w:val="24"/>
        </w:rPr>
        <w:t>s</w:t>
      </w:r>
      <w:r w:rsidR="00392E5B" w:rsidRPr="00DC1229">
        <w:rPr>
          <w:rFonts w:ascii="Times New Roman" w:hAnsi="Times New Roman" w:cs="Times New Roman"/>
          <w:sz w:val="24"/>
          <w:szCs w:val="24"/>
        </w:rPr>
        <w:t xml:space="preserve"> through education</w:t>
      </w:r>
      <w:r w:rsidRPr="00DC1229">
        <w:rPr>
          <w:rFonts w:ascii="Times New Roman" w:hAnsi="Times New Roman" w:cs="Times New Roman"/>
          <w:sz w:val="24"/>
          <w:szCs w:val="24"/>
        </w:rPr>
        <w:t xml:space="preserve">. A country that progresses educationally would influence the progress of </w:t>
      </w:r>
      <w:r w:rsidR="00655548" w:rsidRPr="00DC1229">
        <w:rPr>
          <w:rFonts w:ascii="Times New Roman" w:hAnsi="Times New Roman" w:cs="Times New Roman"/>
          <w:sz w:val="24"/>
          <w:szCs w:val="24"/>
        </w:rPr>
        <w:t>its libraries</w:t>
      </w:r>
      <w:r w:rsidRPr="00DC1229">
        <w:rPr>
          <w:rFonts w:ascii="Times New Roman" w:hAnsi="Times New Roman" w:cs="Times New Roman"/>
          <w:sz w:val="24"/>
          <w:szCs w:val="24"/>
        </w:rPr>
        <w:t xml:space="preserve"> and the information services provided. The capacities of staff are viewed as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means </w:t>
      </w:r>
      <w:r w:rsidR="00FA2236" w:rsidRPr="00DC1229">
        <w:rPr>
          <w:rFonts w:ascii="Times New Roman" w:hAnsi="Times New Roman" w:cs="Times New Roman"/>
          <w:sz w:val="24"/>
          <w:szCs w:val="24"/>
        </w:rPr>
        <w:t>through which</w:t>
      </w:r>
      <w:r w:rsidRPr="00DC1229">
        <w:rPr>
          <w:rFonts w:ascii="Times New Roman" w:hAnsi="Times New Roman" w:cs="Times New Roman"/>
          <w:sz w:val="24"/>
          <w:szCs w:val="24"/>
        </w:rPr>
        <w:t xml:space="preserve"> any organization delivers its services to patrons. It is</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therefore, very important that capacity building be given utmost consideration both by staff as well as the organization</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especially in tertiary</w:t>
      </w:r>
      <w:r w:rsidR="00B0676C" w:rsidRPr="00DC1229">
        <w:rPr>
          <w:rFonts w:ascii="Times New Roman" w:hAnsi="Times New Roman" w:cs="Times New Roman"/>
          <w:sz w:val="24"/>
          <w:szCs w:val="24"/>
        </w:rPr>
        <w:t>-</w:t>
      </w:r>
      <w:r w:rsidR="006B4CB0" w:rsidRPr="00DC1229">
        <w:rPr>
          <w:rFonts w:ascii="Times New Roman" w:hAnsi="Times New Roman" w:cs="Times New Roman"/>
          <w:sz w:val="24"/>
          <w:szCs w:val="24"/>
        </w:rPr>
        <w:t xml:space="preserve">level </w:t>
      </w:r>
      <w:r w:rsidR="00655548" w:rsidRPr="00DC1229">
        <w:rPr>
          <w:rFonts w:ascii="Times New Roman" w:hAnsi="Times New Roman" w:cs="Times New Roman"/>
          <w:sz w:val="24"/>
          <w:szCs w:val="24"/>
        </w:rPr>
        <w:t>institutions.</w:t>
      </w:r>
      <w:r w:rsidR="00E52BB6" w:rsidRPr="00DC1229">
        <w:rPr>
          <w:rFonts w:ascii="Times New Roman" w:hAnsi="Times New Roman" w:cs="Times New Roman"/>
          <w:sz w:val="24"/>
          <w:szCs w:val="24"/>
        </w:rPr>
        <w:t xml:space="preserve"> Generally, it can </w:t>
      </w:r>
      <w:r w:rsidR="00C16C44" w:rsidRPr="00DC1229">
        <w:rPr>
          <w:rFonts w:ascii="Times New Roman" w:hAnsi="Times New Roman" w:cs="Times New Roman"/>
          <w:sz w:val="24"/>
          <w:szCs w:val="24"/>
        </w:rPr>
        <w:t>view</w:t>
      </w:r>
      <w:r w:rsidR="00E52BB6" w:rsidRPr="00DC1229">
        <w:rPr>
          <w:rFonts w:ascii="Times New Roman" w:hAnsi="Times New Roman" w:cs="Times New Roman"/>
          <w:sz w:val="24"/>
          <w:szCs w:val="24"/>
        </w:rPr>
        <w:t xml:space="preserve"> that the need for capacity building becomes imperative in academic libraries because their main focus is to provide the information resources needed by faculty and students to support the teaching, learning</w:t>
      </w:r>
      <w:r w:rsidR="00B0676C" w:rsidRPr="00DC1229">
        <w:rPr>
          <w:rFonts w:ascii="Times New Roman" w:hAnsi="Times New Roman" w:cs="Times New Roman"/>
          <w:sz w:val="24"/>
          <w:szCs w:val="24"/>
        </w:rPr>
        <w:t>,</w:t>
      </w:r>
      <w:r w:rsidR="00E52BB6" w:rsidRPr="00DC1229">
        <w:rPr>
          <w:rFonts w:ascii="Times New Roman" w:hAnsi="Times New Roman" w:cs="Times New Roman"/>
          <w:sz w:val="24"/>
          <w:szCs w:val="24"/>
        </w:rPr>
        <w:t xml:space="preserve"> and research purposes of the </w:t>
      </w:r>
      <w:r w:rsidR="00C16C44" w:rsidRPr="00DC1229">
        <w:rPr>
          <w:rFonts w:ascii="Times New Roman" w:hAnsi="Times New Roman" w:cs="Times New Roman"/>
          <w:sz w:val="24"/>
          <w:szCs w:val="24"/>
        </w:rPr>
        <w:t>institution (</w:t>
      </w:r>
      <w:r w:rsidR="00E52BB6" w:rsidRPr="00DC1229">
        <w:rPr>
          <w:rFonts w:ascii="Times New Roman" w:hAnsi="Times New Roman" w:cs="Times New Roman"/>
          <w:sz w:val="24"/>
          <w:szCs w:val="24"/>
        </w:rPr>
        <w:t>Adu,2016)</w:t>
      </w:r>
      <w:r w:rsidR="008A7A96" w:rsidRPr="00DC1229">
        <w:rPr>
          <w:rFonts w:ascii="Times New Roman" w:hAnsi="Times New Roman" w:cs="Times New Roman"/>
          <w:sz w:val="24"/>
          <w:szCs w:val="24"/>
        </w:rPr>
        <w:t>. In such a situation, it makes l</w:t>
      </w:r>
      <w:r w:rsidRPr="00DC1229">
        <w:rPr>
          <w:rFonts w:ascii="Times New Roman" w:hAnsi="Times New Roman" w:cs="Times New Roman"/>
          <w:sz w:val="24"/>
          <w:szCs w:val="24"/>
        </w:rPr>
        <w:t xml:space="preserve">ibrarians have an important </w:t>
      </w:r>
      <w:r w:rsidR="00FA2236" w:rsidRPr="00DC1229">
        <w:rPr>
          <w:rFonts w:ascii="Times New Roman" w:hAnsi="Times New Roman" w:cs="Times New Roman"/>
          <w:sz w:val="24"/>
          <w:szCs w:val="24"/>
        </w:rPr>
        <w:t>role to</w:t>
      </w:r>
      <w:r w:rsidRPr="00DC1229">
        <w:rPr>
          <w:rFonts w:ascii="Times New Roman" w:hAnsi="Times New Roman" w:cs="Times New Roman"/>
          <w:sz w:val="24"/>
          <w:szCs w:val="24"/>
        </w:rPr>
        <w:t xml:space="preserve"> play in supporting research, training</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developing the knowledge economies of nations. As discussed earlier the field of library and information science is subjected to changes due to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development of technologies. Therefore, </w:t>
      </w:r>
      <w:r w:rsidR="00655548" w:rsidRPr="00DC1229">
        <w:rPr>
          <w:rFonts w:ascii="Times New Roman" w:hAnsi="Times New Roman" w:cs="Times New Roman"/>
          <w:sz w:val="24"/>
          <w:szCs w:val="24"/>
        </w:rPr>
        <w:t>such technological</w:t>
      </w:r>
      <w:r w:rsidR="006B4CB0" w:rsidRPr="00DC1229">
        <w:rPr>
          <w:rFonts w:ascii="Times New Roman" w:hAnsi="Times New Roman" w:cs="Times New Roman"/>
          <w:sz w:val="24"/>
          <w:szCs w:val="24"/>
        </w:rPr>
        <w:t xml:space="preserve"> developmental </w:t>
      </w:r>
      <w:r w:rsidR="00667A27" w:rsidRPr="00DC1229">
        <w:rPr>
          <w:rFonts w:ascii="Times New Roman" w:hAnsi="Times New Roman" w:cs="Times New Roman"/>
          <w:sz w:val="24"/>
          <w:szCs w:val="24"/>
        </w:rPr>
        <w:t>change has</w:t>
      </w:r>
      <w:r w:rsidRPr="00DC1229">
        <w:rPr>
          <w:rFonts w:ascii="Times New Roman" w:hAnsi="Times New Roman" w:cs="Times New Roman"/>
          <w:sz w:val="24"/>
          <w:szCs w:val="24"/>
        </w:rPr>
        <w:t xml:space="preserve"> led to the changing roles of librarians and the acquisition of new skills and knowledge is necessary. </w:t>
      </w:r>
    </w:p>
    <w:p w:rsidR="00FD38B7" w:rsidRPr="00DC1229" w:rsidRDefault="00FD38B7" w:rsidP="007A0241">
      <w:pPr>
        <w:spacing w:after="0" w:line="480" w:lineRule="auto"/>
        <w:jc w:val="both"/>
        <w:rPr>
          <w:rFonts w:ascii="Times New Roman" w:hAnsi="Times New Roman" w:cs="Times New Roman"/>
          <w:sz w:val="24"/>
          <w:szCs w:val="24"/>
        </w:rPr>
      </w:pPr>
    </w:p>
    <w:p w:rsidR="00434875" w:rsidRPr="00DC1229" w:rsidRDefault="00B0676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According to</w:t>
      </w:r>
      <w:r w:rsidR="00434875" w:rsidRPr="00DC1229">
        <w:rPr>
          <w:rFonts w:ascii="Times New Roman" w:hAnsi="Times New Roman" w:cs="Times New Roman"/>
          <w:sz w:val="24"/>
          <w:szCs w:val="24"/>
        </w:rPr>
        <w:t xml:space="preserve"> Mohammed and </w:t>
      </w:r>
      <w:proofErr w:type="spellStart"/>
      <w:r w:rsidR="00434875" w:rsidRPr="00DC1229">
        <w:rPr>
          <w:rFonts w:ascii="Times New Roman" w:hAnsi="Times New Roman" w:cs="Times New Roman"/>
          <w:sz w:val="24"/>
          <w:szCs w:val="24"/>
        </w:rPr>
        <w:t>Aliu</w:t>
      </w:r>
      <w:proofErr w:type="spellEnd"/>
      <w:r w:rsidR="00434875" w:rsidRPr="00DC1229">
        <w:rPr>
          <w:rFonts w:ascii="Times New Roman" w:hAnsi="Times New Roman" w:cs="Times New Roman"/>
          <w:sz w:val="24"/>
          <w:szCs w:val="24"/>
        </w:rPr>
        <w:t xml:space="preserve"> (2012)</w:t>
      </w:r>
      <w:r w:rsidRPr="00DC1229">
        <w:rPr>
          <w:rFonts w:ascii="Times New Roman" w:hAnsi="Times New Roman" w:cs="Times New Roman"/>
          <w:sz w:val="24"/>
          <w:szCs w:val="24"/>
        </w:rPr>
        <w:t>,</w:t>
      </w:r>
      <w:r w:rsidR="00434875" w:rsidRPr="00DC1229">
        <w:rPr>
          <w:rFonts w:ascii="Times New Roman" w:hAnsi="Times New Roman" w:cs="Times New Roman"/>
          <w:sz w:val="24"/>
          <w:szCs w:val="24"/>
        </w:rPr>
        <w:t xml:space="preserve"> capacity building is any action carried out to stimulate the creativity of the worker leading to equipping the employee with new work skills and increased productivity. In line with the provided definition </w:t>
      </w:r>
      <w:r w:rsidR="00434875" w:rsidRPr="00DC1229">
        <w:rPr>
          <w:rFonts w:ascii="Times New Roman" w:hAnsi="Times New Roman" w:cs="Times New Roman"/>
          <w:sz w:val="24"/>
          <w:szCs w:val="24"/>
        </w:rPr>
        <w:lastRenderedPageBreak/>
        <w:t xml:space="preserve">(Mustapha, </w:t>
      </w:r>
      <w:r w:rsidR="003B37F7" w:rsidRPr="00DC1229">
        <w:rPr>
          <w:rFonts w:ascii="Times New Roman" w:hAnsi="Times New Roman" w:cs="Times New Roman"/>
          <w:sz w:val="24"/>
          <w:szCs w:val="24"/>
        </w:rPr>
        <w:t>et al</w:t>
      </w:r>
      <w:r w:rsidR="00434875" w:rsidRPr="00DC1229">
        <w:rPr>
          <w:rFonts w:ascii="Times New Roman" w:hAnsi="Times New Roman" w:cs="Times New Roman"/>
          <w:sz w:val="24"/>
          <w:szCs w:val="24"/>
        </w:rPr>
        <w:t>,2020) alluded that it is obvious that capacity building is intended to achieve developmental objectives for organizations to succeed. In the same vein, libraries across the globe are exploring viable means of developing their capacity to enhance their competitiveness, efficiency</w:t>
      </w:r>
      <w:r w:rsidRPr="00DC1229">
        <w:rPr>
          <w:rFonts w:ascii="Times New Roman" w:hAnsi="Times New Roman" w:cs="Times New Roman"/>
          <w:sz w:val="24"/>
          <w:szCs w:val="24"/>
        </w:rPr>
        <w:t>,</w:t>
      </w:r>
      <w:r w:rsidR="00434875" w:rsidRPr="00DC1229">
        <w:rPr>
          <w:rFonts w:ascii="Times New Roman" w:hAnsi="Times New Roman" w:cs="Times New Roman"/>
          <w:sz w:val="24"/>
          <w:szCs w:val="24"/>
        </w:rPr>
        <w:t xml:space="preserve"> and custo</w:t>
      </w:r>
      <w:r w:rsidR="00732982" w:rsidRPr="00DC1229">
        <w:rPr>
          <w:rFonts w:ascii="Times New Roman" w:hAnsi="Times New Roman" w:cs="Times New Roman"/>
          <w:sz w:val="24"/>
          <w:szCs w:val="24"/>
        </w:rPr>
        <w:t xml:space="preserve">mer satisfaction (Mustafa </w:t>
      </w:r>
      <w:r w:rsidR="00732982" w:rsidRPr="00DC1229">
        <w:rPr>
          <w:rFonts w:ascii="Times New Roman" w:hAnsi="Times New Roman" w:cs="Times New Roman"/>
          <w:i/>
          <w:sz w:val="24"/>
          <w:szCs w:val="24"/>
        </w:rPr>
        <w:t>et a</w:t>
      </w:r>
      <w:r w:rsidR="00434875" w:rsidRPr="00DC1229">
        <w:rPr>
          <w:rFonts w:ascii="Times New Roman" w:hAnsi="Times New Roman" w:cs="Times New Roman"/>
          <w:i/>
          <w:sz w:val="24"/>
          <w:szCs w:val="24"/>
        </w:rPr>
        <w:t>l</w:t>
      </w:r>
      <w:r w:rsidRPr="00DC1229">
        <w:rPr>
          <w:rFonts w:ascii="Times New Roman" w:hAnsi="Times New Roman" w:cs="Times New Roman"/>
          <w:i/>
          <w:sz w:val="24"/>
          <w:szCs w:val="24"/>
        </w:rPr>
        <w:t>.</w:t>
      </w:r>
      <w:r w:rsidR="00434875" w:rsidRPr="00DC1229">
        <w:rPr>
          <w:rFonts w:ascii="Times New Roman" w:hAnsi="Times New Roman" w:cs="Times New Roman"/>
          <w:sz w:val="24"/>
          <w:szCs w:val="24"/>
        </w:rPr>
        <w:t xml:space="preserve">, 2020). </w:t>
      </w:r>
      <w:proofErr w:type="spellStart"/>
      <w:r w:rsidR="00434875" w:rsidRPr="00DC1229">
        <w:rPr>
          <w:rFonts w:ascii="Times New Roman" w:hAnsi="Times New Roman" w:cs="Times New Roman"/>
          <w:sz w:val="24"/>
          <w:szCs w:val="24"/>
        </w:rPr>
        <w:t>Bhattacharjee</w:t>
      </w:r>
      <w:proofErr w:type="spellEnd"/>
      <w:r w:rsidR="00434875" w:rsidRPr="00DC1229">
        <w:rPr>
          <w:rFonts w:ascii="Times New Roman" w:hAnsi="Times New Roman" w:cs="Times New Roman"/>
          <w:sz w:val="24"/>
          <w:szCs w:val="24"/>
        </w:rPr>
        <w:t xml:space="preserve"> and </w:t>
      </w:r>
      <w:proofErr w:type="spellStart"/>
      <w:r w:rsidR="00434875" w:rsidRPr="00DC1229">
        <w:rPr>
          <w:rFonts w:ascii="Times New Roman" w:hAnsi="Times New Roman" w:cs="Times New Roman"/>
          <w:sz w:val="24"/>
          <w:szCs w:val="24"/>
        </w:rPr>
        <w:t>Bhattacharjee</w:t>
      </w:r>
      <w:proofErr w:type="spellEnd"/>
      <w:r w:rsidR="00434875" w:rsidRPr="00DC1229">
        <w:rPr>
          <w:rFonts w:ascii="Times New Roman" w:hAnsi="Times New Roman" w:cs="Times New Roman"/>
          <w:sz w:val="24"/>
          <w:szCs w:val="24"/>
        </w:rPr>
        <w:t xml:space="preserve"> (2014) postulated that in the broad sense, capacity building in libraries is concerned </w:t>
      </w:r>
      <w:r w:rsidR="004E0B7B" w:rsidRPr="00DC1229">
        <w:rPr>
          <w:rFonts w:ascii="Times New Roman" w:hAnsi="Times New Roman" w:cs="Times New Roman"/>
          <w:sz w:val="24"/>
          <w:szCs w:val="24"/>
        </w:rPr>
        <w:t>with library</w:t>
      </w:r>
      <w:r w:rsidR="00434875" w:rsidRPr="00DC1229">
        <w:rPr>
          <w:rFonts w:ascii="Times New Roman" w:hAnsi="Times New Roman" w:cs="Times New Roman"/>
          <w:sz w:val="24"/>
          <w:szCs w:val="24"/>
        </w:rPr>
        <w:t xml:space="preserve"> and information science professional development, library development, and institutional and legal framework development. Ike-</w:t>
      </w:r>
      <w:proofErr w:type="spellStart"/>
      <w:r w:rsidR="00C16C44" w:rsidRPr="00DC1229">
        <w:rPr>
          <w:rFonts w:ascii="Times New Roman" w:hAnsi="Times New Roman" w:cs="Times New Roman"/>
          <w:sz w:val="24"/>
          <w:szCs w:val="24"/>
        </w:rPr>
        <w:t>Ngozi</w:t>
      </w:r>
      <w:proofErr w:type="spellEnd"/>
      <w:r w:rsidR="00C16C44" w:rsidRPr="00DC1229">
        <w:rPr>
          <w:rFonts w:ascii="Times New Roman" w:hAnsi="Times New Roman" w:cs="Times New Roman"/>
          <w:sz w:val="24"/>
          <w:szCs w:val="24"/>
        </w:rPr>
        <w:t xml:space="preserve"> (</w:t>
      </w:r>
      <w:r w:rsidR="00434875" w:rsidRPr="00DC1229">
        <w:rPr>
          <w:rFonts w:ascii="Times New Roman" w:hAnsi="Times New Roman" w:cs="Times New Roman"/>
          <w:sz w:val="24"/>
          <w:szCs w:val="24"/>
        </w:rPr>
        <w:t>2023</w:t>
      </w:r>
      <w:r w:rsidR="004E0B7B" w:rsidRPr="00DC1229">
        <w:rPr>
          <w:rFonts w:ascii="Times New Roman" w:hAnsi="Times New Roman" w:cs="Times New Roman"/>
          <w:sz w:val="24"/>
          <w:szCs w:val="24"/>
        </w:rPr>
        <w:t xml:space="preserve">) </w:t>
      </w:r>
      <w:proofErr w:type="spellStart"/>
      <w:r w:rsidR="004E0B7B" w:rsidRPr="00DC1229">
        <w:rPr>
          <w:rFonts w:ascii="Times New Roman" w:hAnsi="Times New Roman" w:cs="Times New Roman"/>
          <w:sz w:val="24"/>
          <w:szCs w:val="24"/>
        </w:rPr>
        <w:t>statedfurther</w:t>
      </w:r>
      <w:proofErr w:type="spellEnd"/>
      <w:r w:rsidR="004E0B7B" w:rsidRPr="00DC1229">
        <w:rPr>
          <w:rFonts w:ascii="Times New Roman" w:hAnsi="Times New Roman" w:cs="Times New Roman"/>
          <w:sz w:val="24"/>
          <w:szCs w:val="24"/>
        </w:rPr>
        <w:t xml:space="preserve"> that</w:t>
      </w:r>
      <w:r w:rsidR="00434875" w:rsidRPr="00DC1229">
        <w:rPr>
          <w:rFonts w:ascii="Times New Roman" w:hAnsi="Times New Roman" w:cs="Times New Roman"/>
          <w:sz w:val="24"/>
          <w:szCs w:val="24"/>
        </w:rPr>
        <w:t xml:space="preserve"> library capacity building involves activities </w:t>
      </w:r>
      <w:r w:rsidRPr="00DC1229">
        <w:rPr>
          <w:rFonts w:ascii="Times New Roman" w:hAnsi="Times New Roman" w:cs="Times New Roman"/>
          <w:sz w:val="24"/>
          <w:szCs w:val="24"/>
        </w:rPr>
        <w:t>that</w:t>
      </w:r>
      <w:r w:rsidR="00434875" w:rsidRPr="00DC1229">
        <w:rPr>
          <w:rFonts w:ascii="Times New Roman" w:hAnsi="Times New Roman" w:cs="Times New Roman"/>
          <w:sz w:val="24"/>
          <w:szCs w:val="24"/>
        </w:rPr>
        <w:t xml:space="preserve"> strengthen the knowledge, abilities</w:t>
      </w:r>
      <w:r w:rsidRPr="00DC1229">
        <w:rPr>
          <w:rFonts w:ascii="Times New Roman" w:hAnsi="Times New Roman" w:cs="Times New Roman"/>
          <w:sz w:val="24"/>
          <w:szCs w:val="24"/>
        </w:rPr>
        <w:t>,</w:t>
      </w:r>
      <w:r w:rsidR="00434875" w:rsidRPr="00DC1229">
        <w:rPr>
          <w:rFonts w:ascii="Times New Roman" w:hAnsi="Times New Roman" w:cs="Times New Roman"/>
          <w:sz w:val="24"/>
          <w:szCs w:val="24"/>
        </w:rPr>
        <w:t xml:space="preserve"> and behavior of library staff and users; and improve institutional structures and processes such that the library can effectively and efficiently meet its mission and goals in a sustained way.</w:t>
      </w:r>
    </w:p>
    <w:p w:rsidR="00EA6503" w:rsidRPr="00DC1229" w:rsidRDefault="00EA6503" w:rsidP="007A0241">
      <w:pPr>
        <w:spacing w:after="0" w:line="480" w:lineRule="auto"/>
        <w:jc w:val="both"/>
        <w:rPr>
          <w:rFonts w:ascii="Times New Roman" w:hAnsi="Times New Roman" w:cs="Times New Roman"/>
          <w:sz w:val="24"/>
          <w:szCs w:val="24"/>
        </w:rPr>
      </w:pPr>
    </w:p>
    <w:p w:rsidR="003B37F7" w:rsidRPr="00DC1229" w:rsidRDefault="00434875"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It is worth noting that </w:t>
      </w:r>
      <w:r w:rsidR="00B0676C" w:rsidRPr="00DC1229">
        <w:rPr>
          <w:rFonts w:ascii="Times New Roman" w:hAnsi="Times New Roman" w:cs="Times New Roman"/>
          <w:sz w:val="24"/>
          <w:szCs w:val="24"/>
        </w:rPr>
        <w:t xml:space="preserve">in </w:t>
      </w:r>
      <w:r w:rsidRPr="00DC1229">
        <w:rPr>
          <w:rFonts w:ascii="Times New Roman" w:hAnsi="Times New Roman" w:cs="Times New Roman"/>
          <w:sz w:val="24"/>
          <w:szCs w:val="24"/>
        </w:rPr>
        <w:t xml:space="preserve">every organization including libraries capacity </w:t>
      </w:r>
      <w:r w:rsidR="004E0B7B" w:rsidRPr="00DC1229">
        <w:rPr>
          <w:rFonts w:ascii="Times New Roman" w:hAnsi="Times New Roman" w:cs="Times New Roman"/>
          <w:sz w:val="24"/>
          <w:szCs w:val="24"/>
        </w:rPr>
        <w:t>building is</w:t>
      </w:r>
      <w:r w:rsidRPr="00DC1229">
        <w:rPr>
          <w:rFonts w:ascii="Times New Roman" w:hAnsi="Times New Roman" w:cs="Times New Roman"/>
          <w:sz w:val="24"/>
          <w:szCs w:val="24"/>
        </w:rPr>
        <w:t xml:space="preserve"> important to equip staff with </w:t>
      </w:r>
      <w:proofErr w:type="spellStart"/>
      <w:r w:rsidRPr="00DC1229">
        <w:rPr>
          <w:rFonts w:ascii="Times New Roman" w:hAnsi="Times New Roman" w:cs="Times New Roman"/>
          <w:sz w:val="24"/>
          <w:szCs w:val="24"/>
        </w:rPr>
        <w:t>new</w:t>
      </w:r>
      <w:r w:rsidR="00655548" w:rsidRPr="00DC1229">
        <w:rPr>
          <w:rFonts w:ascii="Times New Roman" w:hAnsi="Times New Roman" w:cs="Times New Roman"/>
          <w:sz w:val="24"/>
          <w:szCs w:val="24"/>
        </w:rPr>
        <w:t>emerging</w:t>
      </w:r>
      <w:proofErr w:type="spellEnd"/>
      <w:r w:rsidR="00655548" w:rsidRPr="00DC1229">
        <w:rPr>
          <w:rFonts w:ascii="Times New Roman" w:hAnsi="Times New Roman" w:cs="Times New Roman"/>
          <w:sz w:val="24"/>
          <w:szCs w:val="24"/>
        </w:rPr>
        <w:t xml:space="preserve"> skills</w:t>
      </w:r>
      <w:r w:rsidRPr="00DC1229">
        <w:rPr>
          <w:rFonts w:ascii="Times New Roman" w:hAnsi="Times New Roman" w:cs="Times New Roman"/>
          <w:sz w:val="24"/>
          <w:szCs w:val="24"/>
        </w:rPr>
        <w:t xml:space="preserve"> and knowledge to cope with changes brought </w:t>
      </w:r>
      <w:r w:rsidR="004E0B7B" w:rsidRPr="00DC1229">
        <w:rPr>
          <w:rFonts w:ascii="Times New Roman" w:hAnsi="Times New Roman" w:cs="Times New Roman"/>
          <w:sz w:val="24"/>
          <w:szCs w:val="24"/>
        </w:rPr>
        <w:t xml:space="preserve">by </w:t>
      </w:r>
      <w:r w:rsidR="00C01041" w:rsidRPr="00DC1229">
        <w:rPr>
          <w:rFonts w:ascii="Times New Roman" w:hAnsi="Times New Roman" w:cs="Times New Roman"/>
          <w:sz w:val="24"/>
          <w:szCs w:val="24"/>
        </w:rPr>
        <w:t>new technologies</w:t>
      </w:r>
      <w:r w:rsidR="004E0B7B" w:rsidRPr="00DC1229">
        <w:rPr>
          <w:rFonts w:ascii="Times New Roman" w:hAnsi="Times New Roman" w:cs="Times New Roman"/>
          <w:sz w:val="24"/>
          <w:szCs w:val="24"/>
        </w:rPr>
        <w:t xml:space="preserve">. </w:t>
      </w:r>
      <w:r w:rsidR="00B0676C" w:rsidRPr="00DC1229">
        <w:rPr>
          <w:rFonts w:ascii="Times New Roman" w:hAnsi="Times New Roman" w:cs="Times New Roman"/>
          <w:sz w:val="24"/>
          <w:szCs w:val="24"/>
        </w:rPr>
        <w:t>T</w:t>
      </w:r>
      <w:r w:rsidR="004E0B7B" w:rsidRPr="00DC1229">
        <w:rPr>
          <w:rFonts w:ascii="Times New Roman" w:hAnsi="Times New Roman" w:cs="Times New Roman"/>
          <w:sz w:val="24"/>
          <w:szCs w:val="24"/>
        </w:rPr>
        <w:t>he survival</w:t>
      </w:r>
      <w:r w:rsidRPr="00DC1229">
        <w:rPr>
          <w:rFonts w:ascii="Times New Roman" w:hAnsi="Times New Roman" w:cs="Times New Roman"/>
          <w:sz w:val="24"/>
          <w:szCs w:val="24"/>
        </w:rPr>
        <w:t xml:space="preserve"> of any organization depends much on its skilled human resources thus, </w:t>
      </w:r>
      <w:r w:rsidR="004E0B7B" w:rsidRPr="00DC1229">
        <w:rPr>
          <w:rFonts w:ascii="Times New Roman" w:hAnsi="Times New Roman" w:cs="Times New Roman"/>
          <w:sz w:val="24"/>
          <w:szCs w:val="24"/>
        </w:rPr>
        <w:t>the acquisition</w:t>
      </w:r>
      <w:r w:rsidRPr="00DC1229">
        <w:rPr>
          <w:rFonts w:ascii="Times New Roman" w:hAnsi="Times New Roman" w:cs="Times New Roman"/>
          <w:sz w:val="24"/>
          <w:szCs w:val="24"/>
        </w:rPr>
        <w:t xml:space="preserve"> of new skills, </w:t>
      </w:r>
      <w:r w:rsidR="004E0B7B" w:rsidRPr="00DC1229">
        <w:rPr>
          <w:rFonts w:ascii="Times New Roman" w:hAnsi="Times New Roman" w:cs="Times New Roman"/>
          <w:sz w:val="24"/>
          <w:szCs w:val="24"/>
        </w:rPr>
        <w:t>competencies</w:t>
      </w:r>
      <w:r w:rsidR="00B0676C" w:rsidRPr="00DC1229">
        <w:rPr>
          <w:rFonts w:ascii="Times New Roman" w:hAnsi="Times New Roman" w:cs="Times New Roman"/>
          <w:sz w:val="24"/>
          <w:szCs w:val="24"/>
        </w:rPr>
        <w:t>,</w:t>
      </w:r>
      <w:r w:rsidR="004E0B7B" w:rsidRPr="00DC1229">
        <w:rPr>
          <w:rFonts w:ascii="Times New Roman" w:hAnsi="Times New Roman" w:cs="Times New Roman"/>
          <w:sz w:val="24"/>
          <w:szCs w:val="24"/>
        </w:rPr>
        <w:t xml:space="preserve"> and</w:t>
      </w:r>
      <w:r w:rsidRPr="00DC1229">
        <w:rPr>
          <w:rFonts w:ascii="Times New Roman" w:hAnsi="Times New Roman" w:cs="Times New Roman"/>
          <w:sz w:val="24"/>
          <w:szCs w:val="24"/>
        </w:rPr>
        <w:t xml:space="preserve"> knowledge is paramount important for the survival of any organization and profession like </w:t>
      </w:r>
      <w:proofErr w:type="spellStart"/>
      <w:proofErr w:type="gramStart"/>
      <w:r w:rsidRPr="00DC1229">
        <w:rPr>
          <w:rFonts w:ascii="Times New Roman" w:hAnsi="Times New Roman" w:cs="Times New Roman"/>
          <w:sz w:val="24"/>
          <w:szCs w:val="24"/>
        </w:rPr>
        <w:t>librarianship.Oguche</w:t>
      </w:r>
      <w:proofErr w:type="gramEnd"/>
      <w:r w:rsidRPr="00DC1229">
        <w:rPr>
          <w:rFonts w:ascii="Times New Roman" w:hAnsi="Times New Roman" w:cs="Times New Roman"/>
          <w:sz w:val="24"/>
          <w:szCs w:val="24"/>
        </w:rPr>
        <w:t>,</w:t>
      </w:r>
      <w:r w:rsidR="003B37F7" w:rsidRPr="00DC1229">
        <w:rPr>
          <w:rFonts w:ascii="Times New Roman" w:hAnsi="Times New Roman" w:cs="Times New Roman"/>
          <w:sz w:val="24"/>
          <w:szCs w:val="24"/>
        </w:rPr>
        <w:t>et</w:t>
      </w:r>
      <w:proofErr w:type="spellEnd"/>
      <w:r w:rsidR="003B37F7" w:rsidRPr="00DC1229">
        <w:rPr>
          <w:rFonts w:ascii="Times New Roman" w:hAnsi="Times New Roman" w:cs="Times New Roman"/>
          <w:sz w:val="24"/>
          <w:szCs w:val="24"/>
        </w:rPr>
        <w:t xml:space="preserve"> al</w:t>
      </w:r>
      <w:r w:rsidRPr="00DC1229">
        <w:rPr>
          <w:rFonts w:ascii="Times New Roman" w:hAnsi="Times New Roman" w:cs="Times New Roman"/>
          <w:sz w:val="24"/>
          <w:szCs w:val="24"/>
        </w:rPr>
        <w:t xml:space="preserve">(2017) argued that for library information </w:t>
      </w:r>
      <w:r w:rsidR="004E0B7B" w:rsidRPr="00DC1229">
        <w:rPr>
          <w:rFonts w:ascii="Times New Roman" w:hAnsi="Times New Roman" w:cs="Times New Roman"/>
          <w:sz w:val="24"/>
          <w:szCs w:val="24"/>
        </w:rPr>
        <w:t>professionals to function</w:t>
      </w:r>
      <w:r w:rsidRPr="00DC1229">
        <w:rPr>
          <w:rFonts w:ascii="Times New Roman" w:hAnsi="Times New Roman" w:cs="Times New Roman"/>
          <w:sz w:val="24"/>
          <w:szCs w:val="24"/>
        </w:rPr>
        <w:t xml:space="preserve"> effectively</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especially in the </w:t>
      </w:r>
      <w:r w:rsidR="004E0B7B" w:rsidRPr="00DC1229">
        <w:rPr>
          <w:rFonts w:ascii="Times New Roman" w:hAnsi="Times New Roman" w:cs="Times New Roman"/>
          <w:sz w:val="24"/>
          <w:szCs w:val="24"/>
        </w:rPr>
        <w:t>digital era</w:t>
      </w:r>
      <w:r w:rsidRPr="00DC1229">
        <w:rPr>
          <w:rFonts w:ascii="Times New Roman" w:hAnsi="Times New Roman" w:cs="Times New Roman"/>
          <w:sz w:val="24"/>
          <w:szCs w:val="24"/>
        </w:rPr>
        <w:t xml:space="preserve">, they must build their capacities, </w:t>
      </w:r>
      <w:r w:rsidR="004E0B7B" w:rsidRPr="00DC1229">
        <w:rPr>
          <w:rFonts w:ascii="Times New Roman" w:hAnsi="Times New Roman" w:cs="Times New Roman"/>
          <w:sz w:val="24"/>
          <w:szCs w:val="24"/>
        </w:rPr>
        <w:t>develop their</w:t>
      </w:r>
      <w:r w:rsidRPr="00DC1229">
        <w:rPr>
          <w:rFonts w:ascii="Times New Roman" w:hAnsi="Times New Roman" w:cs="Times New Roman"/>
          <w:sz w:val="24"/>
          <w:szCs w:val="24"/>
        </w:rPr>
        <w:t xml:space="preserve"> skills</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also leverage </w:t>
      </w:r>
      <w:r w:rsidR="004E0B7B" w:rsidRPr="00DC1229">
        <w:rPr>
          <w:rFonts w:ascii="Times New Roman" w:hAnsi="Times New Roman" w:cs="Times New Roman"/>
          <w:sz w:val="24"/>
          <w:szCs w:val="24"/>
        </w:rPr>
        <w:t>opportunities to</w:t>
      </w:r>
      <w:r w:rsidRPr="00DC1229">
        <w:rPr>
          <w:rFonts w:ascii="Times New Roman" w:hAnsi="Times New Roman" w:cs="Times New Roman"/>
          <w:sz w:val="24"/>
          <w:szCs w:val="24"/>
        </w:rPr>
        <w:t xml:space="preserve"> enhance their competencies. Mohammed (2003), on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one hand</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has a </w:t>
      </w:r>
      <w:r w:rsidR="00655548" w:rsidRPr="00DC1229">
        <w:rPr>
          <w:rFonts w:ascii="Times New Roman" w:hAnsi="Times New Roman" w:cs="Times New Roman"/>
          <w:sz w:val="24"/>
          <w:szCs w:val="24"/>
        </w:rPr>
        <w:t xml:space="preserve">view </w:t>
      </w:r>
      <w:proofErr w:type="spellStart"/>
      <w:r w:rsidR="00655548" w:rsidRPr="00DC1229">
        <w:rPr>
          <w:rFonts w:ascii="Times New Roman" w:hAnsi="Times New Roman" w:cs="Times New Roman"/>
          <w:sz w:val="24"/>
          <w:szCs w:val="24"/>
        </w:rPr>
        <w:t>that</w:t>
      </w:r>
      <w:r w:rsidRPr="00DC1229">
        <w:rPr>
          <w:rFonts w:ascii="Times New Roman" w:hAnsi="Times New Roman" w:cs="Times New Roman"/>
          <w:sz w:val="24"/>
          <w:szCs w:val="24"/>
        </w:rPr>
        <w:t>personnelin</w:t>
      </w:r>
      <w:proofErr w:type="spellEnd"/>
      <w:r w:rsidRPr="00DC1229">
        <w:rPr>
          <w:rFonts w:ascii="Times New Roman" w:hAnsi="Times New Roman" w:cs="Times New Roman"/>
          <w:sz w:val="24"/>
          <w:szCs w:val="24"/>
        </w:rPr>
        <w:t xml:space="preserve"> the 21</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century organizations </w:t>
      </w:r>
      <w:r w:rsidR="004E0B7B" w:rsidRPr="00DC1229">
        <w:rPr>
          <w:rFonts w:ascii="Times New Roman" w:hAnsi="Times New Roman" w:cs="Times New Roman"/>
          <w:sz w:val="24"/>
          <w:szCs w:val="24"/>
        </w:rPr>
        <w:t>and establishment</w:t>
      </w:r>
      <w:r w:rsidR="00B0676C" w:rsidRPr="00DC1229">
        <w:rPr>
          <w:rFonts w:ascii="Times New Roman" w:hAnsi="Times New Roman" w:cs="Times New Roman"/>
          <w:sz w:val="24"/>
          <w:szCs w:val="24"/>
        </w:rPr>
        <w:t>s</w:t>
      </w:r>
      <w:r w:rsidRPr="00DC1229">
        <w:rPr>
          <w:rFonts w:ascii="Times New Roman" w:hAnsi="Times New Roman" w:cs="Times New Roman"/>
          <w:sz w:val="24"/>
          <w:szCs w:val="24"/>
        </w:rPr>
        <w:t xml:space="preserve">, </w:t>
      </w:r>
      <w:r w:rsidR="00B0676C" w:rsidRPr="00DC1229">
        <w:rPr>
          <w:rFonts w:ascii="Times New Roman" w:hAnsi="Times New Roman" w:cs="Times New Roman"/>
          <w:sz w:val="24"/>
          <w:szCs w:val="24"/>
        </w:rPr>
        <w:t>to</w:t>
      </w:r>
      <w:r w:rsidRPr="00DC1229">
        <w:rPr>
          <w:rFonts w:ascii="Times New Roman" w:hAnsi="Times New Roman" w:cs="Times New Roman"/>
          <w:sz w:val="24"/>
          <w:szCs w:val="24"/>
        </w:rPr>
        <w:t xml:space="preserve"> which libraries </w:t>
      </w:r>
      <w:r w:rsidR="004E0B7B" w:rsidRPr="00DC1229">
        <w:rPr>
          <w:rFonts w:ascii="Times New Roman" w:hAnsi="Times New Roman" w:cs="Times New Roman"/>
          <w:sz w:val="24"/>
          <w:szCs w:val="24"/>
        </w:rPr>
        <w:t xml:space="preserve">and </w:t>
      </w:r>
      <w:proofErr w:type="spellStart"/>
      <w:r w:rsidR="004E0B7B" w:rsidRPr="00DC1229">
        <w:rPr>
          <w:rFonts w:ascii="Times New Roman" w:hAnsi="Times New Roman" w:cs="Times New Roman"/>
          <w:sz w:val="24"/>
          <w:szCs w:val="24"/>
        </w:rPr>
        <w:t>informationcenters</w:t>
      </w:r>
      <w:proofErr w:type="spellEnd"/>
      <w:r w:rsidRPr="00DC1229">
        <w:rPr>
          <w:rFonts w:ascii="Times New Roman" w:hAnsi="Times New Roman" w:cs="Times New Roman"/>
          <w:sz w:val="24"/>
          <w:szCs w:val="24"/>
        </w:rPr>
        <w:t xml:space="preserve"> belong, need </w:t>
      </w:r>
      <w:r w:rsidR="004E0B7B" w:rsidRPr="00DC1229">
        <w:rPr>
          <w:rFonts w:ascii="Times New Roman" w:hAnsi="Times New Roman" w:cs="Times New Roman"/>
          <w:sz w:val="24"/>
          <w:szCs w:val="24"/>
        </w:rPr>
        <w:t>more education</w:t>
      </w:r>
      <w:r w:rsidRPr="00DC1229">
        <w:rPr>
          <w:rFonts w:ascii="Times New Roman" w:hAnsi="Times New Roman" w:cs="Times New Roman"/>
          <w:sz w:val="24"/>
          <w:szCs w:val="24"/>
        </w:rPr>
        <w:t xml:space="preserve">, training, knowledge, skills, </w:t>
      </w:r>
      <w:r w:rsidR="004E0B7B" w:rsidRPr="00DC1229">
        <w:rPr>
          <w:rFonts w:ascii="Times New Roman" w:hAnsi="Times New Roman" w:cs="Times New Roman"/>
          <w:sz w:val="24"/>
          <w:szCs w:val="24"/>
        </w:rPr>
        <w:lastRenderedPageBreak/>
        <w:t>ideas, experiences</w:t>
      </w:r>
      <w:r w:rsidRPr="00DC1229">
        <w:rPr>
          <w:rFonts w:ascii="Times New Roman" w:hAnsi="Times New Roman" w:cs="Times New Roman"/>
          <w:sz w:val="24"/>
          <w:szCs w:val="24"/>
        </w:rPr>
        <w:t>, information</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w:t>
      </w:r>
      <w:r w:rsidR="004E0B7B" w:rsidRPr="00DC1229">
        <w:rPr>
          <w:rFonts w:ascii="Times New Roman" w:hAnsi="Times New Roman" w:cs="Times New Roman"/>
          <w:sz w:val="24"/>
          <w:szCs w:val="24"/>
        </w:rPr>
        <w:t>enlightenment now</w:t>
      </w:r>
      <w:r w:rsidRPr="00DC1229">
        <w:rPr>
          <w:rFonts w:ascii="Times New Roman" w:hAnsi="Times New Roman" w:cs="Times New Roman"/>
          <w:sz w:val="24"/>
          <w:szCs w:val="24"/>
        </w:rPr>
        <w:t xml:space="preserve"> more than ever before to </w:t>
      </w:r>
      <w:r w:rsidR="004E0B7B" w:rsidRPr="00DC1229">
        <w:rPr>
          <w:rFonts w:ascii="Times New Roman" w:hAnsi="Times New Roman" w:cs="Times New Roman"/>
          <w:sz w:val="24"/>
          <w:szCs w:val="24"/>
        </w:rPr>
        <w:t>cope with</w:t>
      </w:r>
      <w:r w:rsidRPr="00DC1229">
        <w:rPr>
          <w:rFonts w:ascii="Times New Roman" w:hAnsi="Times New Roman" w:cs="Times New Roman"/>
          <w:sz w:val="24"/>
          <w:szCs w:val="24"/>
        </w:rPr>
        <w:t xml:space="preserve"> the challenges of the </w:t>
      </w:r>
      <w:r w:rsidR="004E0B7B" w:rsidRPr="00DC1229">
        <w:rPr>
          <w:rFonts w:ascii="Times New Roman" w:hAnsi="Times New Roman" w:cs="Times New Roman"/>
          <w:sz w:val="24"/>
          <w:szCs w:val="24"/>
        </w:rPr>
        <w:t xml:space="preserve">time.  </w:t>
      </w:r>
      <w:proofErr w:type="spellStart"/>
      <w:r w:rsidR="006B4CB0" w:rsidRPr="00DC1229">
        <w:rPr>
          <w:rFonts w:ascii="Times New Roman" w:hAnsi="Times New Roman" w:cs="Times New Roman"/>
          <w:sz w:val="24"/>
          <w:szCs w:val="24"/>
        </w:rPr>
        <w:t>S</w:t>
      </w:r>
      <w:r w:rsidR="004E0B7B" w:rsidRPr="00DC1229">
        <w:rPr>
          <w:rFonts w:ascii="Times New Roman" w:hAnsi="Times New Roman" w:cs="Times New Roman"/>
          <w:sz w:val="24"/>
          <w:szCs w:val="24"/>
        </w:rPr>
        <w:t>tated</w:t>
      </w:r>
      <w:r w:rsidR="00655548" w:rsidRPr="00DC1229">
        <w:rPr>
          <w:rFonts w:ascii="Times New Roman" w:hAnsi="Times New Roman" w:cs="Times New Roman"/>
          <w:sz w:val="24"/>
          <w:szCs w:val="24"/>
        </w:rPr>
        <w:t>further</w:t>
      </w:r>
      <w:proofErr w:type="spellEnd"/>
      <w:r w:rsidR="00655548" w:rsidRPr="00DC1229">
        <w:rPr>
          <w:rFonts w:ascii="Times New Roman" w:hAnsi="Times New Roman" w:cs="Times New Roman"/>
          <w:sz w:val="24"/>
          <w:szCs w:val="24"/>
        </w:rPr>
        <w:t xml:space="preserve"> that</w:t>
      </w:r>
      <w:r w:rsidRPr="00DC1229">
        <w:rPr>
          <w:rFonts w:ascii="Times New Roman" w:hAnsi="Times New Roman" w:cs="Times New Roman"/>
          <w:sz w:val="24"/>
          <w:szCs w:val="24"/>
        </w:rPr>
        <w:t xml:space="preserve"> the </w:t>
      </w:r>
      <w:r w:rsidR="004E0B7B" w:rsidRPr="00DC1229">
        <w:rPr>
          <w:rFonts w:ascii="Times New Roman" w:hAnsi="Times New Roman" w:cs="Times New Roman"/>
          <w:sz w:val="24"/>
          <w:szCs w:val="24"/>
        </w:rPr>
        <w:t>personnel,</w:t>
      </w:r>
      <w:r w:rsidRPr="00DC1229">
        <w:rPr>
          <w:rFonts w:ascii="Times New Roman" w:hAnsi="Times New Roman" w:cs="Times New Roman"/>
          <w:sz w:val="24"/>
          <w:szCs w:val="24"/>
        </w:rPr>
        <w:t xml:space="preserve"> who continue </w:t>
      </w:r>
      <w:r w:rsidR="004E0B7B" w:rsidRPr="00DC1229">
        <w:rPr>
          <w:rFonts w:ascii="Times New Roman" w:hAnsi="Times New Roman" w:cs="Times New Roman"/>
          <w:sz w:val="24"/>
          <w:szCs w:val="24"/>
        </w:rPr>
        <w:t>to improve</w:t>
      </w:r>
      <w:r w:rsidRPr="00DC1229">
        <w:rPr>
          <w:rFonts w:ascii="Times New Roman" w:hAnsi="Times New Roman" w:cs="Times New Roman"/>
          <w:sz w:val="24"/>
          <w:szCs w:val="24"/>
        </w:rPr>
        <w:t xml:space="preserve"> in their knowledge, </w:t>
      </w:r>
      <w:r w:rsidR="004E0B7B" w:rsidRPr="00DC1229">
        <w:rPr>
          <w:rFonts w:ascii="Times New Roman" w:hAnsi="Times New Roman" w:cs="Times New Roman"/>
          <w:sz w:val="24"/>
          <w:szCs w:val="24"/>
        </w:rPr>
        <w:t>experience, education</w:t>
      </w:r>
      <w:r w:rsidRPr="00DC1229">
        <w:rPr>
          <w:rFonts w:ascii="Times New Roman" w:hAnsi="Times New Roman" w:cs="Times New Roman"/>
          <w:sz w:val="24"/>
          <w:szCs w:val="24"/>
        </w:rPr>
        <w:t>, information ideas</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w:t>
      </w:r>
      <w:r w:rsidR="004E0B7B" w:rsidRPr="00DC1229">
        <w:rPr>
          <w:rFonts w:ascii="Times New Roman" w:hAnsi="Times New Roman" w:cs="Times New Roman"/>
          <w:sz w:val="24"/>
          <w:szCs w:val="24"/>
        </w:rPr>
        <w:t>skills acquisition</w:t>
      </w:r>
      <w:r w:rsidRPr="00DC1229">
        <w:rPr>
          <w:rFonts w:ascii="Times New Roman" w:hAnsi="Times New Roman" w:cs="Times New Roman"/>
          <w:sz w:val="24"/>
          <w:szCs w:val="24"/>
        </w:rPr>
        <w:t xml:space="preserve"> as well as grow positively in </w:t>
      </w:r>
      <w:r w:rsidR="004E0B7B" w:rsidRPr="00DC1229">
        <w:rPr>
          <w:rFonts w:ascii="Times New Roman" w:hAnsi="Times New Roman" w:cs="Times New Roman"/>
          <w:sz w:val="24"/>
          <w:szCs w:val="24"/>
        </w:rPr>
        <w:t>their</w:t>
      </w:r>
      <w:r w:rsidR="004E0B7B" w:rsidRPr="00DC1229">
        <w:rPr>
          <w:rFonts w:ascii="Times New Roman" w:eastAsia="Times New Roman" w:hAnsi="Times New Roman" w:cs="Times New Roman"/>
          <w:sz w:val="24"/>
          <w:szCs w:val="24"/>
        </w:rPr>
        <w:t xml:space="preserve"> productivity</w:t>
      </w:r>
      <w:r w:rsidRPr="00DC1229">
        <w:rPr>
          <w:rFonts w:ascii="Times New Roman" w:eastAsia="Times New Roman" w:hAnsi="Times New Roman" w:cs="Times New Roman"/>
          <w:sz w:val="24"/>
          <w:szCs w:val="24"/>
        </w:rPr>
        <w:t xml:space="preserve"> in their work place. Ultimately, makes </w:t>
      </w:r>
      <w:r w:rsidR="004E0B7B" w:rsidRPr="00DC1229">
        <w:rPr>
          <w:rFonts w:ascii="Times New Roman" w:eastAsia="Times New Roman" w:hAnsi="Times New Roman" w:cs="Times New Roman"/>
          <w:sz w:val="24"/>
          <w:szCs w:val="24"/>
        </w:rPr>
        <w:t xml:space="preserve">better </w:t>
      </w:r>
      <w:r w:rsidR="00C01041" w:rsidRPr="00DC1229">
        <w:rPr>
          <w:rFonts w:ascii="Times New Roman" w:eastAsia="Times New Roman" w:hAnsi="Times New Roman" w:cs="Times New Roman"/>
          <w:sz w:val="24"/>
          <w:szCs w:val="24"/>
        </w:rPr>
        <w:t>employees with</w:t>
      </w:r>
      <w:r w:rsidR="004E0B7B" w:rsidRPr="00DC1229">
        <w:rPr>
          <w:rFonts w:ascii="Times New Roman" w:eastAsia="Times New Roman" w:hAnsi="Times New Roman" w:cs="Times New Roman"/>
          <w:sz w:val="24"/>
          <w:szCs w:val="24"/>
        </w:rPr>
        <w:t xml:space="preserve"> stronger</w:t>
      </w:r>
      <w:r w:rsidRPr="00DC1229">
        <w:rPr>
          <w:rFonts w:ascii="Times New Roman" w:eastAsia="Times New Roman" w:hAnsi="Times New Roman" w:cs="Times New Roman"/>
          <w:sz w:val="24"/>
          <w:szCs w:val="24"/>
        </w:rPr>
        <w:t xml:space="preserve"> feeling</w:t>
      </w:r>
      <w:r w:rsidR="00B0676C" w:rsidRPr="00DC1229">
        <w:rPr>
          <w:rFonts w:ascii="Times New Roman" w:eastAsia="Times New Roman" w:hAnsi="Times New Roman" w:cs="Times New Roman"/>
          <w:sz w:val="24"/>
          <w:szCs w:val="24"/>
        </w:rPr>
        <w:t>s</w:t>
      </w:r>
      <w:r w:rsidRPr="00DC1229">
        <w:rPr>
          <w:rFonts w:ascii="Times New Roman" w:eastAsia="Times New Roman" w:hAnsi="Times New Roman" w:cs="Times New Roman"/>
          <w:sz w:val="24"/>
          <w:szCs w:val="24"/>
        </w:rPr>
        <w:t xml:space="preserve"> of self-satisfaction </w:t>
      </w:r>
      <w:r w:rsidR="004E0B7B" w:rsidRPr="00DC1229">
        <w:rPr>
          <w:rFonts w:ascii="Times New Roman" w:eastAsia="Times New Roman" w:hAnsi="Times New Roman" w:cs="Times New Roman"/>
          <w:sz w:val="24"/>
          <w:szCs w:val="24"/>
        </w:rPr>
        <w:t>and fulfillment</w:t>
      </w:r>
      <w:r w:rsidRPr="00DC1229">
        <w:rPr>
          <w:rFonts w:ascii="Times New Roman" w:eastAsia="Times New Roman" w:hAnsi="Times New Roman" w:cs="Times New Roman"/>
          <w:sz w:val="24"/>
          <w:szCs w:val="24"/>
        </w:rPr>
        <w:t xml:space="preserve"> about their work and assurance </w:t>
      </w:r>
      <w:r w:rsidR="004E0B7B" w:rsidRPr="00DC1229">
        <w:rPr>
          <w:rFonts w:ascii="Times New Roman" w:eastAsia="Times New Roman" w:hAnsi="Times New Roman" w:cs="Times New Roman"/>
          <w:sz w:val="24"/>
          <w:szCs w:val="24"/>
        </w:rPr>
        <w:t>of ensuring</w:t>
      </w:r>
      <w:r w:rsidRPr="00DC1229">
        <w:rPr>
          <w:rFonts w:ascii="Times New Roman" w:eastAsia="Times New Roman" w:hAnsi="Times New Roman" w:cs="Times New Roman"/>
          <w:sz w:val="24"/>
          <w:szCs w:val="24"/>
        </w:rPr>
        <w:t xml:space="preserve"> the achievement of the </w:t>
      </w:r>
      <w:r w:rsidR="004E0B7B" w:rsidRPr="00DC1229">
        <w:rPr>
          <w:rFonts w:ascii="Times New Roman" w:eastAsia="Times New Roman" w:hAnsi="Times New Roman" w:cs="Times New Roman"/>
          <w:sz w:val="24"/>
          <w:szCs w:val="24"/>
        </w:rPr>
        <w:t>objectives, goals</w:t>
      </w:r>
      <w:r w:rsidR="00B0676C" w:rsidRPr="00DC1229">
        <w:rPr>
          <w:rFonts w:ascii="Times New Roman" w:eastAsia="Times New Roman" w:hAnsi="Times New Roman" w:cs="Times New Roman"/>
          <w:sz w:val="24"/>
          <w:szCs w:val="24"/>
        </w:rPr>
        <w:t>,</w:t>
      </w:r>
      <w:r w:rsidRPr="00DC1229">
        <w:rPr>
          <w:rFonts w:ascii="Times New Roman" w:eastAsia="Times New Roman" w:hAnsi="Times New Roman" w:cs="Times New Roman"/>
          <w:sz w:val="24"/>
          <w:szCs w:val="24"/>
        </w:rPr>
        <w:t xml:space="preserve"> and mission of their employers and </w:t>
      </w:r>
      <w:proofErr w:type="spellStart"/>
      <w:r w:rsidRPr="00DC1229">
        <w:rPr>
          <w:rFonts w:ascii="Times New Roman" w:eastAsia="Times New Roman" w:hAnsi="Times New Roman" w:cs="Times New Roman"/>
          <w:sz w:val="24"/>
          <w:szCs w:val="24"/>
        </w:rPr>
        <w:t>themselves</w:t>
      </w:r>
      <w:r w:rsidRPr="00DC1229">
        <w:rPr>
          <w:rFonts w:ascii="Times New Roman" w:hAnsi="Times New Roman" w:cs="Times New Roman"/>
          <w:sz w:val="24"/>
          <w:szCs w:val="24"/>
        </w:rPr>
        <w:t>are</w:t>
      </w:r>
      <w:proofErr w:type="spellEnd"/>
      <w:r w:rsidRPr="00DC1229">
        <w:rPr>
          <w:rFonts w:ascii="Times New Roman" w:hAnsi="Times New Roman" w:cs="Times New Roman"/>
          <w:sz w:val="24"/>
          <w:szCs w:val="24"/>
        </w:rPr>
        <w:t xml:space="preserve"> achieved.</w:t>
      </w:r>
    </w:p>
    <w:p w:rsidR="00EA6503" w:rsidRPr="00DC1229" w:rsidRDefault="00EA6503" w:rsidP="007A0241">
      <w:pPr>
        <w:spacing w:after="0" w:line="480" w:lineRule="auto"/>
        <w:jc w:val="both"/>
        <w:rPr>
          <w:rFonts w:ascii="Times New Roman" w:hAnsi="Times New Roman" w:cs="Times New Roman"/>
          <w:sz w:val="24"/>
          <w:szCs w:val="24"/>
        </w:rPr>
      </w:pPr>
    </w:p>
    <w:p w:rsidR="003B37F7" w:rsidRPr="00DC1229" w:rsidRDefault="00B0676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L</w:t>
      </w:r>
      <w:r w:rsidR="00655548" w:rsidRPr="00DC1229">
        <w:rPr>
          <w:rFonts w:ascii="Times New Roman" w:hAnsi="Times New Roman" w:cs="Times New Roman"/>
          <w:sz w:val="24"/>
          <w:szCs w:val="24"/>
        </w:rPr>
        <w:t>ibrary in</w:t>
      </w:r>
      <w:r w:rsidRPr="00DC1229">
        <w:rPr>
          <w:rFonts w:ascii="Times New Roman" w:hAnsi="Times New Roman" w:cs="Times New Roman"/>
          <w:sz w:val="24"/>
          <w:szCs w:val="24"/>
        </w:rPr>
        <w:t>-</w:t>
      </w:r>
      <w:r w:rsidR="00434875" w:rsidRPr="00DC1229">
        <w:rPr>
          <w:rFonts w:ascii="Times New Roman" w:hAnsi="Times New Roman" w:cs="Times New Roman"/>
          <w:sz w:val="24"/>
          <w:szCs w:val="24"/>
        </w:rPr>
        <w:t xml:space="preserve">house capacity building </w:t>
      </w:r>
      <w:r w:rsidRPr="00DC1229">
        <w:rPr>
          <w:rFonts w:ascii="Times New Roman" w:hAnsi="Times New Roman" w:cs="Times New Roman"/>
          <w:sz w:val="24"/>
          <w:szCs w:val="24"/>
        </w:rPr>
        <w:t>is</w:t>
      </w:r>
      <w:r w:rsidR="00434875" w:rsidRPr="00DC1229">
        <w:rPr>
          <w:rFonts w:ascii="Times New Roman" w:hAnsi="Times New Roman" w:cs="Times New Roman"/>
          <w:sz w:val="24"/>
          <w:szCs w:val="24"/>
        </w:rPr>
        <w:t xml:space="preserve"> training </w:t>
      </w:r>
      <w:proofErr w:type="spellStart"/>
      <w:r w:rsidRPr="00DC1229">
        <w:rPr>
          <w:rFonts w:ascii="Times New Roman" w:hAnsi="Times New Roman" w:cs="Times New Roman"/>
          <w:sz w:val="24"/>
          <w:szCs w:val="24"/>
        </w:rPr>
        <w:t>thatis</w:t>
      </w:r>
      <w:r w:rsidR="00655548" w:rsidRPr="00DC1229">
        <w:rPr>
          <w:rFonts w:ascii="Times New Roman" w:hAnsi="Times New Roman" w:cs="Times New Roman"/>
          <w:sz w:val="24"/>
          <w:szCs w:val="24"/>
        </w:rPr>
        <w:t>prepared</w:t>
      </w:r>
      <w:proofErr w:type="spellEnd"/>
      <w:r w:rsidR="00655548" w:rsidRPr="00DC1229">
        <w:rPr>
          <w:rFonts w:ascii="Times New Roman" w:hAnsi="Times New Roman" w:cs="Times New Roman"/>
          <w:sz w:val="24"/>
          <w:szCs w:val="24"/>
        </w:rPr>
        <w:t xml:space="preserve"> and</w:t>
      </w:r>
      <w:r w:rsidR="00434875" w:rsidRPr="00DC1229">
        <w:rPr>
          <w:rFonts w:ascii="Times New Roman" w:hAnsi="Times New Roman" w:cs="Times New Roman"/>
          <w:sz w:val="24"/>
          <w:szCs w:val="24"/>
        </w:rPr>
        <w:t xml:space="preserve"> offered within the library to capacitate </w:t>
      </w:r>
      <w:r w:rsidR="00655548" w:rsidRPr="00DC1229">
        <w:rPr>
          <w:rFonts w:ascii="Times New Roman" w:hAnsi="Times New Roman" w:cs="Times New Roman"/>
          <w:sz w:val="24"/>
          <w:szCs w:val="24"/>
        </w:rPr>
        <w:t>staff and</w:t>
      </w:r>
      <w:r w:rsidR="00434875" w:rsidRPr="00DC1229">
        <w:rPr>
          <w:rFonts w:ascii="Times New Roman" w:hAnsi="Times New Roman" w:cs="Times New Roman"/>
          <w:sz w:val="24"/>
          <w:szCs w:val="24"/>
        </w:rPr>
        <w:t xml:space="preserve"> users on emerging issues or training </w:t>
      </w:r>
      <w:proofErr w:type="spellStart"/>
      <w:r w:rsidRPr="00DC1229">
        <w:rPr>
          <w:rFonts w:ascii="Times New Roman" w:hAnsi="Times New Roman" w:cs="Times New Roman"/>
          <w:sz w:val="24"/>
          <w:szCs w:val="24"/>
        </w:rPr>
        <w:t>thatis</w:t>
      </w:r>
      <w:proofErr w:type="spellEnd"/>
      <w:r w:rsidR="00434875" w:rsidRPr="00DC1229">
        <w:rPr>
          <w:rFonts w:ascii="Times New Roman" w:hAnsi="Times New Roman" w:cs="Times New Roman"/>
          <w:sz w:val="24"/>
          <w:szCs w:val="24"/>
        </w:rPr>
        <w:t xml:space="preserve"> geared towards </w:t>
      </w:r>
      <w:r w:rsidR="00655548" w:rsidRPr="00DC1229">
        <w:rPr>
          <w:rFonts w:ascii="Times New Roman" w:hAnsi="Times New Roman" w:cs="Times New Roman"/>
          <w:sz w:val="24"/>
          <w:szCs w:val="24"/>
        </w:rPr>
        <w:t>enriching them with</w:t>
      </w:r>
      <w:r w:rsidR="00434875" w:rsidRPr="00DC1229">
        <w:rPr>
          <w:rFonts w:ascii="Times New Roman" w:hAnsi="Times New Roman" w:cs="Times New Roman"/>
          <w:sz w:val="24"/>
          <w:szCs w:val="24"/>
        </w:rPr>
        <w:t xml:space="preserve"> new </w:t>
      </w:r>
      <w:r w:rsidR="00667A27" w:rsidRPr="00DC1229">
        <w:rPr>
          <w:rFonts w:ascii="Times New Roman" w:hAnsi="Times New Roman" w:cs="Times New Roman"/>
          <w:sz w:val="24"/>
          <w:szCs w:val="24"/>
        </w:rPr>
        <w:t>skills, knowledge</w:t>
      </w:r>
      <w:r w:rsidRPr="00DC1229">
        <w:rPr>
          <w:rFonts w:ascii="Times New Roman" w:hAnsi="Times New Roman" w:cs="Times New Roman"/>
          <w:sz w:val="24"/>
          <w:szCs w:val="24"/>
        </w:rPr>
        <w:t>,</w:t>
      </w:r>
      <w:r w:rsidR="00434875" w:rsidRPr="00DC1229">
        <w:rPr>
          <w:rFonts w:ascii="Times New Roman" w:hAnsi="Times New Roman" w:cs="Times New Roman"/>
          <w:sz w:val="24"/>
          <w:szCs w:val="24"/>
        </w:rPr>
        <w:t xml:space="preserve"> and </w:t>
      </w:r>
      <w:r w:rsidR="00667A27" w:rsidRPr="00DC1229">
        <w:rPr>
          <w:rFonts w:ascii="Times New Roman" w:hAnsi="Times New Roman" w:cs="Times New Roman"/>
          <w:sz w:val="24"/>
          <w:szCs w:val="24"/>
        </w:rPr>
        <w:t>abilities in</w:t>
      </w:r>
      <w:r w:rsidR="00434875" w:rsidRPr="00DC1229">
        <w:rPr>
          <w:rFonts w:ascii="Times New Roman" w:hAnsi="Times New Roman" w:cs="Times New Roman"/>
          <w:sz w:val="24"/>
          <w:szCs w:val="24"/>
        </w:rPr>
        <w:t xml:space="preserve"> improving their skills. </w:t>
      </w:r>
      <w:proofErr w:type="spellStart"/>
      <w:proofErr w:type="gramStart"/>
      <w:r w:rsidR="00434875" w:rsidRPr="00DC1229">
        <w:rPr>
          <w:rFonts w:ascii="Times New Roman" w:hAnsi="Times New Roman" w:cs="Times New Roman"/>
          <w:sz w:val="24"/>
          <w:szCs w:val="24"/>
        </w:rPr>
        <w:t>Elaturoti</w:t>
      </w:r>
      <w:proofErr w:type="spellEnd"/>
      <w:r w:rsidR="00434875" w:rsidRPr="00DC1229">
        <w:rPr>
          <w:rFonts w:ascii="Times New Roman" w:hAnsi="Times New Roman" w:cs="Times New Roman"/>
          <w:sz w:val="24"/>
          <w:szCs w:val="24"/>
        </w:rPr>
        <w:t>(</w:t>
      </w:r>
      <w:proofErr w:type="gramEnd"/>
      <w:r w:rsidR="00434875" w:rsidRPr="00DC1229">
        <w:rPr>
          <w:rFonts w:ascii="Times New Roman" w:hAnsi="Times New Roman" w:cs="Times New Roman"/>
          <w:sz w:val="24"/>
          <w:szCs w:val="24"/>
        </w:rPr>
        <w:t xml:space="preserve">2012) maintains that training of library staff could take </w:t>
      </w:r>
      <w:r w:rsidRPr="00DC1229">
        <w:rPr>
          <w:rFonts w:ascii="Times New Roman" w:hAnsi="Times New Roman" w:cs="Times New Roman"/>
          <w:sz w:val="24"/>
          <w:szCs w:val="24"/>
        </w:rPr>
        <w:t xml:space="preserve">the </w:t>
      </w:r>
      <w:r w:rsidR="00434875" w:rsidRPr="00DC1229">
        <w:rPr>
          <w:rFonts w:ascii="Times New Roman" w:hAnsi="Times New Roman" w:cs="Times New Roman"/>
          <w:sz w:val="24"/>
          <w:szCs w:val="24"/>
        </w:rPr>
        <w:t>form of seminars conferences, workshop</w:t>
      </w:r>
      <w:r w:rsidRPr="00DC1229">
        <w:rPr>
          <w:rFonts w:ascii="Times New Roman" w:hAnsi="Times New Roman" w:cs="Times New Roman"/>
          <w:sz w:val="24"/>
          <w:szCs w:val="24"/>
        </w:rPr>
        <w:t>s,</w:t>
      </w:r>
      <w:r w:rsidR="00434875" w:rsidRPr="00DC1229">
        <w:rPr>
          <w:rFonts w:ascii="Times New Roman" w:hAnsi="Times New Roman" w:cs="Times New Roman"/>
          <w:sz w:val="24"/>
          <w:szCs w:val="24"/>
        </w:rPr>
        <w:t xml:space="preserve"> and formal </w:t>
      </w:r>
      <w:r w:rsidR="00655548" w:rsidRPr="00DC1229">
        <w:rPr>
          <w:rFonts w:ascii="Times New Roman" w:hAnsi="Times New Roman" w:cs="Times New Roman"/>
          <w:sz w:val="24"/>
          <w:szCs w:val="24"/>
        </w:rPr>
        <w:t>institution-based</w:t>
      </w:r>
      <w:r w:rsidR="00434875" w:rsidRPr="00DC1229">
        <w:rPr>
          <w:rFonts w:ascii="Times New Roman" w:hAnsi="Times New Roman" w:cs="Times New Roman"/>
          <w:sz w:val="24"/>
          <w:szCs w:val="24"/>
        </w:rPr>
        <w:t xml:space="preserve"> course</w:t>
      </w:r>
      <w:r w:rsidRPr="00DC1229">
        <w:rPr>
          <w:rFonts w:ascii="Times New Roman" w:hAnsi="Times New Roman" w:cs="Times New Roman"/>
          <w:sz w:val="24"/>
          <w:szCs w:val="24"/>
        </w:rPr>
        <w:t>s</w:t>
      </w:r>
      <w:r w:rsidR="00434875" w:rsidRPr="00DC1229">
        <w:rPr>
          <w:rFonts w:ascii="Times New Roman" w:hAnsi="Times New Roman" w:cs="Times New Roman"/>
          <w:sz w:val="24"/>
          <w:szCs w:val="24"/>
        </w:rPr>
        <w:t xml:space="preserve"> which could be on-the-</w:t>
      </w:r>
      <w:proofErr w:type="spellStart"/>
      <w:r w:rsidR="00434875" w:rsidRPr="00DC1229">
        <w:rPr>
          <w:rFonts w:ascii="Times New Roman" w:hAnsi="Times New Roman" w:cs="Times New Roman"/>
          <w:sz w:val="24"/>
          <w:szCs w:val="24"/>
        </w:rPr>
        <w:t>jobtraining</w:t>
      </w:r>
      <w:proofErr w:type="spellEnd"/>
      <w:r w:rsidR="00434875" w:rsidRPr="00DC1229">
        <w:rPr>
          <w:rFonts w:ascii="Times New Roman" w:hAnsi="Times New Roman" w:cs="Times New Roman"/>
          <w:sz w:val="24"/>
          <w:szCs w:val="24"/>
        </w:rPr>
        <w:t xml:space="preserve"> in-house.</w:t>
      </w:r>
    </w:p>
    <w:p w:rsidR="00EA6503" w:rsidRPr="00DC1229" w:rsidRDefault="00EA6503" w:rsidP="007A0241">
      <w:pPr>
        <w:spacing w:after="0" w:line="480" w:lineRule="auto"/>
        <w:jc w:val="both"/>
        <w:rPr>
          <w:rFonts w:ascii="Times New Roman" w:hAnsi="Times New Roman" w:cs="Times New Roman"/>
          <w:sz w:val="24"/>
          <w:szCs w:val="24"/>
        </w:rPr>
      </w:pPr>
    </w:p>
    <w:p w:rsidR="003A3700" w:rsidRPr="00DC1229" w:rsidRDefault="00434875"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foregoing discussion on </w:t>
      </w:r>
      <w:r w:rsidR="004E0B7B" w:rsidRPr="00DC1229">
        <w:rPr>
          <w:rFonts w:ascii="Times New Roman" w:hAnsi="Times New Roman" w:cs="Times New Roman"/>
          <w:sz w:val="24"/>
          <w:szCs w:val="24"/>
        </w:rPr>
        <w:t>library capacity</w:t>
      </w:r>
      <w:r w:rsidRPr="00DC1229">
        <w:rPr>
          <w:rFonts w:ascii="Times New Roman" w:hAnsi="Times New Roman" w:cs="Times New Roman"/>
          <w:sz w:val="24"/>
          <w:szCs w:val="24"/>
        </w:rPr>
        <w:t xml:space="preserve"> building shows that it </w:t>
      </w:r>
      <w:r w:rsidR="004E0B7B" w:rsidRPr="00DC1229">
        <w:rPr>
          <w:rFonts w:ascii="Times New Roman" w:hAnsi="Times New Roman" w:cs="Times New Roman"/>
          <w:sz w:val="24"/>
          <w:szCs w:val="24"/>
        </w:rPr>
        <w:t xml:space="preserve">becomes </w:t>
      </w:r>
      <w:proofErr w:type="spellStart"/>
      <w:r w:rsidR="004E0B7B" w:rsidRPr="00DC1229">
        <w:rPr>
          <w:rFonts w:ascii="Times New Roman" w:hAnsi="Times New Roman" w:cs="Times New Roman"/>
          <w:sz w:val="24"/>
          <w:szCs w:val="24"/>
        </w:rPr>
        <w:t>importantin</w:t>
      </w:r>
      <w:proofErr w:type="spellEnd"/>
      <w:r w:rsidR="004E0B7B" w:rsidRPr="00DC1229">
        <w:rPr>
          <w:rFonts w:ascii="Times New Roman" w:hAnsi="Times New Roman" w:cs="Times New Roman"/>
          <w:sz w:val="24"/>
          <w:szCs w:val="24"/>
        </w:rPr>
        <w:t xml:space="preserve"> libraries</w:t>
      </w:r>
      <w:r w:rsidRPr="00DC1229">
        <w:rPr>
          <w:rFonts w:ascii="Times New Roman" w:hAnsi="Times New Roman" w:cs="Times New Roman"/>
          <w:sz w:val="24"/>
          <w:szCs w:val="24"/>
        </w:rPr>
        <w:t xml:space="preserve"> because they are geared </w:t>
      </w:r>
      <w:r w:rsidR="004E0B7B" w:rsidRPr="00DC1229">
        <w:rPr>
          <w:rFonts w:ascii="Times New Roman" w:hAnsi="Times New Roman" w:cs="Times New Roman"/>
          <w:sz w:val="24"/>
          <w:szCs w:val="24"/>
        </w:rPr>
        <w:t xml:space="preserve">towards </w:t>
      </w:r>
      <w:proofErr w:type="spellStart"/>
      <w:r w:rsidR="004E0B7B" w:rsidRPr="00DC1229">
        <w:rPr>
          <w:rFonts w:ascii="Times New Roman" w:hAnsi="Times New Roman" w:cs="Times New Roman"/>
          <w:sz w:val="24"/>
          <w:szCs w:val="24"/>
        </w:rPr>
        <w:t>providingskills</w:t>
      </w:r>
      <w:proofErr w:type="spellEnd"/>
      <w:r w:rsidR="004E0B7B" w:rsidRPr="00DC1229">
        <w:rPr>
          <w:rFonts w:ascii="Times New Roman" w:hAnsi="Times New Roman" w:cs="Times New Roman"/>
          <w:sz w:val="24"/>
          <w:szCs w:val="24"/>
        </w:rPr>
        <w:t xml:space="preserve"> needed</w:t>
      </w:r>
      <w:r w:rsidRPr="00DC1229">
        <w:rPr>
          <w:rFonts w:ascii="Times New Roman" w:hAnsi="Times New Roman" w:cs="Times New Roman"/>
          <w:sz w:val="24"/>
          <w:szCs w:val="24"/>
        </w:rPr>
        <w:t xml:space="preserve"> in the provision of improved services.</w:t>
      </w:r>
      <w:r w:rsidR="008A7A96" w:rsidRPr="00DC1229">
        <w:rPr>
          <w:rFonts w:ascii="Times New Roman" w:hAnsi="Times New Roman" w:cs="Times New Roman"/>
          <w:sz w:val="24"/>
          <w:szCs w:val="24"/>
        </w:rPr>
        <w:t xml:space="preserve"> As such, this could be easily </w:t>
      </w:r>
      <w:r w:rsidR="00B0676C" w:rsidRPr="00DC1229">
        <w:rPr>
          <w:rFonts w:ascii="Times New Roman" w:hAnsi="Times New Roman" w:cs="Times New Roman"/>
          <w:sz w:val="24"/>
          <w:szCs w:val="24"/>
        </w:rPr>
        <w:t>acquired</w:t>
      </w:r>
      <w:r w:rsidR="008A7A96" w:rsidRPr="00DC1229">
        <w:rPr>
          <w:rFonts w:ascii="Times New Roman" w:hAnsi="Times New Roman" w:cs="Times New Roman"/>
          <w:sz w:val="24"/>
          <w:szCs w:val="24"/>
        </w:rPr>
        <w:t xml:space="preserve"> in </w:t>
      </w:r>
      <w:r w:rsidR="00B0676C" w:rsidRPr="00DC1229">
        <w:rPr>
          <w:rFonts w:ascii="Times New Roman" w:hAnsi="Times New Roman" w:cs="Times New Roman"/>
          <w:sz w:val="24"/>
          <w:szCs w:val="24"/>
        </w:rPr>
        <w:t>an</w:t>
      </w:r>
      <w:r w:rsidR="008A7A96" w:rsidRPr="00DC1229">
        <w:rPr>
          <w:rFonts w:ascii="Times New Roman" w:hAnsi="Times New Roman" w:cs="Times New Roman"/>
          <w:sz w:val="24"/>
          <w:szCs w:val="24"/>
        </w:rPr>
        <w:t xml:space="preserve"> environment where information professionals </w:t>
      </w:r>
      <w:r w:rsidR="00B0676C" w:rsidRPr="00DC1229">
        <w:rPr>
          <w:rFonts w:ascii="Times New Roman" w:hAnsi="Times New Roman" w:cs="Times New Roman"/>
          <w:sz w:val="24"/>
          <w:szCs w:val="24"/>
        </w:rPr>
        <w:t>can</w:t>
      </w:r>
      <w:r w:rsidR="008A7A96" w:rsidRPr="00DC1229">
        <w:rPr>
          <w:rFonts w:ascii="Times New Roman" w:hAnsi="Times New Roman" w:cs="Times New Roman"/>
          <w:sz w:val="24"/>
          <w:szCs w:val="24"/>
        </w:rPr>
        <w:t xml:space="preserve"> develop their capacities </w:t>
      </w:r>
      <w:r w:rsidR="00C16C44" w:rsidRPr="00DC1229">
        <w:rPr>
          <w:rFonts w:ascii="Times New Roman" w:hAnsi="Times New Roman" w:cs="Times New Roman"/>
          <w:sz w:val="24"/>
          <w:szCs w:val="24"/>
        </w:rPr>
        <w:t>adequately, able</w:t>
      </w:r>
      <w:r w:rsidR="008A7A96" w:rsidRPr="00DC1229">
        <w:rPr>
          <w:rFonts w:ascii="Times New Roman" w:hAnsi="Times New Roman" w:cs="Times New Roman"/>
          <w:sz w:val="24"/>
          <w:szCs w:val="24"/>
        </w:rPr>
        <w:t xml:space="preserve"> to provide the required services to the satisfaction of their patrons which </w:t>
      </w:r>
      <w:r w:rsidR="00D54708" w:rsidRPr="00DC1229">
        <w:rPr>
          <w:rFonts w:ascii="Times New Roman" w:hAnsi="Times New Roman" w:cs="Times New Roman"/>
          <w:sz w:val="24"/>
          <w:szCs w:val="24"/>
        </w:rPr>
        <w:t xml:space="preserve">could lead </w:t>
      </w:r>
      <w:proofErr w:type="spellStart"/>
      <w:r w:rsidR="00D54708" w:rsidRPr="00DC1229">
        <w:rPr>
          <w:rFonts w:ascii="Times New Roman" w:hAnsi="Times New Roman" w:cs="Times New Roman"/>
          <w:sz w:val="24"/>
          <w:szCs w:val="24"/>
        </w:rPr>
        <w:t>toimprovement</w:t>
      </w:r>
      <w:proofErr w:type="spellEnd"/>
      <w:r w:rsidR="00D54708" w:rsidRPr="00DC1229">
        <w:rPr>
          <w:rFonts w:ascii="Times New Roman" w:hAnsi="Times New Roman" w:cs="Times New Roman"/>
          <w:sz w:val="24"/>
          <w:szCs w:val="24"/>
        </w:rPr>
        <w:t xml:space="preserve"> of</w:t>
      </w:r>
      <w:r w:rsidR="008A7A96" w:rsidRPr="00DC1229">
        <w:rPr>
          <w:rFonts w:ascii="Times New Roman" w:hAnsi="Times New Roman" w:cs="Times New Roman"/>
          <w:sz w:val="24"/>
          <w:szCs w:val="24"/>
        </w:rPr>
        <w:t xml:space="preserve"> service quality and customer satisfaction.</w:t>
      </w:r>
      <w:r w:rsidR="001667B5" w:rsidRPr="00DC1229">
        <w:rPr>
          <w:rFonts w:ascii="Times New Roman" w:hAnsi="Times New Roman" w:cs="Times New Roman"/>
          <w:sz w:val="24"/>
          <w:szCs w:val="24"/>
        </w:rPr>
        <w:t xml:space="preserve"> Capacity building is the only way professionals and supporting staff of academic libraries can possess the abilities, skills, understandings, attitudes, values, relationships, behaviors, motivations, resources</w:t>
      </w:r>
      <w:r w:rsidR="00B0676C" w:rsidRPr="00DC1229">
        <w:rPr>
          <w:rFonts w:ascii="Times New Roman" w:hAnsi="Times New Roman" w:cs="Times New Roman"/>
          <w:sz w:val="24"/>
          <w:szCs w:val="24"/>
        </w:rPr>
        <w:t>,</w:t>
      </w:r>
      <w:r w:rsidR="001667B5" w:rsidRPr="00DC1229">
        <w:rPr>
          <w:rFonts w:ascii="Times New Roman" w:hAnsi="Times New Roman" w:cs="Times New Roman"/>
          <w:sz w:val="24"/>
          <w:szCs w:val="24"/>
        </w:rPr>
        <w:t xml:space="preserve"> and conditions that empower </w:t>
      </w:r>
      <w:r w:rsidR="001667B5" w:rsidRPr="00DC1229">
        <w:rPr>
          <w:rFonts w:ascii="Times New Roman" w:hAnsi="Times New Roman" w:cs="Times New Roman"/>
          <w:sz w:val="24"/>
          <w:szCs w:val="24"/>
        </w:rPr>
        <w:lastRenderedPageBreak/>
        <w:t xml:space="preserve">individuals and organizations </w:t>
      </w:r>
      <w:r w:rsidR="00B0676C" w:rsidRPr="00DC1229">
        <w:rPr>
          <w:rFonts w:ascii="Times New Roman" w:hAnsi="Times New Roman" w:cs="Times New Roman"/>
          <w:sz w:val="24"/>
          <w:szCs w:val="24"/>
        </w:rPr>
        <w:t xml:space="preserve">to </w:t>
      </w:r>
      <w:r w:rsidR="001667B5" w:rsidRPr="00DC1229">
        <w:rPr>
          <w:rFonts w:ascii="Times New Roman" w:hAnsi="Times New Roman" w:cs="Times New Roman"/>
          <w:sz w:val="24"/>
          <w:szCs w:val="24"/>
        </w:rPr>
        <w:t>achieve their set goals (</w:t>
      </w:r>
      <w:proofErr w:type="spellStart"/>
      <w:r w:rsidR="001667B5" w:rsidRPr="00DC1229">
        <w:rPr>
          <w:rFonts w:ascii="Times New Roman" w:hAnsi="Times New Roman" w:cs="Times New Roman"/>
          <w:sz w:val="24"/>
          <w:szCs w:val="24"/>
        </w:rPr>
        <w:t>Nanfosso</w:t>
      </w:r>
      <w:proofErr w:type="spellEnd"/>
      <w:r w:rsidR="001667B5" w:rsidRPr="00DC1229">
        <w:rPr>
          <w:rFonts w:ascii="Times New Roman" w:hAnsi="Times New Roman" w:cs="Times New Roman"/>
          <w:sz w:val="24"/>
          <w:szCs w:val="24"/>
        </w:rPr>
        <w:t>, 2011).</w:t>
      </w:r>
      <w:r w:rsidR="00B0676C" w:rsidRPr="00DC1229">
        <w:rPr>
          <w:rFonts w:ascii="Times New Roman" w:hAnsi="Times New Roman" w:cs="Times New Roman"/>
          <w:sz w:val="24"/>
          <w:szCs w:val="24"/>
        </w:rPr>
        <w:t>S</w:t>
      </w:r>
      <w:r w:rsidRPr="00DC1229">
        <w:rPr>
          <w:rFonts w:ascii="Times New Roman" w:hAnsi="Times New Roman" w:cs="Times New Roman"/>
          <w:sz w:val="24"/>
          <w:szCs w:val="24"/>
        </w:rPr>
        <w:t>uch training complement</w:t>
      </w:r>
      <w:r w:rsidR="00B0676C" w:rsidRPr="00DC1229">
        <w:rPr>
          <w:rFonts w:ascii="Times New Roman" w:hAnsi="Times New Roman" w:cs="Times New Roman"/>
          <w:sz w:val="24"/>
          <w:szCs w:val="24"/>
        </w:rPr>
        <w:t>s</w:t>
      </w:r>
      <w:r w:rsidRPr="00DC1229">
        <w:rPr>
          <w:rFonts w:ascii="Times New Roman" w:hAnsi="Times New Roman" w:cs="Times New Roman"/>
          <w:sz w:val="24"/>
          <w:szCs w:val="24"/>
        </w:rPr>
        <w:t xml:space="preserve"> the </w:t>
      </w:r>
      <w:r w:rsidR="004E0B7B" w:rsidRPr="00DC1229">
        <w:rPr>
          <w:rFonts w:ascii="Times New Roman" w:hAnsi="Times New Roman" w:cs="Times New Roman"/>
          <w:sz w:val="24"/>
          <w:szCs w:val="24"/>
        </w:rPr>
        <w:t>theoretical part</w:t>
      </w:r>
      <w:r w:rsidRPr="00DC1229">
        <w:rPr>
          <w:rFonts w:ascii="Times New Roman" w:hAnsi="Times New Roman" w:cs="Times New Roman"/>
          <w:sz w:val="24"/>
          <w:szCs w:val="24"/>
        </w:rPr>
        <w:t xml:space="preserve"> acquired while in colleges/universities. Thus, to </w:t>
      </w:r>
      <w:r w:rsidR="004E0B7B" w:rsidRPr="00DC1229">
        <w:rPr>
          <w:rFonts w:ascii="Times New Roman" w:hAnsi="Times New Roman" w:cs="Times New Roman"/>
          <w:sz w:val="24"/>
          <w:szCs w:val="24"/>
        </w:rPr>
        <w:t>cope with</w:t>
      </w:r>
      <w:r w:rsidRPr="00DC1229">
        <w:rPr>
          <w:rFonts w:ascii="Times New Roman" w:hAnsi="Times New Roman" w:cs="Times New Roman"/>
          <w:sz w:val="24"/>
          <w:szCs w:val="24"/>
        </w:rPr>
        <w:t xml:space="preserve"> the ever-changing library </w:t>
      </w:r>
      <w:r w:rsidR="004E0B7B" w:rsidRPr="00DC1229">
        <w:rPr>
          <w:rFonts w:ascii="Times New Roman" w:hAnsi="Times New Roman" w:cs="Times New Roman"/>
          <w:sz w:val="24"/>
          <w:szCs w:val="24"/>
        </w:rPr>
        <w:t>and information</w:t>
      </w:r>
      <w:r w:rsidRPr="00DC1229">
        <w:rPr>
          <w:rFonts w:ascii="Times New Roman" w:hAnsi="Times New Roman" w:cs="Times New Roman"/>
          <w:sz w:val="24"/>
          <w:szCs w:val="24"/>
        </w:rPr>
        <w:t xml:space="preserve"> science profession, the library and information science professionals in </w:t>
      </w:r>
      <w:r w:rsidR="008A7A96" w:rsidRPr="00DC1229">
        <w:rPr>
          <w:rFonts w:ascii="Times New Roman" w:hAnsi="Times New Roman" w:cs="Times New Roman"/>
          <w:sz w:val="24"/>
          <w:szCs w:val="24"/>
        </w:rPr>
        <w:t>HL</w:t>
      </w:r>
      <w:r w:rsidR="00112185" w:rsidRPr="00DC1229">
        <w:rPr>
          <w:rFonts w:ascii="Times New Roman" w:hAnsi="Times New Roman" w:cs="Times New Roman"/>
          <w:sz w:val="24"/>
          <w:szCs w:val="24"/>
        </w:rPr>
        <w:t>I</w:t>
      </w:r>
      <w:r w:rsidR="008A7A96" w:rsidRPr="00DC1229">
        <w:rPr>
          <w:rFonts w:ascii="Times New Roman" w:hAnsi="Times New Roman" w:cs="Times New Roman"/>
          <w:sz w:val="24"/>
          <w:szCs w:val="24"/>
        </w:rPr>
        <w:t>s</w:t>
      </w:r>
      <w:r w:rsidRPr="00DC1229">
        <w:rPr>
          <w:rFonts w:ascii="Times New Roman" w:hAnsi="Times New Roman" w:cs="Times New Roman"/>
          <w:sz w:val="24"/>
          <w:szCs w:val="24"/>
        </w:rPr>
        <w:t xml:space="preserve"> in Tanzania are required to build their capacity and be competent. However, despite the importance attached to in</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service capacity building to library professionals </w:t>
      </w:r>
      <w:proofErr w:type="spellStart"/>
      <w:r w:rsidRPr="00DC1229">
        <w:rPr>
          <w:rFonts w:ascii="Times New Roman" w:hAnsi="Times New Roman" w:cs="Times New Roman"/>
          <w:sz w:val="24"/>
          <w:szCs w:val="24"/>
        </w:rPr>
        <w:t>in</w:t>
      </w:r>
      <w:r w:rsidR="008A7A96" w:rsidRPr="00DC1229">
        <w:rPr>
          <w:rFonts w:ascii="Times New Roman" w:hAnsi="Times New Roman" w:cs="Times New Roman"/>
          <w:sz w:val="24"/>
          <w:szCs w:val="24"/>
        </w:rPr>
        <w:t>HL</w:t>
      </w:r>
      <w:r w:rsidR="00112185" w:rsidRPr="00DC1229">
        <w:rPr>
          <w:rFonts w:ascii="Times New Roman" w:hAnsi="Times New Roman" w:cs="Times New Roman"/>
          <w:sz w:val="24"/>
          <w:szCs w:val="24"/>
        </w:rPr>
        <w:t>I</w:t>
      </w:r>
      <w:r w:rsidR="008A7A96" w:rsidRPr="00DC1229">
        <w:rPr>
          <w:rFonts w:ascii="Times New Roman" w:hAnsi="Times New Roman" w:cs="Times New Roman"/>
          <w:sz w:val="24"/>
          <w:szCs w:val="24"/>
        </w:rPr>
        <w:t>s</w:t>
      </w:r>
      <w:proofErr w:type="spellEnd"/>
      <w:r w:rsidRPr="00DC1229">
        <w:rPr>
          <w:rFonts w:ascii="Times New Roman" w:hAnsi="Times New Roman" w:cs="Times New Roman"/>
          <w:sz w:val="24"/>
          <w:szCs w:val="24"/>
        </w:rPr>
        <w:t xml:space="preserve"> libraries, it is not </w:t>
      </w:r>
      <w:r w:rsidR="004E0B7B" w:rsidRPr="00DC1229">
        <w:rPr>
          <w:rFonts w:ascii="Times New Roman" w:hAnsi="Times New Roman" w:cs="Times New Roman"/>
          <w:sz w:val="24"/>
          <w:szCs w:val="24"/>
        </w:rPr>
        <w:t>known the</w:t>
      </w:r>
      <w:r w:rsidRPr="00DC1229">
        <w:rPr>
          <w:rFonts w:ascii="Times New Roman" w:hAnsi="Times New Roman" w:cs="Times New Roman"/>
          <w:sz w:val="24"/>
          <w:szCs w:val="24"/>
        </w:rPr>
        <w:t xml:space="preserve"> extent to which they are engaged with.</w:t>
      </w:r>
    </w:p>
    <w:p w:rsidR="00EA6503" w:rsidRPr="00DC1229" w:rsidRDefault="00EA6503" w:rsidP="007A0241">
      <w:pPr>
        <w:spacing w:after="0" w:line="480" w:lineRule="auto"/>
        <w:jc w:val="both"/>
        <w:rPr>
          <w:rFonts w:ascii="Times New Roman" w:hAnsi="Times New Roman" w:cs="Times New Roman"/>
          <w:sz w:val="24"/>
          <w:szCs w:val="24"/>
        </w:rPr>
      </w:pPr>
    </w:p>
    <w:p w:rsidR="003F3E2C" w:rsidRPr="00DC1229" w:rsidRDefault="00784DC4" w:rsidP="007A0241">
      <w:pPr>
        <w:pStyle w:val="Heading2"/>
        <w:numPr>
          <w:ilvl w:val="0"/>
          <w:numId w:val="0"/>
        </w:numPr>
        <w:spacing w:before="0" w:after="0" w:line="480" w:lineRule="auto"/>
        <w:jc w:val="both"/>
        <w:rPr>
          <w:szCs w:val="24"/>
        </w:rPr>
      </w:pPr>
      <w:bookmarkStart w:id="48" w:name="_Toc173221193"/>
      <w:r w:rsidRPr="00DC1229">
        <w:rPr>
          <w:szCs w:val="24"/>
        </w:rPr>
        <w:t>1.</w:t>
      </w:r>
      <w:r w:rsidR="00A57539">
        <w:rPr>
          <w:szCs w:val="24"/>
        </w:rPr>
        <w:t xml:space="preserve">3 </w:t>
      </w:r>
      <w:r w:rsidR="003F3E2C" w:rsidRPr="00DC1229">
        <w:rPr>
          <w:szCs w:val="24"/>
        </w:rPr>
        <w:t xml:space="preserve">Statement of the </w:t>
      </w:r>
      <w:r w:rsidR="00A57539" w:rsidRPr="00DC1229">
        <w:rPr>
          <w:szCs w:val="24"/>
        </w:rPr>
        <w:t>Problem</w:t>
      </w:r>
      <w:bookmarkEnd w:id="48"/>
      <w:r w:rsidR="00A57539">
        <w:rPr>
          <w:szCs w:val="24"/>
        </w:rPr>
        <w:fldChar w:fldCharType="begin"/>
      </w:r>
      <w:r w:rsidR="00A57539">
        <w:instrText xml:space="preserve"> TC "</w:instrText>
      </w:r>
      <w:bookmarkStart w:id="49" w:name="_Toc182842161"/>
      <w:bookmarkStart w:id="50" w:name="_Toc182844502"/>
      <w:r w:rsidR="00A57539" w:rsidRPr="003523AF">
        <w:rPr>
          <w:szCs w:val="24"/>
        </w:rPr>
        <w:instrText>1.3 Statement of the Problem</w:instrText>
      </w:r>
      <w:bookmarkEnd w:id="49"/>
      <w:bookmarkEnd w:id="50"/>
      <w:r w:rsidR="00A57539">
        <w:instrText xml:space="preserve">" \f C \l "1" </w:instrText>
      </w:r>
      <w:r w:rsidR="00A57539">
        <w:rPr>
          <w:szCs w:val="24"/>
        </w:rPr>
        <w:fldChar w:fldCharType="end"/>
      </w:r>
    </w:p>
    <w:p w:rsidR="0012217C" w:rsidRDefault="0012217C" w:rsidP="007A0241">
      <w:pPr>
        <w:pStyle w:val="NormalWeb"/>
        <w:spacing w:before="0" w:beforeAutospacing="0" w:after="0" w:afterAutospacing="0" w:line="480" w:lineRule="auto"/>
        <w:jc w:val="both"/>
      </w:pPr>
      <w:r w:rsidRPr="00DC1229">
        <w:t>The rapid technological and innovative changes in the field of library and information science have significantly transformed how information is delivered and accessed by clients (</w:t>
      </w:r>
      <w:proofErr w:type="spellStart"/>
      <w:r w:rsidRPr="00DC1229">
        <w:t>Jatto</w:t>
      </w:r>
      <w:proofErr w:type="spellEnd"/>
      <w:r w:rsidRPr="00DC1229">
        <w:t>, 2018; Appleton, 2018). These advancements underscore the need for internal capacity-building initiatives to ensure that library staff can improve the quality, efficiency, and speed of their services.</w:t>
      </w:r>
    </w:p>
    <w:p w:rsidR="003B2B48" w:rsidRPr="00DC1229" w:rsidRDefault="003B2B48" w:rsidP="007A0241">
      <w:pPr>
        <w:pStyle w:val="NormalWeb"/>
        <w:spacing w:before="0" w:beforeAutospacing="0" w:after="0" w:afterAutospacing="0" w:line="480" w:lineRule="auto"/>
        <w:jc w:val="both"/>
      </w:pPr>
    </w:p>
    <w:p w:rsidR="0012217C" w:rsidRPr="00DC1229" w:rsidRDefault="0012217C"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However, there is a gap in understanding whether libraries within </w:t>
      </w:r>
      <w:r w:rsidRPr="00DC1229">
        <w:rPr>
          <w:rFonts w:ascii="Times New Roman" w:eastAsia="Times New Roman" w:hAnsi="Times New Roman" w:cs="Times New Roman"/>
          <w:bCs/>
          <w:sz w:val="24"/>
          <w:szCs w:val="24"/>
        </w:rPr>
        <w:t>Higher Learning Institutions (HLIs)</w:t>
      </w:r>
      <w:r w:rsidRPr="00DC1229">
        <w:rPr>
          <w:rFonts w:ascii="Times New Roman" w:eastAsia="Times New Roman" w:hAnsi="Times New Roman" w:cs="Times New Roman"/>
          <w:sz w:val="24"/>
          <w:szCs w:val="24"/>
        </w:rPr>
        <w:t xml:space="preserve"> in </w:t>
      </w:r>
      <w:r w:rsidRPr="00DC1229">
        <w:rPr>
          <w:rFonts w:ascii="Times New Roman" w:eastAsia="Times New Roman" w:hAnsi="Times New Roman" w:cs="Times New Roman"/>
          <w:bCs/>
          <w:sz w:val="24"/>
          <w:szCs w:val="24"/>
        </w:rPr>
        <w:t>Dodoma</w:t>
      </w:r>
      <w:r w:rsidRPr="00DC1229">
        <w:rPr>
          <w:rFonts w:ascii="Times New Roman" w:eastAsia="Times New Roman" w:hAnsi="Times New Roman" w:cs="Times New Roman"/>
          <w:sz w:val="24"/>
          <w:szCs w:val="24"/>
        </w:rPr>
        <w:t xml:space="preserve"> have implemented in-service capacity-building programs to help their staff adapt to global trends in service delivery. This research aims to fill this gap by evaluating the role of </w:t>
      </w:r>
      <w:r w:rsidRPr="00DC1229">
        <w:rPr>
          <w:rFonts w:ascii="Times New Roman" w:eastAsia="Times New Roman" w:hAnsi="Times New Roman" w:cs="Times New Roman"/>
          <w:bCs/>
          <w:sz w:val="24"/>
          <w:szCs w:val="24"/>
        </w:rPr>
        <w:t>in-service capacity building</w:t>
      </w:r>
      <w:r w:rsidRPr="00DC1229">
        <w:rPr>
          <w:rFonts w:ascii="Times New Roman" w:eastAsia="Times New Roman" w:hAnsi="Times New Roman" w:cs="Times New Roman"/>
          <w:sz w:val="24"/>
          <w:szCs w:val="24"/>
        </w:rPr>
        <w:t xml:space="preserve"> in enhancing </w:t>
      </w:r>
      <w:r w:rsidRPr="00DC1229">
        <w:rPr>
          <w:rFonts w:ascii="Times New Roman" w:eastAsia="Times New Roman" w:hAnsi="Times New Roman" w:cs="Times New Roman"/>
          <w:bCs/>
          <w:sz w:val="24"/>
          <w:szCs w:val="24"/>
        </w:rPr>
        <w:t>job performance</w:t>
      </w:r>
      <w:r w:rsidRPr="00DC1229">
        <w:rPr>
          <w:rFonts w:ascii="Times New Roman" w:eastAsia="Times New Roman" w:hAnsi="Times New Roman" w:cs="Times New Roman"/>
          <w:sz w:val="24"/>
          <w:szCs w:val="24"/>
        </w:rPr>
        <w:t xml:space="preserve"> among library professionals in Dodoma’s HLI libraries.</w:t>
      </w:r>
    </w:p>
    <w:p w:rsidR="00E24432" w:rsidRPr="00DC1229" w:rsidRDefault="00E24432" w:rsidP="007A0241">
      <w:pPr>
        <w:spacing w:after="0" w:line="480" w:lineRule="auto"/>
        <w:jc w:val="both"/>
        <w:rPr>
          <w:rFonts w:ascii="Times New Roman" w:eastAsia="Times New Roman" w:hAnsi="Times New Roman" w:cs="Times New Roman"/>
          <w:sz w:val="24"/>
          <w:szCs w:val="24"/>
        </w:rPr>
      </w:pPr>
    </w:p>
    <w:p w:rsidR="00EC4658" w:rsidRPr="00DC1229" w:rsidRDefault="00343BCD" w:rsidP="007A0241">
      <w:pPr>
        <w:pStyle w:val="ListParagraph"/>
        <w:spacing w:after="0" w:line="480" w:lineRule="auto"/>
        <w:ind w:left="0"/>
        <w:jc w:val="both"/>
        <w:outlineLvl w:val="1"/>
        <w:rPr>
          <w:rFonts w:ascii="Times New Roman" w:hAnsi="Times New Roman" w:cs="Times New Roman"/>
          <w:b/>
          <w:bCs/>
          <w:sz w:val="24"/>
          <w:szCs w:val="24"/>
        </w:rPr>
      </w:pPr>
      <w:bookmarkStart w:id="51" w:name="_Toc173221194"/>
      <w:r w:rsidRPr="00DC1229">
        <w:rPr>
          <w:rFonts w:ascii="Times New Roman" w:hAnsi="Times New Roman" w:cs="Times New Roman"/>
          <w:b/>
          <w:bCs/>
          <w:sz w:val="24"/>
          <w:szCs w:val="24"/>
        </w:rPr>
        <w:t>1.</w:t>
      </w:r>
      <w:r w:rsidR="00A57539">
        <w:rPr>
          <w:rFonts w:ascii="Times New Roman" w:hAnsi="Times New Roman" w:cs="Times New Roman"/>
          <w:b/>
          <w:bCs/>
          <w:sz w:val="24"/>
          <w:szCs w:val="24"/>
        </w:rPr>
        <w:t xml:space="preserve">4 </w:t>
      </w:r>
      <w:r w:rsidR="00EC0047" w:rsidRPr="00DC1229">
        <w:rPr>
          <w:rFonts w:ascii="Times New Roman" w:hAnsi="Times New Roman" w:cs="Times New Roman"/>
          <w:b/>
          <w:bCs/>
          <w:sz w:val="24"/>
          <w:szCs w:val="24"/>
        </w:rPr>
        <w:t>Research Objectives</w:t>
      </w:r>
      <w:bookmarkEnd w:id="51"/>
      <w:r w:rsidR="00A57539">
        <w:rPr>
          <w:rFonts w:ascii="Times New Roman" w:hAnsi="Times New Roman" w:cs="Times New Roman"/>
          <w:b/>
          <w:bCs/>
          <w:sz w:val="24"/>
          <w:szCs w:val="24"/>
        </w:rPr>
        <w:fldChar w:fldCharType="begin"/>
      </w:r>
      <w:r w:rsidR="00A57539">
        <w:instrText xml:space="preserve"> TC "</w:instrText>
      </w:r>
      <w:bookmarkStart w:id="52" w:name="_Toc182842162"/>
      <w:bookmarkStart w:id="53" w:name="_Toc182844503"/>
      <w:r w:rsidR="00A57539" w:rsidRPr="002C72A7">
        <w:rPr>
          <w:rFonts w:ascii="Times New Roman" w:hAnsi="Times New Roman" w:cs="Times New Roman"/>
          <w:b/>
          <w:bCs/>
          <w:sz w:val="24"/>
          <w:szCs w:val="24"/>
        </w:rPr>
        <w:instrText>1.4 Research Objectives</w:instrText>
      </w:r>
      <w:bookmarkEnd w:id="52"/>
      <w:bookmarkEnd w:id="53"/>
      <w:r w:rsidR="00A57539">
        <w:instrText xml:space="preserve">" \f C \l "1" </w:instrText>
      </w:r>
      <w:r w:rsidR="00A57539">
        <w:rPr>
          <w:rFonts w:ascii="Times New Roman" w:hAnsi="Times New Roman" w:cs="Times New Roman"/>
          <w:b/>
          <w:bCs/>
          <w:sz w:val="24"/>
          <w:szCs w:val="24"/>
        </w:rPr>
        <w:fldChar w:fldCharType="end"/>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w:t>
      </w:r>
      <w:r w:rsidR="00EC4658" w:rsidRPr="00DC1229">
        <w:rPr>
          <w:rFonts w:ascii="Times New Roman" w:hAnsi="Times New Roman" w:cs="Times New Roman"/>
          <w:sz w:val="24"/>
          <w:szCs w:val="24"/>
        </w:rPr>
        <w:t xml:space="preserve"> study was guided </w:t>
      </w:r>
      <w:proofErr w:type="spellStart"/>
      <w:r w:rsidR="00B0676C" w:rsidRPr="00DC1229">
        <w:rPr>
          <w:rFonts w:ascii="Times New Roman" w:hAnsi="Times New Roman" w:cs="Times New Roman"/>
          <w:sz w:val="24"/>
          <w:szCs w:val="24"/>
        </w:rPr>
        <w:t>by</w:t>
      </w:r>
      <w:r w:rsidR="00AC4BC8" w:rsidRPr="00DC1229">
        <w:rPr>
          <w:rFonts w:ascii="Times New Roman" w:hAnsi="Times New Roman" w:cs="Times New Roman"/>
          <w:sz w:val="24"/>
          <w:szCs w:val="24"/>
        </w:rPr>
        <w:t>the</w:t>
      </w:r>
      <w:proofErr w:type="spellEnd"/>
      <w:r w:rsidR="00AC4BC8" w:rsidRPr="00DC1229">
        <w:rPr>
          <w:rFonts w:ascii="Times New Roman" w:hAnsi="Times New Roman" w:cs="Times New Roman"/>
          <w:sz w:val="24"/>
          <w:szCs w:val="24"/>
        </w:rPr>
        <w:t xml:space="preserve"> general</w:t>
      </w:r>
      <w:r w:rsidRPr="00DC1229">
        <w:rPr>
          <w:rFonts w:ascii="Times New Roman" w:hAnsi="Times New Roman" w:cs="Times New Roman"/>
          <w:sz w:val="24"/>
          <w:szCs w:val="24"/>
        </w:rPr>
        <w:t xml:space="preserve"> and specific objectives of the study as </w:t>
      </w:r>
      <w:r w:rsidR="00AC4BC8" w:rsidRPr="00DC1229">
        <w:rPr>
          <w:rFonts w:ascii="Times New Roman" w:hAnsi="Times New Roman" w:cs="Times New Roman"/>
          <w:sz w:val="24"/>
          <w:szCs w:val="24"/>
        </w:rPr>
        <w:t>provided below</w:t>
      </w:r>
      <w:r w:rsidRPr="00DC1229">
        <w:rPr>
          <w:rFonts w:ascii="Times New Roman" w:hAnsi="Times New Roman" w:cs="Times New Roman"/>
          <w:sz w:val="24"/>
          <w:szCs w:val="24"/>
        </w:rPr>
        <w:t xml:space="preserve">: - </w:t>
      </w:r>
    </w:p>
    <w:p w:rsidR="004E6FED" w:rsidRPr="00DC1229" w:rsidRDefault="00252297" w:rsidP="007A0241">
      <w:pPr>
        <w:pStyle w:val="CommentText"/>
        <w:spacing w:after="0" w:line="480" w:lineRule="auto"/>
        <w:jc w:val="both"/>
        <w:outlineLvl w:val="2"/>
        <w:rPr>
          <w:rStyle w:val="markedcontent"/>
          <w:rFonts w:ascii="Times New Roman" w:hAnsi="Times New Roman" w:cs="Times New Roman"/>
          <w:b/>
          <w:bCs/>
          <w:sz w:val="24"/>
          <w:szCs w:val="24"/>
        </w:rPr>
      </w:pPr>
      <w:bookmarkStart w:id="54" w:name="_Toc173221195"/>
      <w:r w:rsidRPr="00DC1229">
        <w:rPr>
          <w:rStyle w:val="markedcontent"/>
          <w:rFonts w:ascii="Times New Roman" w:hAnsi="Times New Roman" w:cs="Times New Roman"/>
          <w:b/>
          <w:bCs/>
          <w:sz w:val="24"/>
          <w:szCs w:val="24"/>
        </w:rPr>
        <w:lastRenderedPageBreak/>
        <w:t>1.</w:t>
      </w:r>
      <w:r w:rsidR="00A57539">
        <w:rPr>
          <w:rStyle w:val="markedcontent"/>
          <w:rFonts w:ascii="Times New Roman" w:hAnsi="Times New Roman" w:cs="Times New Roman"/>
          <w:b/>
          <w:bCs/>
          <w:sz w:val="24"/>
          <w:szCs w:val="24"/>
        </w:rPr>
        <w:t>4</w:t>
      </w:r>
      <w:r w:rsidRPr="00DC1229">
        <w:rPr>
          <w:rStyle w:val="markedcontent"/>
          <w:rFonts w:ascii="Times New Roman" w:hAnsi="Times New Roman" w:cs="Times New Roman"/>
          <w:b/>
          <w:bCs/>
          <w:sz w:val="24"/>
          <w:szCs w:val="24"/>
        </w:rPr>
        <w:t>.1</w:t>
      </w:r>
      <w:r w:rsidR="00A57539">
        <w:rPr>
          <w:rStyle w:val="markedcontent"/>
          <w:rFonts w:ascii="Times New Roman" w:hAnsi="Times New Roman" w:cs="Times New Roman"/>
          <w:b/>
          <w:bCs/>
          <w:sz w:val="24"/>
          <w:szCs w:val="24"/>
        </w:rPr>
        <w:t xml:space="preserve"> </w:t>
      </w:r>
      <w:r w:rsidR="00AA54F6" w:rsidRPr="00DC1229">
        <w:rPr>
          <w:rStyle w:val="markedcontent"/>
          <w:rFonts w:ascii="Times New Roman" w:hAnsi="Times New Roman" w:cs="Times New Roman"/>
          <w:b/>
          <w:bCs/>
          <w:sz w:val="24"/>
          <w:szCs w:val="24"/>
        </w:rPr>
        <w:t>General</w:t>
      </w:r>
      <w:r w:rsidR="00EC0047" w:rsidRPr="00DC1229">
        <w:rPr>
          <w:rStyle w:val="markedcontent"/>
          <w:rFonts w:ascii="Times New Roman" w:hAnsi="Times New Roman" w:cs="Times New Roman"/>
          <w:b/>
          <w:bCs/>
          <w:sz w:val="24"/>
          <w:szCs w:val="24"/>
        </w:rPr>
        <w:t xml:space="preserve"> Objective</w:t>
      </w:r>
      <w:bookmarkEnd w:id="54"/>
      <w:r w:rsidR="00A57539">
        <w:rPr>
          <w:rStyle w:val="markedcontent"/>
          <w:rFonts w:ascii="Times New Roman" w:hAnsi="Times New Roman" w:cs="Times New Roman"/>
          <w:b/>
          <w:bCs/>
          <w:sz w:val="24"/>
          <w:szCs w:val="24"/>
        </w:rPr>
        <w:fldChar w:fldCharType="begin"/>
      </w:r>
      <w:r w:rsidR="00A57539">
        <w:instrText xml:space="preserve"> TC "</w:instrText>
      </w:r>
      <w:bookmarkStart w:id="55" w:name="_Toc182842163"/>
      <w:bookmarkStart w:id="56" w:name="_Toc182844504"/>
      <w:r w:rsidR="00A57539" w:rsidRPr="00937A07">
        <w:rPr>
          <w:rStyle w:val="markedcontent"/>
          <w:rFonts w:ascii="Times New Roman" w:hAnsi="Times New Roman" w:cs="Times New Roman"/>
          <w:b/>
          <w:bCs/>
          <w:sz w:val="24"/>
          <w:szCs w:val="24"/>
        </w:rPr>
        <w:instrText>1.4.1 General Objective</w:instrText>
      </w:r>
      <w:bookmarkEnd w:id="55"/>
      <w:bookmarkEnd w:id="56"/>
      <w:r w:rsidR="00A57539">
        <w:instrText xml:space="preserve">" \f C \l "1" </w:instrText>
      </w:r>
      <w:r w:rsidR="00A57539">
        <w:rPr>
          <w:rStyle w:val="markedcontent"/>
          <w:rFonts w:ascii="Times New Roman" w:hAnsi="Times New Roman" w:cs="Times New Roman"/>
          <w:b/>
          <w:bCs/>
          <w:sz w:val="24"/>
          <w:szCs w:val="24"/>
        </w:rPr>
        <w:fldChar w:fldCharType="end"/>
      </w:r>
    </w:p>
    <w:p w:rsidR="00252297" w:rsidRPr="00DC1229" w:rsidRDefault="00EC0047" w:rsidP="007A0241">
      <w:pPr>
        <w:pStyle w:val="CommentText"/>
        <w:spacing w:after="0" w:line="480" w:lineRule="auto"/>
        <w:jc w:val="both"/>
        <w:rPr>
          <w:rFonts w:ascii="Times New Roman" w:hAnsi="Times New Roman" w:cs="Times New Roman"/>
          <w:sz w:val="24"/>
          <w:szCs w:val="24"/>
        </w:rPr>
      </w:pPr>
      <w:r w:rsidRPr="00DC1229">
        <w:rPr>
          <w:rStyle w:val="markedcontent"/>
          <w:rFonts w:ascii="Times New Roman" w:hAnsi="Times New Roman" w:cs="Times New Roman"/>
          <w:sz w:val="24"/>
          <w:szCs w:val="24"/>
        </w:rPr>
        <w:t xml:space="preserve">The general </w:t>
      </w:r>
      <w:bookmarkStart w:id="57" w:name="_Hlk157060250"/>
      <w:r w:rsidR="00AA54F6" w:rsidRPr="00DC1229">
        <w:rPr>
          <w:rStyle w:val="markedcontent"/>
          <w:rFonts w:ascii="Times New Roman" w:hAnsi="Times New Roman" w:cs="Times New Roman"/>
          <w:sz w:val="24"/>
          <w:szCs w:val="24"/>
        </w:rPr>
        <w:t xml:space="preserve">objective of this study was to </w:t>
      </w:r>
      <w:proofErr w:type="spellStart"/>
      <w:r w:rsidR="00AA54F6" w:rsidRPr="00DC1229">
        <w:rPr>
          <w:rFonts w:ascii="Times New Roman" w:hAnsi="Times New Roman" w:cs="Times New Roman"/>
          <w:sz w:val="24"/>
          <w:szCs w:val="24"/>
        </w:rPr>
        <w:t>assess</w:t>
      </w:r>
      <w:bookmarkStart w:id="58" w:name="_Hlk165739175"/>
      <w:r w:rsidRPr="00DC1229">
        <w:rPr>
          <w:rFonts w:ascii="Times New Roman" w:hAnsi="Times New Roman" w:cs="Times New Roman"/>
          <w:sz w:val="24"/>
          <w:szCs w:val="24"/>
        </w:rPr>
        <w:t>the</w:t>
      </w:r>
      <w:proofErr w:type="spellEnd"/>
      <w:r w:rsidRPr="00DC1229">
        <w:rPr>
          <w:rFonts w:ascii="Times New Roman" w:hAnsi="Times New Roman" w:cs="Times New Roman"/>
          <w:sz w:val="24"/>
          <w:szCs w:val="24"/>
        </w:rPr>
        <w:t xml:space="preserve"> in-service capacity building on library professionals’ job performance focusing on Dodoma Region as a case</w:t>
      </w:r>
      <w:r w:rsidR="00D524C7" w:rsidRPr="00DC1229">
        <w:rPr>
          <w:rFonts w:ascii="Times New Roman" w:hAnsi="Times New Roman" w:cs="Times New Roman"/>
          <w:sz w:val="24"/>
          <w:szCs w:val="24"/>
        </w:rPr>
        <w:t xml:space="preserve"> study</w:t>
      </w:r>
      <w:bookmarkEnd w:id="58"/>
      <w:r w:rsidRPr="00DC1229">
        <w:rPr>
          <w:rFonts w:ascii="Times New Roman" w:hAnsi="Times New Roman" w:cs="Times New Roman"/>
          <w:sz w:val="24"/>
          <w:szCs w:val="24"/>
        </w:rPr>
        <w:t>.</w:t>
      </w:r>
    </w:p>
    <w:p w:rsidR="007E4C44" w:rsidRPr="00DC1229" w:rsidRDefault="007E4C44" w:rsidP="007A0241">
      <w:pPr>
        <w:pStyle w:val="CommentText"/>
        <w:spacing w:after="0" w:line="480" w:lineRule="auto"/>
        <w:jc w:val="both"/>
        <w:rPr>
          <w:rStyle w:val="markedcontent"/>
          <w:rFonts w:ascii="Times New Roman" w:hAnsi="Times New Roman" w:cs="Times New Roman"/>
          <w:sz w:val="24"/>
          <w:szCs w:val="24"/>
        </w:rPr>
      </w:pPr>
    </w:p>
    <w:p w:rsidR="00655A79" w:rsidRPr="00DC1229" w:rsidRDefault="00595009" w:rsidP="007A0241">
      <w:pPr>
        <w:pStyle w:val="Heading3"/>
        <w:spacing w:before="0" w:line="480" w:lineRule="auto"/>
        <w:jc w:val="both"/>
        <w:rPr>
          <w:rFonts w:ascii="Times New Roman" w:hAnsi="Times New Roman" w:cs="Times New Roman"/>
          <w:b/>
          <w:color w:val="auto"/>
        </w:rPr>
      </w:pPr>
      <w:bookmarkStart w:id="59" w:name="_Toc173221196"/>
      <w:bookmarkEnd w:id="57"/>
      <w:r w:rsidRPr="00DC1229">
        <w:rPr>
          <w:rFonts w:ascii="Times New Roman" w:hAnsi="Times New Roman" w:cs="Times New Roman"/>
          <w:b/>
          <w:color w:val="auto"/>
        </w:rPr>
        <w:t>1.</w:t>
      </w:r>
      <w:r w:rsidR="00A57539">
        <w:rPr>
          <w:rFonts w:ascii="Times New Roman" w:hAnsi="Times New Roman" w:cs="Times New Roman"/>
          <w:b/>
          <w:color w:val="auto"/>
        </w:rPr>
        <w:t xml:space="preserve">4.2 </w:t>
      </w:r>
      <w:r w:rsidR="00EC0047" w:rsidRPr="00DC1229">
        <w:rPr>
          <w:rFonts w:ascii="Times New Roman" w:hAnsi="Times New Roman" w:cs="Times New Roman"/>
          <w:b/>
          <w:color w:val="auto"/>
        </w:rPr>
        <w:t>Specific Objectives</w:t>
      </w:r>
      <w:bookmarkEnd w:id="59"/>
      <w:r w:rsidR="00A57539">
        <w:rPr>
          <w:rFonts w:ascii="Times New Roman" w:hAnsi="Times New Roman" w:cs="Times New Roman"/>
          <w:b/>
          <w:color w:val="auto"/>
        </w:rPr>
        <w:fldChar w:fldCharType="begin"/>
      </w:r>
      <w:r w:rsidR="00A57539">
        <w:instrText xml:space="preserve"> TC "</w:instrText>
      </w:r>
      <w:bookmarkStart w:id="60" w:name="_Toc182842164"/>
      <w:bookmarkStart w:id="61" w:name="_Toc182844505"/>
      <w:r w:rsidR="00A57539" w:rsidRPr="00BA16FC">
        <w:rPr>
          <w:rFonts w:ascii="Times New Roman" w:hAnsi="Times New Roman" w:cs="Times New Roman"/>
          <w:b/>
          <w:color w:val="auto"/>
        </w:rPr>
        <w:instrText>1.4.2 Specific Objectives</w:instrText>
      </w:r>
      <w:bookmarkEnd w:id="60"/>
      <w:bookmarkEnd w:id="61"/>
      <w:r w:rsidR="00A57539">
        <w:instrText xml:space="preserve">" \f C \l "1" </w:instrText>
      </w:r>
      <w:r w:rsidR="00A57539">
        <w:rPr>
          <w:rFonts w:ascii="Times New Roman" w:hAnsi="Times New Roman" w:cs="Times New Roman"/>
          <w:b/>
          <w:color w:val="auto"/>
        </w:rPr>
        <w:fldChar w:fldCharType="end"/>
      </w:r>
    </w:p>
    <w:p w:rsidR="00EC0047" w:rsidRPr="00DC1229" w:rsidRDefault="003B37F7" w:rsidP="007A0241">
      <w:pPr>
        <w:pStyle w:val="ListParagraph"/>
        <w:numPr>
          <w:ilvl w:val="0"/>
          <w:numId w:val="22"/>
        </w:numPr>
        <w:spacing w:after="0" w:line="480" w:lineRule="auto"/>
        <w:ind w:left="567" w:hanging="284"/>
        <w:jc w:val="both"/>
        <w:rPr>
          <w:rFonts w:ascii="Times New Roman" w:hAnsi="Times New Roman" w:cs="Times New Roman"/>
          <w:sz w:val="24"/>
          <w:szCs w:val="24"/>
        </w:rPr>
      </w:pPr>
      <w:bookmarkStart w:id="62" w:name="_Hlk165741042"/>
      <w:r w:rsidRPr="00DC1229">
        <w:rPr>
          <w:rStyle w:val="markedcontent"/>
          <w:rFonts w:ascii="Times New Roman" w:hAnsi="Times New Roman" w:cs="Times New Roman"/>
          <w:sz w:val="24"/>
          <w:szCs w:val="24"/>
        </w:rPr>
        <w:t>I</w:t>
      </w:r>
      <w:r w:rsidR="00EC0047" w:rsidRPr="00DC1229">
        <w:rPr>
          <w:rStyle w:val="markedcontent"/>
          <w:rFonts w:ascii="Times New Roman" w:hAnsi="Times New Roman" w:cs="Times New Roman"/>
          <w:sz w:val="24"/>
          <w:szCs w:val="24"/>
        </w:rPr>
        <w:t xml:space="preserve">nvestigate the </w:t>
      </w:r>
      <w:r w:rsidR="00746AF5" w:rsidRPr="00DC1229">
        <w:rPr>
          <w:rStyle w:val="markedcontent"/>
          <w:rFonts w:ascii="Times New Roman" w:hAnsi="Times New Roman" w:cs="Times New Roman"/>
          <w:sz w:val="24"/>
          <w:szCs w:val="24"/>
        </w:rPr>
        <w:t>effect</w:t>
      </w:r>
      <w:r w:rsidR="00EC0047" w:rsidRPr="00DC1229">
        <w:rPr>
          <w:rStyle w:val="markedcontent"/>
          <w:rFonts w:ascii="Times New Roman" w:hAnsi="Times New Roman" w:cs="Times New Roman"/>
          <w:sz w:val="24"/>
          <w:szCs w:val="24"/>
        </w:rPr>
        <w:t xml:space="preserve"> of </w:t>
      </w:r>
      <w:r w:rsidR="00EC0047" w:rsidRPr="00DC1229">
        <w:rPr>
          <w:rFonts w:ascii="Times New Roman" w:hAnsi="Times New Roman" w:cs="Times New Roman"/>
          <w:sz w:val="24"/>
          <w:szCs w:val="24"/>
        </w:rPr>
        <w:t xml:space="preserve">in-service capacity-building </w:t>
      </w:r>
      <w:proofErr w:type="spellStart"/>
      <w:r w:rsidR="00D2232F" w:rsidRPr="00DC1229">
        <w:rPr>
          <w:rFonts w:ascii="Times New Roman" w:hAnsi="Times New Roman" w:cs="Times New Roman"/>
          <w:sz w:val="24"/>
          <w:szCs w:val="24"/>
        </w:rPr>
        <w:t>training</w:t>
      </w:r>
      <w:r w:rsidR="00EC0047" w:rsidRPr="00DC1229">
        <w:rPr>
          <w:rFonts w:ascii="Times New Roman" w:hAnsi="Times New Roman" w:cs="Times New Roman"/>
          <w:sz w:val="24"/>
          <w:szCs w:val="24"/>
        </w:rPr>
        <w:t>on</w:t>
      </w:r>
      <w:proofErr w:type="spellEnd"/>
      <w:r w:rsidR="00EC0047" w:rsidRPr="00DC1229">
        <w:rPr>
          <w:rFonts w:ascii="Times New Roman" w:hAnsi="Times New Roman" w:cs="Times New Roman"/>
          <w:sz w:val="24"/>
          <w:szCs w:val="24"/>
        </w:rPr>
        <w:t xml:space="preserve"> library professionals’ job performance in Dodoma</w:t>
      </w:r>
      <w:r w:rsidR="00D524C7"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Tanzania</w:t>
      </w:r>
      <w:r w:rsidR="00F4365A" w:rsidRPr="00DC1229">
        <w:rPr>
          <w:rFonts w:ascii="Times New Roman" w:hAnsi="Times New Roman" w:cs="Times New Roman"/>
          <w:sz w:val="24"/>
          <w:szCs w:val="24"/>
        </w:rPr>
        <w:t>;</w:t>
      </w:r>
    </w:p>
    <w:p w:rsidR="00EC0047" w:rsidRPr="00DC1229" w:rsidRDefault="003B37F7" w:rsidP="007A0241">
      <w:pPr>
        <w:pStyle w:val="ListParagraph"/>
        <w:numPr>
          <w:ilvl w:val="0"/>
          <w:numId w:val="22"/>
        </w:numPr>
        <w:spacing w:after="0" w:line="480" w:lineRule="auto"/>
        <w:ind w:left="567" w:hanging="284"/>
        <w:jc w:val="both"/>
        <w:rPr>
          <w:rFonts w:ascii="Times New Roman" w:hAnsi="Times New Roman" w:cs="Times New Roman"/>
          <w:sz w:val="24"/>
          <w:szCs w:val="24"/>
        </w:rPr>
      </w:pPr>
      <w:r w:rsidRPr="00DC1229">
        <w:rPr>
          <w:rStyle w:val="markedcontent"/>
          <w:rFonts w:ascii="Times New Roman" w:hAnsi="Times New Roman" w:cs="Times New Roman"/>
          <w:sz w:val="24"/>
          <w:szCs w:val="24"/>
        </w:rPr>
        <w:t>E</w:t>
      </w:r>
      <w:r w:rsidR="00F4365A" w:rsidRPr="00DC1229">
        <w:rPr>
          <w:rStyle w:val="markedcontent"/>
          <w:rFonts w:ascii="Times New Roman" w:hAnsi="Times New Roman" w:cs="Times New Roman"/>
          <w:sz w:val="24"/>
          <w:szCs w:val="24"/>
        </w:rPr>
        <w:t xml:space="preserve">xamine </w:t>
      </w:r>
      <w:proofErr w:type="spellStart"/>
      <w:r w:rsidR="00F4365A" w:rsidRPr="00DC1229">
        <w:rPr>
          <w:rStyle w:val="markedcontent"/>
          <w:rFonts w:ascii="Times New Roman" w:hAnsi="Times New Roman" w:cs="Times New Roman"/>
          <w:sz w:val="24"/>
          <w:szCs w:val="24"/>
        </w:rPr>
        <w:t>the</w:t>
      </w:r>
      <w:r w:rsidR="00746AF5" w:rsidRPr="00DC1229">
        <w:rPr>
          <w:rStyle w:val="markedcontent"/>
          <w:rFonts w:ascii="Times New Roman" w:hAnsi="Times New Roman" w:cs="Times New Roman"/>
          <w:sz w:val="24"/>
          <w:szCs w:val="24"/>
        </w:rPr>
        <w:t>effect</w:t>
      </w:r>
      <w:proofErr w:type="spellEnd"/>
      <w:r w:rsidR="00746AF5" w:rsidRPr="00DC1229">
        <w:rPr>
          <w:rStyle w:val="markedcontent"/>
          <w:rFonts w:ascii="Times New Roman" w:hAnsi="Times New Roman" w:cs="Times New Roman"/>
          <w:sz w:val="24"/>
          <w:szCs w:val="24"/>
        </w:rPr>
        <w:t xml:space="preserve"> </w:t>
      </w:r>
      <w:r w:rsidR="00EC0047" w:rsidRPr="00DC1229">
        <w:rPr>
          <w:rStyle w:val="markedcontent"/>
          <w:rFonts w:ascii="Times New Roman" w:hAnsi="Times New Roman" w:cs="Times New Roman"/>
          <w:sz w:val="24"/>
          <w:szCs w:val="24"/>
        </w:rPr>
        <w:t xml:space="preserve">of </w:t>
      </w:r>
      <w:r w:rsidR="00EC0047" w:rsidRPr="00DC1229">
        <w:rPr>
          <w:rFonts w:ascii="Times New Roman" w:hAnsi="Times New Roman" w:cs="Times New Roman"/>
          <w:sz w:val="24"/>
          <w:szCs w:val="24"/>
        </w:rPr>
        <w:t>in-service capacity-building policy on library professionals’ job performance in Dodoma</w:t>
      </w:r>
      <w:r w:rsidR="00D524C7"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Tanzania</w:t>
      </w:r>
      <w:r w:rsidR="00F4365A" w:rsidRPr="00DC1229">
        <w:rPr>
          <w:rFonts w:ascii="Times New Roman" w:hAnsi="Times New Roman" w:cs="Times New Roman"/>
          <w:sz w:val="24"/>
          <w:szCs w:val="24"/>
        </w:rPr>
        <w:t>; and</w:t>
      </w:r>
    </w:p>
    <w:p w:rsidR="00D524C7" w:rsidRPr="00DC1229" w:rsidRDefault="003B37F7" w:rsidP="007A0241">
      <w:pPr>
        <w:pStyle w:val="ListParagraph"/>
        <w:numPr>
          <w:ilvl w:val="0"/>
          <w:numId w:val="22"/>
        </w:numPr>
        <w:spacing w:after="0" w:line="480" w:lineRule="auto"/>
        <w:ind w:left="567" w:hanging="284"/>
        <w:jc w:val="both"/>
        <w:rPr>
          <w:rFonts w:ascii="Times New Roman" w:hAnsi="Times New Roman" w:cs="Times New Roman"/>
          <w:sz w:val="24"/>
          <w:szCs w:val="24"/>
        </w:rPr>
      </w:pPr>
      <w:r w:rsidRPr="00DC1229">
        <w:rPr>
          <w:rStyle w:val="markedcontent"/>
          <w:rFonts w:ascii="Times New Roman" w:hAnsi="Times New Roman" w:cs="Times New Roman"/>
          <w:sz w:val="24"/>
          <w:szCs w:val="24"/>
        </w:rPr>
        <w:t>E</w:t>
      </w:r>
      <w:r w:rsidR="00655A79" w:rsidRPr="00DC1229">
        <w:rPr>
          <w:rStyle w:val="markedcontent"/>
          <w:rFonts w:ascii="Times New Roman" w:hAnsi="Times New Roman" w:cs="Times New Roman"/>
          <w:sz w:val="24"/>
          <w:szCs w:val="24"/>
        </w:rPr>
        <w:t xml:space="preserve">valuate </w:t>
      </w:r>
      <w:r w:rsidR="00EC0047" w:rsidRPr="00DC1229">
        <w:rPr>
          <w:rStyle w:val="markedcontent"/>
          <w:rFonts w:ascii="Times New Roman" w:hAnsi="Times New Roman" w:cs="Times New Roman"/>
          <w:sz w:val="24"/>
          <w:szCs w:val="24"/>
        </w:rPr>
        <w:t xml:space="preserve">the </w:t>
      </w:r>
      <w:r w:rsidR="00746AF5" w:rsidRPr="00DC1229">
        <w:rPr>
          <w:rStyle w:val="markedcontent"/>
          <w:rFonts w:ascii="Times New Roman" w:hAnsi="Times New Roman" w:cs="Times New Roman"/>
          <w:sz w:val="24"/>
          <w:szCs w:val="24"/>
        </w:rPr>
        <w:t xml:space="preserve">effect </w:t>
      </w:r>
      <w:r w:rsidR="00EC0047" w:rsidRPr="00DC1229">
        <w:rPr>
          <w:rStyle w:val="markedcontent"/>
          <w:rFonts w:ascii="Times New Roman" w:hAnsi="Times New Roman" w:cs="Times New Roman"/>
          <w:sz w:val="24"/>
          <w:szCs w:val="24"/>
        </w:rPr>
        <w:t xml:space="preserve">of </w:t>
      </w:r>
      <w:r w:rsidR="00EC0047" w:rsidRPr="00DC1229">
        <w:rPr>
          <w:rFonts w:ascii="Times New Roman" w:hAnsi="Times New Roman" w:cs="Times New Roman"/>
          <w:sz w:val="24"/>
          <w:szCs w:val="24"/>
        </w:rPr>
        <w:t>in-service capacity-building curricula on library professionals’ job performance in Dodoma</w:t>
      </w:r>
      <w:r w:rsidR="00D524C7"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Tanzania. </w:t>
      </w:r>
    </w:p>
    <w:p w:rsidR="00D1410F" w:rsidRPr="00DC1229" w:rsidRDefault="00D1410F" w:rsidP="007A0241">
      <w:pPr>
        <w:pStyle w:val="ListParagraph"/>
        <w:spacing w:after="0" w:line="480" w:lineRule="auto"/>
        <w:ind w:left="0"/>
        <w:jc w:val="both"/>
        <w:rPr>
          <w:rFonts w:ascii="Times New Roman" w:hAnsi="Times New Roman" w:cs="Times New Roman"/>
          <w:sz w:val="24"/>
          <w:szCs w:val="24"/>
        </w:rPr>
      </w:pPr>
    </w:p>
    <w:p w:rsidR="00A57539" w:rsidRPr="00A57539" w:rsidRDefault="00A57539" w:rsidP="007A0241">
      <w:pPr>
        <w:pStyle w:val="ListParagraph"/>
        <w:numPr>
          <w:ilvl w:val="0"/>
          <w:numId w:val="21"/>
        </w:numPr>
        <w:spacing w:after="0" w:line="480" w:lineRule="auto"/>
        <w:jc w:val="both"/>
        <w:outlineLvl w:val="2"/>
        <w:rPr>
          <w:rFonts w:ascii="Times New Roman" w:hAnsi="Times New Roman" w:cs="Times New Roman"/>
          <w:b/>
          <w:bCs/>
          <w:vanish/>
          <w:sz w:val="24"/>
          <w:szCs w:val="24"/>
        </w:rPr>
      </w:pPr>
      <w:bookmarkStart w:id="63" w:name="_Toc173221197"/>
      <w:bookmarkEnd w:id="62"/>
    </w:p>
    <w:p w:rsidR="00A57539" w:rsidRPr="00A57539" w:rsidRDefault="00A57539" w:rsidP="007A0241">
      <w:pPr>
        <w:pStyle w:val="ListParagraph"/>
        <w:numPr>
          <w:ilvl w:val="1"/>
          <w:numId w:val="21"/>
        </w:numPr>
        <w:spacing w:after="0" w:line="480" w:lineRule="auto"/>
        <w:jc w:val="both"/>
        <w:outlineLvl w:val="2"/>
        <w:rPr>
          <w:rFonts w:ascii="Times New Roman" w:hAnsi="Times New Roman" w:cs="Times New Roman"/>
          <w:b/>
          <w:bCs/>
          <w:vanish/>
          <w:sz w:val="24"/>
          <w:szCs w:val="24"/>
        </w:rPr>
      </w:pPr>
    </w:p>
    <w:p w:rsidR="00EC0047" w:rsidRPr="00DC1229" w:rsidRDefault="00EC0047" w:rsidP="007A0241">
      <w:pPr>
        <w:pStyle w:val="ListParagraph"/>
        <w:numPr>
          <w:ilvl w:val="1"/>
          <w:numId w:val="21"/>
        </w:numPr>
        <w:spacing w:after="0" w:line="480" w:lineRule="auto"/>
        <w:ind w:left="360"/>
        <w:jc w:val="both"/>
        <w:outlineLvl w:val="2"/>
        <w:rPr>
          <w:rFonts w:ascii="Times New Roman" w:hAnsi="Times New Roman" w:cs="Times New Roman"/>
          <w:b/>
          <w:bCs/>
          <w:sz w:val="24"/>
          <w:szCs w:val="24"/>
        </w:rPr>
      </w:pPr>
      <w:r w:rsidRPr="00DC1229">
        <w:rPr>
          <w:rFonts w:ascii="Times New Roman" w:hAnsi="Times New Roman" w:cs="Times New Roman"/>
          <w:b/>
          <w:bCs/>
          <w:sz w:val="24"/>
          <w:szCs w:val="24"/>
        </w:rPr>
        <w:t>Research Questions</w:t>
      </w:r>
      <w:bookmarkEnd w:id="63"/>
      <w:r w:rsidR="00A57539">
        <w:rPr>
          <w:rFonts w:ascii="Times New Roman" w:hAnsi="Times New Roman" w:cs="Times New Roman"/>
          <w:b/>
          <w:bCs/>
          <w:sz w:val="24"/>
          <w:szCs w:val="24"/>
        </w:rPr>
        <w:fldChar w:fldCharType="begin"/>
      </w:r>
      <w:r w:rsidR="00A57539">
        <w:instrText xml:space="preserve"> TC "</w:instrText>
      </w:r>
      <w:bookmarkStart w:id="64" w:name="_Toc182842165"/>
      <w:bookmarkStart w:id="65" w:name="_Toc182844506"/>
      <w:r w:rsidR="00A57539" w:rsidRPr="009A167D">
        <w:rPr>
          <w:rFonts w:ascii="Times New Roman" w:hAnsi="Times New Roman" w:cs="Times New Roman"/>
          <w:b/>
          <w:bCs/>
          <w:sz w:val="24"/>
          <w:szCs w:val="24"/>
        </w:rPr>
        <w:instrText>1.5 Research Questions</w:instrText>
      </w:r>
      <w:bookmarkEnd w:id="64"/>
      <w:bookmarkEnd w:id="65"/>
      <w:r w:rsidR="00A57539">
        <w:instrText xml:space="preserve">" \f C \l "1" </w:instrText>
      </w:r>
      <w:r w:rsidR="00A57539">
        <w:rPr>
          <w:rFonts w:ascii="Times New Roman" w:hAnsi="Times New Roman" w:cs="Times New Roman"/>
          <w:b/>
          <w:bCs/>
          <w:sz w:val="24"/>
          <w:szCs w:val="24"/>
        </w:rPr>
        <w:fldChar w:fldCharType="end"/>
      </w:r>
    </w:p>
    <w:p w:rsidR="00EC0047" w:rsidRPr="00DC1229" w:rsidRDefault="00EC0047" w:rsidP="007A0241">
      <w:pPr>
        <w:pStyle w:val="ListParagraph"/>
        <w:numPr>
          <w:ilvl w:val="0"/>
          <w:numId w:val="13"/>
        </w:numPr>
        <w:spacing w:after="0" w:line="480" w:lineRule="auto"/>
        <w:ind w:left="567" w:hanging="284"/>
        <w:jc w:val="both"/>
        <w:rPr>
          <w:rFonts w:ascii="Times New Roman" w:hAnsi="Times New Roman" w:cs="Times New Roman"/>
          <w:sz w:val="24"/>
          <w:szCs w:val="24"/>
        </w:rPr>
      </w:pPr>
      <w:r w:rsidRPr="00DC1229">
        <w:rPr>
          <w:rStyle w:val="markedcontent"/>
          <w:rFonts w:ascii="Times New Roman" w:hAnsi="Times New Roman" w:cs="Times New Roman"/>
          <w:sz w:val="24"/>
          <w:szCs w:val="24"/>
        </w:rPr>
        <w:t xml:space="preserve">What is the </w:t>
      </w:r>
      <w:r w:rsidR="00746AF5" w:rsidRPr="00DC1229">
        <w:rPr>
          <w:rStyle w:val="markedcontent"/>
          <w:rFonts w:ascii="Times New Roman" w:hAnsi="Times New Roman" w:cs="Times New Roman"/>
          <w:sz w:val="24"/>
          <w:szCs w:val="24"/>
        </w:rPr>
        <w:t xml:space="preserve">effect </w:t>
      </w:r>
      <w:r w:rsidRPr="00DC1229">
        <w:rPr>
          <w:rStyle w:val="markedcontent"/>
          <w:rFonts w:ascii="Times New Roman" w:hAnsi="Times New Roman" w:cs="Times New Roman"/>
          <w:sz w:val="24"/>
          <w:szCs w:val="24"/>
        </w:rPr>
        <w:t xml:space="preserve">of </w:t>
      </w:r>
      <w:r w:rsidRPr="00DC1229">
        <w:rPr>
          <w:rFonts w:ascii="Times New Roman" w:hAnsi="Times New Roman" w:cs="Times New Roman"/>
          <w:sz w:val="24"/>
          <w:szCs w:val="24"/>
        </w:rPr>
        <w:t>in-service capacity-</w:t>
      </w:r>
      <w:r w:rsidR="00AA54F6" w:rsidRPr="00DC1229">
        <w:rPr>
          <w:rFonts w:ascii="Times New Roman" w:hAnsi="Times New Roman" w:cs="Times New Roman"/>
          <w:sz w:val="24"/>
          <w:szCs w:val="24"/>
        </w:rPr>
        <w:t>building training</w:t>
      </w:r>
      <w:r w:rsidRPr="00DC1229">
        <w:rPr>
          <w:rFonts w:ascii="Times New Roman" w:hAnsi="Times New Roman" w:cs="Times New Roman"/>
          <w:sz w:val="24"/>
          <w:szCs w:val="24"/>
        </w:rPr>
        <w:t xml:space="preserve"> on library professionals’ job performance in Dodoma</w:t>
      </w:r>
      <w:r w:rsidR="00D524C7"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EC0047" w:rsidRPr="00DC1229" w:rsidRDefault="00EC0047" w:rsidP="007A0241">
      <w:pPr>
        <w:pStyle w:val="ListParagraph"/>
        <w:numPr>
          <w:ilvl w:val="0"/>
          <w:numId w:val="13"/>
        </w:numPr>
        <w:spacing w:after="0" w:line="480" w:lineRule="auto"/>
        <w:ind w:left="567" w:hanging="284"/>
        <w:jc w:val="both"/>
        <w:rPr>
          <w:rFonts w:ascii="Times New Roman" w:hAnsi="Times New Roman" w:cs="Times New Roman"/>
          <w:sz w:val="24"/>
          <w:szCs w:val="24"/>
        </w:rPr>
      </w:pPr>
      <w:r w:rsidRPr="00DC1229">
        <w:rPr>
          <w:rStyle w:val="markedcontent"/>
          <w:rFonts w:ascii="Times New Roman" w:hAnsi="Times New Roman" w:cs="Times New Roman"/>
          <w:sz w:val="24"/>
          <w:szCs w:val="24"/>
        </w:rPr>
        <w:t xml:space="preserve">To what extent does </w:t>
      </w:r>
      <w:r w:rsidRPr="00DC1229">
        <w:rPr>
          <w:rFonts w:ascii="Times New Roman" w:hAnsi="Times New Roman" w:cs="Times New Roman"/>
          <w:sz w:val="24"/>
          <w:szCs w:val="24"/>
        </w:rPr>
        <w:t xml:space="preserve">in-service capacity-building policy </w:t>
      </w:r>
      <w:r w:rsidRPr="00DC1229">
        <w:rPr>
          <w:rStyle w:val="markedcontent"/>
          <w:rFonts w:ascii="Times New Roman" w:hAnsi="Times New Roman" w:cs="Times New Roman"/>
          <w:sz w:val="24"/>
          <w:szCs w:val="24"/>
        </w:rPr>
        <w:t xml:space="preserve">impact the </w:t>
      </w:r>
      <w:r w:rsidRPr="00DC1229">
        <w:rPr>
          <w:rFonts w:ascii="Times New Roman" w:hAnsi="Times New Roman" w:cs="Times New Roman"/>
          <w:sz w:val="24"/>
          <w:szCs w:val="24"/>
        </w:rPr>
        <w:t>library professionals’ job performance in Dodoma</w:t>
      </w:r>
      <w:r w:rsidR="00D524C7"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EC0047" w:rsidRPr="00DC1229" w:rsidRDefault="00EC0047" w:rsidP="007A0241">
      <w:pPr>
        <w:pStyle w:val="ListParagraph"/>
        <w:numPr>
          <w:ilvl w:val="0"/>
          <w:numId w:val="13"/>
        </w:numPr>
        <w:spacing w:after="0" w:line="480" w:lineRule="auto"/>
        <w:ind w:left="567" w:hanging="284"/>
        <w:jc w:val="both"/>
        <w:rPr>
          <w:rFonts w:ascii="Times New Roman" w:hAnsi="Times New Roman" w:cs="Times New Roman"/>
          <w:sz w:val="24"/>
          <w:szCs w:val="24"/>
        </w:rPr>
      </w:pPr>
      <w:r w:rsidRPr="00DC1229">
        <w:rPr>
          <w:rFonts w:ascii="Times New Roman" w:hAnsi="Times New Roman" w:cs="Times New Roman"/>
          <w:sz w:val="24"/>
          <w:szCs w:val="24"/>
        </w:rPr>
        <w:t xml:space="preserve">How does the in-service capacity-building curriculum </w:t>
      </w:r>
      <w:r w:rsidR="004A6D6C" w:rsidRPr="00DC1229">
        <w:rPr>
          <w:rFonts w:ascii="Times New Roman" w:hAnsi="Times New Roman" w:cs="Times New Roman"/>
          <w:sz w:val="24"/>
          <w:szCs w:val="24"/>
        </w:rPr>
        <w:t>impact library</w:t>
      </w:r>
      <w:r w:rsidRPr="00DC1229">
        <w:rPr>
          <w:rFonts w:ascii="Times New Roman" w:hAnsi="Times New Roman" w:cs="Times New Roman"/>
          <w:sz w:val="24"/>
          <w:szCs w:val="24"/>
        </w:rPr>
        <w:t xml:space="preserve"> professionals’ job performance in Dodoma</w:t>
      </w:r>
      <w:r w:rsidR="00D524C7"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4C77A5" w:rsidRPr="00DC1229" w:rsidRDefault="004C77A5" w:rsidP="007A0241">
      <w:pPr>
        <w:pStyle w:val="ListParagraph"/>
        <w:spacing w:after="0" w:line="480" w:lineRule="auto"/>
        <w:ind w:left="0"/>
        <w:jc w:val="both"/>
        <w:rPr>
          <w:rFonts w:ascii="Times New Roman" w:hAnsi="Times New Roman" w:cs="Times New Roman"/>
          <w:sz w:val="24"/>
          <w:szCs w:val="24"/>
        </w:rPr>
      </w:pPr>
    </w:p>
    <w:p w:rsidR="00EC0047" w:rsidRPr="00DC1229" w:rsidRDefault="00EC0047" w:rsidP="007A0241">
      <w:pPr>
        <w:pStyle w:val="Heading2"/>
        <w:numPr>
          <w:ilvl w:val="1"/>
          <w:numId w:val="21"/>
        </w:numPr>
        <w:spacing w:before="0" w:after="0" w:line="480" w:lineRule="auto"/>
        <w:ind w:left="0" w:firstLine="0"/>
        <w:jc w:val="both"/>
        <w:rPr>
          <w:szCs w:val="24"/>
        </w:rPr>
      </w:pPr>
      <w:bookmarkStart w:id="66" w:name="_Toc49908103"/>
      <w:bookmarkStart w:id="67" w:name="_Toc53435531"/>
      <w:bookmarkStart w:id="68" w:name="_Toc66013833"/>
      <w:bookmarkStart w:id="69" w:name="_Toc78387100"/>
      <w:bookmarkStart w:id="70" w:name="_Toc173221198"/>
      <w:r w:rsidRPr="00DC1229">
        <w:rPr>
          <w:szCs w:val="24"/>
        </w:rPr>
        <w:t>Significance of the</w:t>
      </w:r>
      <w:r w:rsidR="003B2B48" w:rsidRPr="00DC1229">
        <w:rPr>
          <w:szCs w:val="24"/>
        </w:rPr>
        <w:t xml:space="preserve"> Study</w:t>
      </w:r>
      <w:bookmarkEnd w:id="66"/>
      <w:bookmarkEnd w:id="67"/>
      <w:bookmarkEnd w:id="68"/>
      <w:bookmarkEnd w:id="69"/>
      <w:bookmarkEnd w:id="70"/>
      <w:r w:rsidR="00A57539">
        <w:rPr>
          <w:szCs w:val="24"/>
        </w:rPr>
        <w:fldChar w:fldCharType="begin"/>
      </w:r>
      <w:r w:rsidR="00A57539">
        <w:instrText xml:space="preserve"> TC "</w:instrText>
      </w:r>
      <w:bookmarkStart w:id="71" w:name="_Toc182842166"/>
      <w:bookmarkStart w:id="72" w:name="_Toc182844507"/>
      <w:r w:rsidR="00A57539" w:rsidRPr="00101402">
        <w:rPr>
          <w:szCs w:val="24"/>
        </w:rPr>
        <w:instrText>1.6 Significance of the Study</w:instrText>
      </w:r>
      <w:bookmarkEnd w:id="71"/>
      <w:bookmarkEnd w:id="72"/>
      <w:r w:rsidR="00A57539">
        <w:instrText xml:space="preserve">" \f C \l "1" </w:instrText>
      </w:r>
      <w:r w:rsidR="00A57539">
        <w:rPr>
          <w:szCs w:val="24"/>
        </w:rPr>
        <w:fldChar w:fldCharType="end"/>
      </w:r>
    </w:p>
    <w:p w:rsidR="00E15D3F" w:rsidRDefault="00786D55"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w:t>
      </w:r>
      <w:r w:rsidR="00483001" w:rsidRPr="00DC1229">
        <w:rPr>
          <w:rFonts w:ascii="Times New Roman" w:hAnsi="Times New Roman" w:cs="Times New Roman"/>
          <w:sz w:val="24"/>
          <w:szCs w:val="24"/>
        </w:rPr>
        <w:t xml:space="preserve">is study was significance in a number of </w:t>
      </w:r>
      <w:proofErr w:type="spellStart"/>
      <w:proofErr w:type="gramStart"/>
      <w:r w:rsidR="00483001" w:rsidRPr="00DC1229">
        <w:rPr>
          <w:rFonts w:ascii="Times New Roman" w:hAnsi="Times New Roman" w:cs="Times New Roman"/>
          <w:sz w:val="24"/>
          <w:szCs w:val="24"/>
        </w:rPr>
        <w:t>ways.</w:t>
      </w:r>
      <w:r w:rsidR="00D7095F" w:rsidRPr="00DC1229">
        <w:rPr>
          <w:rFonts w:ascii="Times New Roman" w:hAnsi="Times New Roman" w:cs="Times New Roman"/>
          <w:sz w:val="24"/>
          <w:szCs w:val="24"/>
        </w:rPr>
        <w:t>The</w:t>
      </w:r>
      <w:proofErr w:type="spellEnd"/>
      <w:proofErr w:type="gramEnd"/>
      <w:r w:rsidR="00D7095F" w:rsidRPr="00DC1229">
        <w:rPr>
          <w:rFonts w:ascii="Times New Roman" w:hAnsi="Times New Roman" w:cs="Times New Roman"/>
          <w:sz w:val="24"/>
          <w:szCs w:val="24"/>
        </w:rPr>
        <w:t xml:space="preserve"> investigation</w:t>
      </w:r>
      <w:r w:rsidR="003012DB" w:rsidRPr="00DC1229">
        <w:rPr>
          <w:rFonts w:ascii="Times New Roman" w:hAnsi="Times New Roman" w:cs="Times New Roman"/>
          <w:sz w:val="24"/>
          <w:szCs w:val="24"/>
        </w:rPr>
        <w:t xml:space="preserve"> was viewed </w:t>
      </w:r>
      <w:r w:rsidR="00D7095F" w:rsidRPr="00DC1229">
        <w:rPr>
          <w:rFonts w:ascii="Times New Roman" w:hAnsi="Times New Roman" w:cs="Times New Roman"/>
          <w:sz w:val="24"/>
          <w:szCs w:val="24"/>
        </w:rPr>
        <w:t xml:space="preserve"> beneficial to librarians, </w:t>
      </w:r>
      <w:r w:rsidR="003012DB" w:rsidRPr="00DC1229">
        <w:rPr>
          <w:rFonts w:ascii="Times New Roman" w:hAnsi="Times New Roman" w:cs="Times New Roman"/>
          <w:sz w:val="24"/>
          <w:szCs w:val="24"/>
        </w:rPr>
        <w:t xml:space="preserve">students </w:t>
      </w:r>
      <w:r w:rsidR="00D7095F" w:rsidRPr="00DC1229">
        <w:rPr>
          <w:rFonts w:ascii="Times New Roman" w:hAnsi="Times New Roman" w:cs="Times New Roman"/>
          <w:sz w:val="24"/>
          <w:szCs w:val="24"/>
        </w:rPr>
        <w:t>researchers, university administration, government and policymakers. Th</w:t>
      </w:r>
      <w:r w:rsidR="003012DB" w:rsidRPr="00DC1229">
        <w:rPr>
          <w:rFonts w:ascii="Times New Roman" w:hAnsi="Times New Roman" w:cs="Times New Roman"/>
          <w:sz w:val="24"/>
          <w:szCs w:val="24"/>
        </w:rPr>
        <w:t xml:space="preserve">e information </w:t>
      </w:r>
      <w:proofErr w:type="gramStart"/>
      <w:r w:rsidR="003012DB" w:rsidRPr="00DC1229">
        <w:rPr>
          <w:rFonts w:ascii="Times New Roman" w:hAnsi="Times New Roman" w:cs="Times New Roman"/>
          <w:sz w:val="24"/>
          <w:szCs w:val="24"/>
        </w:rPr>
        <w:t xml:space="preserve">provided </w:t>
      </w:r>
      <w:r w:rsidR="00D7095F" w:rsidRPr="00DC1229">
        <w:rPr>
          <w:rFonts w:ascii="Times New Roman" w:hAnsi="Times New Roman" w:cs="Times New Roman"/>
          <w:sz w:val="24"/>
          <w:szCs w:val="24"/>
        </w:rPr>
        <w:t xml:space="preserve"> would</w:t>
      </w:r>
      <w:proofErr w:type="gramEnd"/>
      <w:r w:rsidR="00D7095F" w:rsidRPr="00DC1229">
        <w:rPr>
          <w:rFonts w:ascii="Times New Roman" w:hAnsi="Times New Roman" w:cs="Times New Roman"/>
          <w:sz w:val="24"/>
          <w:szCs w:val="24"/>
        </w:rPr>
        <w:t xml:space="preserve"> allow them to effectively and </w:t>
      </w:r>
      <w:r w:rsidR="00D7095F" w:rsidRPr="00DC1229">
        <w:rPr>
          <w:rFonts w:ascii="Times New Roman" w:hAnsi="Times New Roman" w:cs="Times New Roman"/>
          <w:sz w:val="24"/>
          <w:szCs w:val="24"/>
        </w:rPr>
        <w:lastRenderedPageBreak/>
        <w:t xml:space="preserve">efficiently </w:t>
      </w:r>
      <w:r w:rsidR="003012DB" w:rsidRPr="00DC1229">
        <w:rPr>
          <w:rFonts w:ascii="Times New Roman" w:hAnsi="Times New Roman" w:cs="Times New Roman"/>
          <w:sz w:val="24"/>
          <w:szCs w:val="24"/>
        </w:rPr>
        <w:t xml:space="preserve">perform </w:t>
      </w:r>
      <w:r w:rsidR="00D7095F" w:rsidRPr="00DC1229">
        <w:rPr>
          <w:rFonts w:ascii="Times New Roman" w:hAnsi="Times New Roman" w:cs="Times New Roman"/>
          <w:sz w:val="24"/>
          <w:szCs w:val="24"/>
        </w:rPr>
        <w:t xml:space="preserve">their  duties </w:t>
      </w:r>
      <w:r w:rsidR="003012DB" w:rsidRPr="00DC1229">
        <w:rPr>
          <w:rFonts w:ascii="Times New Roman" w:hAnsi="Times New Roman" w:cs="Times New Roman"/>
          <w:sz w:val="24"/>
          <w:szCs w:val="24"/>
        </w:rPr>
        <w:t xml:space="preserve">through </w:t>
      </w:r>
      <w:r w:rsidR="00D7095F" w:rsidRPr="00DC1229">
        <w:rPr>
          <w:rFonts w:ascii="Times New Roman" w:hAnsi="Times New Roman" w:cs="Times New Roman"/>
          <w:sz w:val="24"/>
          <w:szCs w:val="24"/>
        </w:rPr>
        <w:t xml:space="preserve">allowing them to </w:t>
      </w:r>
      <w:r w:rsidR="003012DB" w:rsidRPr="00DC1229">
        <w:rPr>
          <w:rFonts w:ascii="Times New Roman" w:hAnsi="Times New Roman" w:cs="Times New Roman"/>
          <w:sz w:val="24"/>
          <w:szCs w:val="24"/>
        </w:rPr>
        <w:t xml:space="preserve">utilize the acquired skills to </w:t>
      </w:r>
      <w:r w:rsidR="00D7095F" w:rsidRPr="00DC1229">
        <w:rPr>
          <w:rFonts w:ascii="Times New Roman" w:hAnsi="Times New Roman" w:cs="Times New Roman"/>
          <w:sz w:val="24"/>
          <w:szCs w:val="24"/>
        </w:rPr>
        <w:t xml:space="preserve">satisfy their </w:t>
      </w:r>
      <w:r w:rsidR="003012DB" w:rsidRPr="00DC1229">
        <w:rPr>
          <w:rFonts w:ascii="Times New Roman" w:hAnsi="Times New Roman" w:cs="Times New Roman"/>
          <w:sz w:val="24"/>
          <w:szCs w:val="24"/>
        </w:rPr>
        <w:t xml:space="preserve">patrons </w:t>
      </w:r>
      <w:r w:rsidR="00D7095F" w:rsidRPr="00DC1229">
        <w:rPr>
          <w:rFonts w:ascii="Times New Roman" w:hAnsi="Times New Roman" w:cs="Times New Roman"/>
          <w:sz w:val="24"/>
          <w:szCs w:val="24"/>
        </w:rPr>
        <w:t xml:space="preserve">information needs.. </w:t>
      </w:r>
      <w:r w:rsidR="003012DB" w:rsidRPr="00DC1229">
        <w:rPr>
          <w:rFonts w:ascii="Times New Roman" w:hAnsi="Times New Roman" w:cs="Times New Roman"/>
          <w:sz w:val="24"/>
          <w:szCs w:val="24"/>
        </w:rPr>
        <w:t xml:space="preserve">On the part </w:t>
      </w:r>
      <w:proofErr w:type="gramStart"/>
      <w:r w:rsidR="003012DB" w:rsidRPr="00DC1229">
        <w:rPr>
          <w:rFonts w:ascii="Times New Roman" w:hAnsi="Times New Roman" w:cs="Times New Roman"/>
          <w:sz w:val="24"/>
          <w:szCs w:val="24"/>
        </w:rPr>
        <w:t xml:space="preserve">of </w:t>
      </w:r>
      <w:r w:rsidR="00D7095F" w:rsidRPr="00DC1229">
        <w:rPr>
          <w:rFonts w:ascii="Times New Roman" w:hAnsi="Times New Roman" w:cs="Times New Roman"/>
          <w:sz w:val="24"/>
          <w:szCs w:val="24"/>
        </w:rPr>
        <w:t xml:space="preserve"> librarians</w:t>
      </w:r>
      <w:proofErr w:type="gramEnd"/>
      <w:r w:rsidR="00D7095F" w:rsidRPr="00DC1229">
        <w:rPr>
          <w:rFonts w:ascii="Times New Roman" w:hAnsi="Times New Roman" w:cs="Times New Roman"/>
          <w:sz w:val="24"/>
          <w:szCs w:val="24"/>
        </w:rPr>
        <w:t xml:space="preserve">, this study </w:t>
      </w:r>
      <w:r w:rsidR="003012DB" w:rsidRPr="00DC1229">
        <w:rPr>
          <w:rFonts w:ascii="Times New Roman" w:hAnsi="Times New Roman" w:cs="Times New Roman"/>
          <w:sz w:val="24"/>
          <w:szCs w:val="24"/>
        </w:rPr>
        <w:t xml:space="preserve">provided </w:t>
      </w:r>
      <w:r w:rsidR="00D7095F" w:rsidRPr="00DC1229">
        <w:rPr>
          <w:rFonts w:ascii="Times New Roman" w:hAnsi="Times New Roman" w:cs="Times New Roman"/>
          <w:sz w:val="24"/>
          <w:szCs w:val="24"/>
        </w:rPr>
        <w:t xml:space="preserve"> a number of areas that would necessitate professional knowledge and competencies in order to meet the </w:t>
      </w:r>
      <w:r w:rsidR="003012DB" w:rsidRPr="00DC1229">
        <w:rPr>
          <w:rFonts w:ascii="Times New Roman" w:hAnsi="Times New Roman" w:cs="Times New Roman"/>
          <w:sz w:val="24"/>
          <w:szCs w:val="24"/>
        </w:rPr>
        <w:t xml:space="preserve">requirements </w:t>
      </w:r>
      <w:r w:rsidR="00D7095F" w:rsidRPr="00DC1229">
        <w:rPr>
          <w:rFonts w:ascii="Times New Roman" w:hAnsi="Times New Roman" w:cs="Times New Roman"/>
          <w:sz w:val="24"/>
          <w:szCs w:val="24"/>
        </w:rPr>
        <w:t xml:space="preserve"> of the twenty-first century library environment. </w:t>
      </w:r>
      <w:r w:rsidR="003012DB" w:rsidRPr="00DC1229">
        <w:rPr>
          <w:rFonts w:ascii="Times New Roman" w:hAnsi="Times New Roman" w:cs="Times New Roman"/>
          <w:sz w:val="24"/>
          <w:szCs w:val="24"/>
        </w:rPr>
        <w:t xml:space="preserve">On the part of </w:t>
      </w:r>
      <w:r w:rsidR="00483001" w:rsidRPr="00DC1229">
        <w:rPr>
          <w:rFonts w:ascii="Times New Roman" w:hAnsi="Times New Roman" w:cs="Times New Roman"/>
          <w:sz w:val="24"/>
          <w:szCs w:val="24"/>
        </w:rPr>
        <w:t xml:space="preserve">Librarians </w:t>
      </w:r>
      <w:r w:rsidR="003012DB" w:rsidRPr="00DC1229">
        <w:rPr>
          <w:rFonts w:ascii="Times New Roman" w:hAnsi="Times New Roman" w:cs="Times New Roman"/>
          <w:sz w:val="24"/>
          <w:szCs w:val="24"/>
        </w:rPr>
        <w:t xml:space="preserve">it will help </w:t>
      </w:r>
      <w:proofErr w:type="gramStart"/>
      <w:r w:rsidR="003012DB" w:rsidRPr="00DC1229">
        <w:rPr>
          <w:rFonts w:ascii="Times New Roman" w:hAnsi="Times New Roman" w:cs="Times New Roman"/>
          <w:sz w:val="24"/>
          <w:szCs w:val="24"/>
        </w:rPr>
        <w:t xml:space="preserve">them </w:t>
      </w:r>
      <w:r w:rsidR="00483001" w:rsidRPr="00DC1229">
        <w:rPr>
          <w:rFonts w:ascii="Times New Roman" w:hAnsi="Times New Roman" w:cs="Times New Roman"/>
          <w:sz w:val="24"/>
          <w:szCs w:val="24"/>
        </w:rPr>
        <w:t xml:space="preserve"> to</w:t>
      </w:r>
      <w:proofErr w:type="gramEnd"/>
      <w:r w:rsidR="00483001" w:rsidRPr="00DC1229">
        <w:rPr>
          <w:rFonts w:ascii="Times New Roman" w:hAnsi="Times New Roman" w:cs="Times New Roman"/>
          <w:sz w:val="24"/>
          <w:szCs w:val="24"/>
        </w:rPr>
        <w:t xml:space="preserve"> identify </w:t>
      </w:r>
      <w:r w:rsidR="003012DB" w:rsidRPr="00DC1229">
        <w:rPr>
          <w:rFonts w:ascii="Times New Roman" w:hAnsi="Times New Roman" w:cs="Times New Roman"/>
          <w:sz w:val="24"/>
          <w:szCs w:val="24"/>
        </w:rPr>
        <w:t xml:space="preserve">the gaps  </w:t>
      </w:r>
      <w:r w:rsidR="00483001" w:rsidRPr="00DC1229">
        <w:rPr>
          <w:rFonts w:ascii="Times New Roman" w:hAnsi="Times New Roman" w:cs="Times New Roman"/>
          <w:sz w:val="24"/>
          <w:szCs w:val="24"/>
        </w:rPr>
        <w:t>with regards to</w:t>
      </w:r>
      <w:r w:rsidR="00632859" w:rsidRPr="00DC1229">
        <w:rPr>
          <w:rFonts w:ascii="Times New Roman" w:hAnsi="Times New Roman" w:cs="Times New Roman"/>
          <w:sz w:val="24"/>
          <w:szCs w:val="24"/>
        </w:rPr>
        <w:t xml:space="preserve"> s</w:t>
      </w:r>
      <w:r w:rsidR="00483001" w:rsidRPr="00DC1229">
        <w:rPr>
          <w:rFonts w:ascii="Times New Roman" w:hAnsi="Times New Roman" w:cs="Times New Roman"/>
          <w:sz w:val="24"/>
          <w:szCs w:val="24"/>
        </w:rPr>
        <w:t>kills that</w:t>
      </w:r>
      <w:r w:rsidR="00E15D3F">
        <w:rPr>
          <w:rFonts w:ascii="Times New Roman" w:hAnsi="Times New Roman" w:cs="Times New Roman"/>
          <w:sz w:val="24"/>
          <w:szCs w:val="24"/>
        </w:rPr>
        <w:t xml:space="preserve"> are needed for improvement of </w:t>
      </w:r>
      <w:r w:rsidR="00483001" w:rsidRPr="00DC1229">
        <w:rPr>
          <w:rFonts w:ascii="Times New Roman" w:hAnsi="Times New Roman" w:cs="Times New Roman"/>
          <w:sz w:val="24"/>
          <w:szCs w:val="24"/>
        </w:rPr>
        <w:t xml:space="preserve">effective performance in </w:t>
      </w:r>
      <w:r w:rsidR="00E2513D" w:rsidRPr="00DC1229">
        <w:rPr>
          <w:rFonts w:ascii="Times New Roman" w:hAnsi="Times New Roman" w:cs="Times New Roman"/>
          <w:sz w:val="24"/>
          <w:szCs w:val="24"/>
        </w:rPr>
        <w:t xml:space="preserve">their </w:t>
      </w:r>
      <w:proofErr w:type="spellStart"/>
      <w:r w:rsidR="00E2513D" w:rsidRPr="00DC1229">
        <w:rPr>
          <w:rFonts w:ascii="Times New Roman" w:hAnsi="Times New Roman" w:cs="Times New Roman"/>
          <w:sz w:val="24"/>
          <w:szCs w:val="24"/>
        </w:rPr>
        <w:t>libraries.Therefore,t</w:t>
      </w:r>
      <w:r w:rsidR="00483001" w:rsidRPr="00DC1229">
        <w:rPr>
          <w:rFonts w:ascii="Times New Roman" w:hAnsi="Times New Roman" w:cs="Times New Roman"/>
          <w:sz w:val="24"/>
          <w:szCs w:val="24"/>
        </w:rPr>
        <w:t>he</w:t>
      </w:r>
      <w:proofErr w:type="spellEnd"/>
      <w:r w:rsidR="00483001" w:rsidRPr="00DC1229">
        <w:rPr>
          <w:rFonts w:ascii="Times New Roman" w:hAnsi="Times New Roman" w:cs="Times New Roman"/>
          <w:sz w:val="24"/>
          <w:szCs w:val="24"/>
        </w:rPr>
        <w:t xml:space="preserve"> s</w:t>
      </w:r>
      <w:r w:rsidR="00E15D3F">
        <w:rPr>
          <w:rFonts w:ascii="Times New Roman" w:hAnsi="Times New Roman" w:cs="Times New Roman"/>
          <w:sz w:val="24"/>
          <w:szCs w:val="24"/>
        </w:rPr>
        <w:t>tudy would identify gaps</w:t>
      </w:r>
      <w:r w:rsidR="00E2513D" w:rsidRPr="00DC1229">
        <w:rPr>
          <w:rFonts w:ascii="Times New Roman" w:hAnsi="Times New Roman" w:cs="Times New Roman"/>
          <w:sz w:val="24"/>
          <w:szCs w:val="24"/>
        </w:rPr>
        <w:t xml:space="preserve"> on the possessed skills by librarians  and provide a room to acquire new skills which matches with new developments  in the field.</w:t>
      </w:r>
    </w:p>
    <w:p w:rsidR="00E15D3F" w:rsidRDefault="00E15D3F" w:rsidP="007A0241">
      <w:pPr>
        <w:spacing w:after="0" w:line="480" w:lineRule="auto"/>
        <w:jc w:val="both"/>
        <w:rPr>
          <w:rFonts w:ascii="Times New Roman" w:hAnsi="Times New Roman" w:cs="Times New Roman"/>
          <w:sz w:val="24"/>
          <w:szCs w:val="24"/>
        </w:rPr>
      </w:pPr>
    </w:p>
    <w:p w:rsidR="00E15D3F" w:rsidRDefault="00E2513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Also, the issue of curriculum for Library and </w:t>
      </w:r>
      <w:proofErr w:type="gramStart"/>
      <w:r w:rsidRPr="00DC1229">
        <w:rPr>
          <w:rFonts w:ascii="Times New Roman" w:hAnsi="Times New Roman" w:cs="Times New Roman"/>
          <w:sz w:val="24"/>
          <w:szCs w:val="24"/>
        </w:rPr>
        <w:t>information  schools</w:t>
      </w:r>
      <w:proofErr w:type="gramEnd"/>
      <w:r w:rsidRPr="00DC1229">
        <w:rPr>
          <w:rFonts w:ascii="Times New Roman" w:hAnsi="Times New Roman" w:cs="Times New Roman"/>
          <w:sz w:val="24"/>
          <w:szCs w:val="24"/>
        </w:rPr>
        <w:t xml:space="preserve"> needs to </w:t>
      </w:r>
      <w:r w:rsidR="00632859" w:rsidRPr="00DC1229">
        <w:rPr>
          <w:rFonts w:ascii="Times New Roman" w:hAnsi="Times New Roman" w:cs="Times New Roman"/>
          <w:sz w:val="24"/>
          <w:szCs w:val="24"/>
        </w:rPr>
        <w:t xml:space="preserve">be </w:t>
      </w:r>
      <w:r w:rsidRPr="00DC1229">
        <w:rPr>
          <w:rFonts w:ascii="Times New Roman" w:hAnsi="Times New Roman" w:cs="Times New Roman"/>
          <w:sz w:val="24"/>
          <w:szCs w:val="24"/>
        </w:rPr>
        <w:t>review</w:t>
      </w:r>
      <w:r w:rsidR="00632859" w:rsidRPr="00DC1229">
        <w:rPr>
          <w:rFonts w:ascii="Times New Roman" w:hAnsi="Times New Roman" w:cs="Times New Roman"/>
          <w:sz w:val="24"/>
          <w:szCs w:val="24"/>
        </w:rPr>
        <w:t>e</w:t>
      </w:r>
      <w:r w:rsidRPr="00DC1229">
        <w:rPr>
          <w:rFonts w:ascii="Times New Roman" w:hAnsi="Times New Roman" w:cs="Times New Roman"/>
          <w:sz w:val="24"/>
          <w:szCs w:val="24"/>
        </w:rPr>
        <w:t xml:space="preserve">d and keep </w:t>
      </w:r>
      <w:r w:rsidR="00632859" w:rsidRPr="00DC1229">
        <w:rPr>
          <w:rFonts w:ascii="Times New Roman" w:hAnsi="Times New Roman" w:cs="Times New Roman"/>
          <w:sz w:val="24"/>
          <w:szCs w:val="24"/>
        </w:rPr>
        <w:t>abreast with reforms</w:t>
      </w:r>
      <w:r w:rsidR="00483001" w:rsidRPr="00DC1229">
        <w:rPr>
          <w:rFonts w:ascii="Times New Roman" w:hAnsi="Times New Roman" w:cs="Times New Roman"/>
          <w:sz w:val="24"/>
          <w:szCs w:val="24"/>
        </w:rPr>
        <w:t xml:space="preserve"> their curriculum in order to train competent librarians whether traditional or digital</w:t>
      </w:r>
      <w:r w:rsidR="00F65A30" w:rsidRPr="00DC1229">
        <w:rPr>
          <w:rFonts w:ascii="Times New Roman" w:hAnsi="Times New Roman" w:cs="Times New Roman"/>
          <w:sz w:val="24"/>
          <w:szCs w:val="24"/>
        </w:rPr>
        <w:t xml:space="preserve">. </w:t>
      </w:r>
      <w:r w:rsidR="00483001" w:rsidRPr="00DC1229">
        <w:rPr>
          <w:rFonts w:ascii="Times New Roman" w:hAnsi="Times New Roman" w:cs="Times New Roman"/>
          <w:sz w:val="24"/>
          <w:szCs w:val="24"/>
        </w:rPr>
        <w:t>Researchers would benefit greatly from this study because it would serve as a</w:t>
      </w:r>
      <w:r w:rsidRPr="00DC1229">
        <w:rPr>
          <w:rFonts w:ascii="Times New Roman" w:hAnsi="Times New Roman" w:cs="Times New Roman"/>
          <w:sz w:val="24"/>
          <w:szCs w:val="24"/>
        </w:rPr>
        <w:t xml:space="preserve"> spring board </w:t>
      </w:r>
      <w:r w:rsidR="00483001" w:rsidRPr="00DC1229">
        <w:rPr>
          <w:rFonts w:ascii="Times New Roman" w:hAnsi="Times New Roman" w:cs="Times New Roman"/>
          <w:sz w:val="24"/>
          <w:szCs w:val="24"/>
        </w:rPr>
        <w:t>for future research in this discipline. This study would provide useful insights to a researcher</w:t>
      </w:r>
      <w:r w:rsidRPr="00DC1229">
        <w:rPr>
          <w:rFonts w:ascii="Times New Roman" w:hAnsi="Times New Roman" w:cs="Times New Roman"/>
          <w:sz w:val="24"/>
          <w:szCs w:val="24"/>
        </w:rPr>
        <w:t xml:space="preserve"> in terms of literature review and methodology used </w:t>
      </w:r>
      <w:r w:rsidR="00483001" w:rsidRPr="00DC1229">
        <w:rPr>
          <w:rFonts w:ascii="Times New Roman" w:hAnsi="Times New Roman" w:cs="Times New Roman"/>
          <w:sz w:val="24"/>
          <w:szCs w:val="24"/>
        </w:rPr>
        <w:t>.</w:t>
      </w:r>
      <w:r w:rsidRPr="00DC1229">
        <w:rPr>
          <w:rFonts w:ascii="Times New Roman" w:hAnsi="Times New Roman" w:cs="Times New Roman"/>
          <w:sz w:val="24"/>
          <w:szCs w:val="24"/>
        </w:rPr>
        <w:t>For administrators  t</w:t>
      </w:r>
      <w:r w:rsidR="00483001" w:rsidRPr="00DC1229">
        <w:rPr>
          <w:rFonts w:ascii="Times New Roman" w:hAnsi="Times New Roman" w:cs="Times New Roman"/>
          <w:sz w:val="24"/>
          <w:szCs w:val="24"/>
        </w:rPr>
        <w:t xml:space="preserve">his </w:t>
      </w:r>
      <w:r w:rsidRPr="00DC1229">
        <w:rPr>
          <w:rFonts w:ascii="Times New Roman" w:hAnsi="Times New Roman" w:cs="Times New Roman"/>
          <w:sz w:val="24"/>
          <w:szCs w:val="24"/>
        </w:rPr>
        <w:t xml:space="preserve">research </w:t>
      </w:r>
      <w:r w:rsidR="00483001" w:rsidRPr="00DC1229">
        <w:rPr>
          <w:rFonts w:ascii="Times New Roman" w:hAnsi="Times New Roman" w:cs="Times New Roman"/>
          <w:sz w:val="24"/>
          <w:szCs w:val="24"/>
        </w:rPr>
        <w:t xml:space="preserve"> would be useful to library administrators and managers because it would help them develop policies on staff training, particularly in relation to the acquisition of </w:t>
      </w:r>
      <w:r w:rsidRPr="00DC1229">
        <w:rPr>
          <w:rFonts w:ascii="Times New Roman" w:hAnsi="Times New Roman" w:cs="Times New Roman"/>
          <w:sz w:val="24"/>
          <w:szCs w:val="24"/>
        </w:rPr>
        <w:t xml:space="preserve">new </w:t>
      </w:r>
      <w:r w:rsidR="00F65A30" w:rsidRPr="00DC1229">
        <w:rPr>
          <w:rFonts w:ascii="Times New Roman" w:hAnsi="Times New Roman" w:cs="Times New Roman"/>
          <w:sz w:val="24"/>
          <w:szCs w:val="24"/>
        </w:rPr>
        <w:t>c</w:t>
      </w:r>
      <w:r w:rsidR="00483001" w:rsidRPr="00DC1229">
        <w:rPr>
          <w:rFonts w:ascii="Times New Roman" w:hAnsi="Times New Roman" w:cs="Times New Roman"/>
          <w:sz w:val="24"/>
          <w:szCs w:val="24"/>
        </w:rPr>
        <w:t xml:space="preserve">ompetencies, and </w:t>
      </w:r>
      <w:r w:rsidRPr="00DC1229">
        <w:rPr>
          <w:rFonts w:ascii="Times New Roman" w:hAnsi="Times New Roman" w:cs="Times New Roman"/>
          <w:sz w:val="24"/>
          <w:szCs w:val="24"/>
        </w:rPr>
        <w:t>perform their work better .</w:t>
      </w:r>
    </w:p>
    <w:p w:rsidR="00E15D3F" w:rsidRDefault="00E15D3F" w:rsidP="007A0241">
      <w:pPr>
        <w:spacing w:after="0" w:line="480" w:lineRule="auto"/>
        <w:jc w:val="both"/>
        <w:rPr>
          <w:rFonts w:ascii="Times New Roman" w:hAnsi="Times New Roman" w:cs="Times New Roman"/>
          <w:sz w:val="24"/>
          <w:szCs w:val="24"/>
        </w:rPr>
      </w:pPr>
    </w:p>
    <w:p w:rsidR="00DC5E95" w:rsidRPr="00DC1229" w:rsidRDefault="00DC69DC" w:rsidP="007A0241">
      <w:pPr>
        <w:spacing w:after="0" w:line="480" w:lineRule="auto"/>
        <w:jc w:val="both"/>
        <w:rPr>
          <w:rFonts w:ascii="Times New Roman" w:hAnsi="Times New Roman" w:cs="Times New Roman"/>
          <w:sz w:val="24"/>
          <w:szCs w:val="24"/>
        </w:rPr>
      </w:pPr>
      <w:proofErr w:type="spellStart"/>
      <w:r w:rsidRPr="00DC1229">
        <w:rPr>
          <w:rFonts w:ascii="Times New Roman" w:hAnsi="Times New Roman" w:cs="Times New Roman"/>
          <w:sz w:val="24"/>
          <w:szCs w:val="24"/>
        </w:rPr>
        <w:t>Lastly.t</w:t>
      </w:r>
      <w:r w:rsidR="00483001" w:rsidRPr="00DC1229">
        <w:rPr>
          <w:rFonts w:ascii="Times New Roman" w:hAnsi="Times New Roman" w:cs="Times New Roman"/>
          <w:sz w:val="24"/>
          <w:szCs w:val="24"/>
        </w:rPr>
        <w:t>he</w:t>
      </w:r>
      <w:proofErr w:type="spellEnd"/>
      <w:r w:rsidR="00483001" w:rsidRPr="00DC1229">
        <w:rPr>
          <w:rFonts w:ascii="Times New Roman" w:hAnsi="Times New Roman" w:cs="Times New Roman"/>
          <w:sz w:val="24"/>
          <w:szCs w:val="24"/>
        </w:rPr>
        <w:t xml:space="preserve"> research </w:t>
      </w:r>
      <w:proofErr w:type="gramStart"/>
      <w:r w:rsidR="00483001" w:rsidRPr="00DC1229">
        <w:rPr>
          <w:rFonts w:ascii="Times New Roman" w:hAnsi="Times New Roman" w:cs="Times New Roman"/>
          <w:sz w:val="24"/>
          <w:szCs w:val="24"/>
        </w:rPr>
        <w:t xml:space="preserve">would </w:t>
      </w:r>
      <w:r w:rsidRPr="00DC1229">
        <w:rPr>
          <w:rFonts w:ascii="Times New Roman" w:hAnsi="Times New Roman" w:cs="Times New Roman"/>
          <w:sz w:val="24"/>
          <w:szCs w:val="24"/>
        </w:rPr>
        <w:t xml:space="preserve"> support</w:t>
      </w:r>
      <w:proofErr w:type="gramEnd"/>
      <w:r w:rsidRPr="00DC1229">
        <w:rPr>
          <w:rFonts w:ascii="Times New Roman" w:hAnsi="Times New Roman" w:cs="Times New Roman"/>
          <w:sz w:val="24"/>
          <w:szCs w:val="24"/>
        </w:rPr>
        <w:t xml:space="preserve"> the </w:t>
      </w:r>
      <w:r w:rsidR="00483001" w:rsidRPr="00DC1229">
        <w:rPr>
          <w:rFonts w:ascii="Times New Roman" w:hAnsi="Times New Roman" w:cs="Times New Roman"/>
          <w:sz w:val="24"/>
          <w:szCs w:val="24"/>
        </w:rPr>
        <w:t xml:space="preserve"> university </w:t>
      </w:r>
      <w:r w:rsidRPr="00DC1229">
        <w:rPr>
          <w:rFonts w:ascii="Times New Roman" w:hAnsi="Times New Roman" w:cs="Times New Roman"/>
          <w:sz w:val="24"/>
          <w:szCs w:val="24"/>
        </w:rPr>
        <w:t xml:space="preserve">management </w:t>
      </w:r>
      <w:r w:rsidR="00483001" w:rsidRPr="00DC1229">
        <w:rPr>
          <w:rFonts w:ascii="Times New Roman" w:hAnsi="Times New Roman" w:cs="Times New Roman"/>
          <w:sz w:val="24"/>
          <w:szCs w:val="24"/>
        </w:rPr>
        <w:t xml:space="preserve"> in having librarians in all areas with a broader range of abilities to use in current information and communication technologies that would be used to develop and aid in the provision of relevant sources to the entire university community.  The study would benefit </w:t>
      </w:r>
      <w:r w:rsidR="00F65A30" w:rsidRPr="00DC1229">
        <w:rPr>
          <w:rFonts w:ascii="Times New Roman" w:hAnsi="Times New Roman" w:cs="Times New Roman"/>
          <w:sz w:val="24"/>
          <w:szCs w:val="24"/>
        </w:rPr>
        <w:t xml:space="preserve">the </w:t>
      </w:r>
      <w:proofErr w:type="spellStart"/>
      <w:r w:rsidR="00F65A30" w:rsidRPr="00DC1229">
        <w:rPr>
          <w:rFonts w:ascii="Times New Roman" w:hAnsi="Times New Roman" w:cs="Times New Roman"/>
          <w:sz w:val="24"/>
          <w:szCs w:val="24"/>
        </w:rPr>
        <w:t>G</w:t>
      </w:r>
      <w:r w:rsidR="00483001" w:rsidRPr="00DC1229">
        <w:rPr>
          <w:rFonts w:ascii="Times New Roman" w:hAnsi="Times New Roman" w:cs="Times New Roman"/>
          <w:sz w:val="24"/>
          <w:szCs w:val="24"/>
        </w:rPr>
        <w:t>vernment</w:t>
      </w:r>
      <w:proofErr w:type="spellEnd"/>
      <w:r w:rsidR="00483001" w:rsidRPr="00DC1229">
        <w:rPr>
          <w:rFonts w:ascii="Times New Roman" w:hAnsi="Times New Roman" w:cs="Times New Roman"/>
          <w:sz w:val="24"/>
          <w:szCs w:val="24"/>
        </w:rPr>
        <w:t xml:space="preserve"> and policymakers by assisting library staff in effectively contributing to </w:t>
      </w:r>
      <w:r w:rsidR="00483001" w:rsidRPr="00DC1229">
        <w:rPr>
          <w:rFonts w:ascii="Times New Roman" w:hAnsi="Times New Roman" w:cs="Times New Roman"/>
          <w:sz w:val="24"/>
          <w:szCs w:val="24"/>
        </w:rPr>
        <w:lastRenderedPageBreak/>
        <w:t>the fulfillment of the library's mandate and objectives through the development of their skills and knowledge</w:t>
      </w:r>
      <w:r w:rsidR="00F65A30" w:rsidRPr="00DC1229">
        <w:rPr>
          <w:rFonts w:ascii="Times New Roman" w:hAnsi="Times New Roman" w:cs="Times New Roman"/>
          <w:sz w:val="24"/>
          <w:szCs w:val="24"/>
        </w:rPr>
        <w:t xml:space="preserve"> an</w:t>
      </w:r>
      <w:r w:rsidR="004A6D6C" w:rsidRPr="00DC1229">
        <w:rPr>
          <w:rFonts w:ascii="Times New Roman" w:hAnsi="Times New Roman" w:cs="Times New Roman"/>
          <w:sz w:val="24"/>
          <w:szCs w:val="24"/>
        </w:rPr>
        <w:t>d</w:t>
      </w:r>
      <w:r w:rsidR="00EC0047" w:rsidRPr="00DC1229">
        <w:rPr>
          <w:rFonts w:ascii="Times New Roman" w:hAnsi="Times New Roman" w:cs="Times New Roman"/>
          <w:sz w:val="24"/>
          <w:szCs w:val="24"/>
        </w:rPr>
        <w:t xml:space="preserve"> to unfold the effects of in-service training development of </w:t>
      </w:r>
      <w:r w:rsidR="00EC0047" w:rsidRPr="00DC1229">
        <w:rPr>
          <w:rFonts w:ascii="Times New Roman" w:hAnsi="Times New Roman" w:cs="Times New Roman"/>
          <w:bCs/>
          <w:sz w:val="24"/>
          <w:szCs w:val="24"/>
        </w:rPr>
        <w:t>library professionals on thei</w:t>
      </w:r>
      <w:r w:rsidR="00D84146" w:rsidRPr="00DC1229">
        <w:rPr>
          <w:rFonts w:ascii="Times New Roman" w:hAnsi="Times New Roman" w:cs="Times New Roman"/>
          <w:bCs/>
          <w:sz w:val="24"/>
          <w:szCs w:val="24"/>
        </w:rPr>
        <w:t xml:space="preserve">r job performance in </w:t>
      </w:r>
      <w:r w:rsidR="00B0676C" w:rsidRPr="00DC1229">
        <w:rPr>
          <w:rFonts w:ascii="Times New Roman" w:hAnsi="Times New Roman" w:cs="Times New Roman"/>
          <w:bCs/>
          <w:sz w:val="24"/>
          <w:szCs w:val="24"/>
        </w:rPr>
        <w:t xml:space="preserve">the </w:t>
      </w:r>
      <w:r w:rsidR="00D84146" w:rsidRPr="00DC1229">
        <w:rPr>
          <w:rFonts w:ascii="Times New Roman" w:hAnsi="Times New Roman" w:cs="Times New Roman"/>
          <w:bCs/>
          <w:sz w:val="24"/>
          <w:szCs w:val="24"/>
        </w:rPr>
        <w:t>Dodoma region</w:t>
      </w:r>
      <w:r w:rsidR="00DC5E95" w:rsidRPr="00DC1229">
        <w:rPr>
          <w:rFonts w:ascii="Times New Roman" w:hAnsi="Times New Roman" w:cs="Times New Roman"/>
          <w:bCs/>
          <w:sz w:val="24"/>
          <w:szCs w:val="24"/>
        </w:rPr>
        <w:t xml:space="preserve"> focusing HL</w:t>
      </w:r>
      <w:r w:rsidR="00F65A30" w:rsidRPr="00DC1229">
        <w:rPr>
          <w:rFonts w:ascii="Times New Roman" w:hAnsi="Times New Roman" w:cs="Times New Roman"/>
          <w:bCs/>
          <w:sz w:val="24"/>
          <w:szCs w:val="24"/>
        </w:rPr>
        <w:t xml:space="preserve">I. </w:t>
      </w:r>
      <w:r w:rsidR="00786D55" w:rsidRPr="00DC1229">
        <w:rPr>
          <w:rFonts w:ascii="Times New Roman" w:hAnsi="Times New Roman" w:cs="Times New Roman"/>
          <w:sz w:val="24"/>
          <w:szCs w:val="24"/>
        </w:rPr>
        <w:t xml:space="preserve">This study was worth pursuing because </w:t>
      </w:r>
      <w:proofErr w:type="gramStart"/>
      <w:r w:rsidR="00786D55" w:rsidRPr="00DC1229">
        <w:rPr>
          <w:rFonts w:ascii="Times New Roman" w:hAnsi="Times New Roman" w:cs="Times New Roman"/>
          <w:sz w:val="24"/>
          <w:szCs w:val="24"/>
          <w:shd w:val="clear" w:color="auto" w:fill="FFFFFF"/>
        </w:rPr>
        <w:t>once  an</w:t>
      </w:r>
      <w:proofErr w:type="gramEnd"/>
      <w:r w:rsidR="00786D55" w:rsidRPr="00DC1229">
        <w:rPr>
          <w:rFonts w:ascii="Times New Roman" w:hAnsi="Times New Roman" w:cs="Times New Roman"/>
          <w:sz w:val="24"/>
          <w:szCs w:val="24"/>
          <w:shd w:val="clear" w:color="auto" w:fill="FFFFFF"/>
        </w:rPr>
        <w:t xml:space="preserve"> employee is trained, is likely to  gain opportunity to enhance performance especially in this ICT era where the field is inclined to digital revolution. Thus, </w:t>
      </w:r>
      <w:r w:rsidR="003A3BEA" w:rsidRPr="00DC1229">
        <w:rPr>
          <w:rFonts w:ascii="Times New Roman" w:hAnsi="Times New Roman" w:cs="Times New Roman"/>
          <w:sz w:val="24"/>
          <w:szCs w:val="24"/>
          <w:shd w:val="clear" w:color="auto" w:fill="FFFFFF"/>
        </w:rPr>
        <w:t xml:space="preserve">librarians needs to reposition in acquiring </w:t>
      </w:r>
      <w:proofErr w:type="spellStart"/>
      <w:proofErr w:type="gramStart"/>
      <w:r w:rsidR="003A3BEA" w:rsidRPr="00DC1229">
        <w:rPr>
          <w:rFonts w:ascii="Times New Roman" w:hAnsi="Times New Roman" w:cs="Times New Roman"/>
          <w:sz w:val="24"/>
          <w:szCs w:val="24"/>
          <w:shd w:val="clear" w:color="auto" w:fill="FFFFFF"/>
        </w:rPr>
        <w:t>new</w:t>
      </w:r>
      <w:r w:rsidR="00786D55" w:rsidRPr="00DC1229">
        <w:rPr>
          <w:rFonts w:ascii="Times New Roman" w:hAnsi="Times New Roman" w:cs="Times New Roman"/>
          <w:sz w:val="24"/>
          <w:szCs w:val="24"/>
          <w:shd w:val="clear" w:color="auto" w:fill="FFFFFF"/>
        </w:rPr>
        <w:t>skills</w:t>
      </w:r>
      <w:proofErr w:type="spellEnd"/>
      <w:r w:rsidR="00786D55" w:rsidRPr="00DC1229">
        <w:rPr>
          <w:rFonts w:ascii="Times New Roman" w:hAnsi="Times New Roman" w:cs="Times New Roman"/>
          <w:sz w:val="24"/>
          <w:szCs w:val="24"/>
          <w:shd w:val="clear" w:color="auto" w:fill="FFFFFF"/>
        </w:rPr>
        <w:t xml:space="preserve"> </w:t>
      </w:r>
      <w:r w:rsidR="003A3BEA" w:rsidRPr="00DC1229">
        <w:rPr>
          <w:rFonts w:ascii="Times New Roman" w:hAnsi="Times New Roman" w:cs="Times New Roman"/>
          <w:sz w:val="24"/>
          <w:szCs w:val="24"/>
          <w:shd w:val="clear" w:color="auto" w:fill="FFFFFF"/>
        </w:rPr>
        <w:t xml:space="preserve"> </w:t>
      </w:r>
      <w:proofErr w:type="spellStart"/>
      <w:r w:rsidR="003A3BEA" w:rsidRPr="00DC1229">
        <w:rPr>
          <w:rFonts w:ascii="Times New Roman" w:hAnsi="Times New Roman" w:cs="Times New Roman"/>
          <w:sz w:val="24"/>
          <w:szCs w:val="24"/>
          <w:shd w:val="clear" w:color="auto" w:fill="FFFFFF"/>
        </w:rPr>
        <w:t>through</w:t>
      </w:r>
      <w:r w:rsidR="00F65A30" w:rsidRPr="00DC1229">
        <w:rPr>
          <w:rFonts w:ascii="Times New Roman" w:hAnsi="Times New Roman" w:cs="Times New Roman"/>
          <w:sz w:val="24"/>
          <w:szCs w:val="24"/>
          <w:shd w:val="clear" w:color="auto" w:fill="FFFFFF"/>
        </w:rPr>
        <w:t>in</w:t>
      </w:r>
      <w:proofErr w:type="spellEnd"/>
      <w:proofErr w:type="gramEnd"/>
      <w:r w:rsidR="00F65A30" w:rsidRPr="00DC1229">
        <w:rPr>
          <w:rFonts w:ascii="Times New Roman" w:hAnsi="Times New Roman" w:cs="Times New Roman"/>
          <w:sz w:val="24"/>
          <w:szCs w:val="24"/>
          <w:shd w:val="clear" w:color="auto" w:fill="FFFFFF"/>
        </w:rPr>
        <w:t>-service training</w:t>
      </w:r>
      <w:r w:rsidR="003A3BEA" w:rsidRPr="00DC1229">
        <w:rPr>
          <w:rFonts w:ascii="Times New Roman" w:hAnsi="Times New Roman" w:cs="Times New Roman"/>
          <w:sz w:val="24"/>
          <w:szCs w:val="24"/>
          <w:shd w:val="clear" w:color="auto" w:fill="FFFFFF"/>
        </w:rPr>
        <w:t xml:space="preserve"> to cope  with the </w:t>
      </w:r>
      <w:proofErr w:type="spellStart"/>
      <w:r w:rsidR="003A3BEA" w:rsidRPr="00DC1229">
        <w:rPr>
          <w:rFonts w:ascii="Times New Roman" w:hAnsi="Times New Roman" w:cs="Times New Roman"/>
          <w:sz w:val="24"/>
          <w:szCs w:val="24"/>
          <w:shd w:val="clear" w:color="auto" w:fill="FFFFFF"/>
        </w:rPr>
        <w:t>requrements</w:t>
      </w:r>
      <w:proofErr w:type="spellEnd"/>
      <w:r w:rsidR="003A3BEA" w:rsidRPr="00DC1229">
        <w:rPr>
          <w:rFonts w:ascii="Times New Roman" w:hAnsi="Times New Roman" w:cs="Times New Roman"/>
          <w:sz w:val="24"/>
          <w:szCs w:val="24"/>
          <w:shd w:val="clear" w:color="auto" w:fill="FFFFFF"/>
        </w:rPr>
        <w:t xml:space="preserve"> of digital world which in return </w:t>
      </w:r>
      <w:r w:rsidR="00786D55" w:rsidRPr="00DC1229">
        <w:rPr>
          <w:rFonts w:ascii="Times New Roman" w:hAnsi="Times New Roman" w:cs="Times New Roman"/>
          <w:sz w:val="24"/>
          <w:szCs w:val="24"/>
          <w:shd w:val="clear" w:color="auto" w:fill="FFFFFF"/>
        </w:rPr>
        <w:t xml:space="preserve"> has a direct impact on achieving the organizational objectives</w:t>
      </w:r>
      <w:r w:rsidR="00F65A30" w:rsidRPr="00DC1229">
        <w:rPr>
          <w:rFonts w:ascii="Times New Roman" w:hAnsi="Times New Roman" w:cs="Times New Roman"/>
          <w:sz w:val="24"/>
          <w:szCs w:val="24"/>
          <w:shd w:val="clear" w:color="auto" w:fill="FFFFFF"/>
        </w:rPr>
        <w:t>.</w:t>
      </w:r>
      <w:r w:rsidR="00F65A30" w:rsidRPr="00DC1229">
        <w:rPr>
          <w:rFonts w:ascii="Times New Roman" w:hAnsi="Times New Roman" w:cs="Times New Roman"/>
          <w:sz w:val="24"/>
          <w:szCs w:val="24"/>
        </w:rPr>
        <w:t xml:space="preserve"> T</w:t>
      </w:r>
      <w:r w:rsidR="00D7095F" w:rsidRPr="00DC1229">
        <w:rPr>
          <w:rFonts w:ascii="Times New Roman" w:hAnsi="Times New Roman" w:cs="Times New Roman"/>
          <w:sz w:val="24"/>
          <w:szCs w:val="24"/>
        </w:rPr>
        <w:t>his study will help library managers to make an informed decision to formulate and implement policies and practices that will boost or improve librarian’s work attitude, reduces job stress of any form and thereby improve their overall job performance.</w:t>
      </w:r>
    </w:p>
    <w:p w:rsidR="00DC5E95" w:rsidRPr="00E15D3F" w:rsidRDefault="00DC5E95" w:rsidP="007A0241">
      <w:pPr>
        <w:spacing w:after="0" w:line="480" w:lineRule="auto"/>
        <w:jc w:val="both"/>
        <w:rPr>
          <w:rFonts w:ascii="Times New Roman" w:hAnsi="Times New Roman" w:cs="Times New Roman"/>
          <w:sz w:val="16"/>
          <w:szCs w:val="24"/>
        </w:rPr>
      </w:pPr>
    </w:p>
    <w:p w:rsidR="00DC69DC" w:rsidRPr="00DC1229" w:rsidRDefault="003A1DB7" w:rsidP="007A024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A57539">
        <w:rPr>
          <w:rFonts w:ascii="Times New Roman" w:hAnsi="Times New Roman" w:cs="Times New Roman"/>
          <w:b/>
          <w:sz w:val="24"/>
          <w:szCs w:val="24"/>
        </w:rPr>
        <w:t>7</w:t>
      </w:r>
      <w:r>
        <w:rPr>
          <w:rFonts w:ascii="Times New Roman" w:hAnsi="Times New Roman" w:cs="Times New Roman"/>
          <w:b/>
          <w:sz w:val="24"/>
          <w:szCs w:val="24"/>
        </w:rPr>
        <w:t xml:space="preserve"> </w:t>
      </w:r>
      <w:r w:rsidR="00E24432" w:rsidRPr="00DC1229">
        <w:rPr>
          <w:rFonts w:ascii="Times New Roman" w:hAnsi="Times New Roman" w:cs="Times New Roman"/>
          <w:b/>
          <w:sz w:val="24"/>
          <w:szCs w:val="24"/>
        </w:rPr>
        <w:t>Scope of the Study</w:t>
      </w:r>
      <w:r w:rsidR="00A57539">
        <w:rPr>
          <w:rFonts w:ascii="Times New Roman" w:hAnsi="Times New Roman" w:cs="Times New Roman"/>
          <w:b/>
          <w:sz w:val="24"/>
          <w:szCs w:val="24"/>
        </w:rPr>
        <w:fldChar w:fldCharType="begin"/>
      </w:r>
      <w:r w:rsidR="00A57539">
        <w:instrText xml:space="preserve"> TC "</w:instrText>
      </w:r>
      <w:bookmarkStart w:id="73" w:name="_Toc182842167"/>
      <w:bookmarkStart w:id="74" w:name="_Toc182844508"/>
      <w:r w:rsidR="00A57539" w:rsidRPr="001549B6">
        <w:rPr>
          <w:rFonts w:ascii="Times New Roman" w:hAnsi="Times New Roman" w:cs="Times New Roman"/>
          <w:b/>
          <w:sz w:val="24"/>
          <w:szCs w:val="24"/>
        </w:rPr>
        <w:instrText>1.7 Scope of the Study</w:instrText>
      </w:r>
      <w:bookmarkEnd w:id="73"/>
      <w:bookmarkEnd w:id="74"/>
      <w:r w:rsidR="00A57539">
        <w:instrText xml:space="preserve">" \f C \l "1" </w:instrText>
      </w:r>
      <w:r w:rsidR="00A57539">
        <w:rPr>
          <w:rFonts w:ascii="Times New Roman" w:hAnsi="Times New Roman" w:cs="Times New Roman"/>
          <w:b/>
          <w:sz w:val="24"/>
          <w:szCs w:val="24"/>
        </w:rPr>
        <w:fldChar w:fldCharType="end"/>
      </w:r>
      <w:r w:rsidR="00E24432" w:rsidRPr="00DC1229">
        <w:rPr>
          <w:rFonts w:ascii="Times New Roman" w:hAnsi="Times New Roman" w:cs="Times New Roman"/>
          <w:b/>
          <w:sz w:val="24"/>
          <w:szCs w:val="24"/>
        </w:rPr>
        <w:t xml:space="preserve"> </w:t>
      </w:r>
    </w:p>
    <w:p w:rsidR="00E24432" w:rsidRPr="00DC1229" w:rsidRDefault="00DC69DC"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sz w:val="24"/>
          <w:szCs w:val="24"/>
        </w:rPr>
        <w:t>This study focuse</w:t>
      </w:r>
      <w:r w:rsidR="00FA0AE3" w:rsidRPr="00DC1229">
        <w:rPr>
          <w:rFonts w:ascii="Times New Roman" w:hAnsi="Times New Roman" w:cs="Times New Roman"/>
          <w:sz w:val="24"/>
          <w:szCs w:val="24"/>
        </w:rPr>
        <w:t xml:space="preserve">d </w:t>
      </w:r>
      <w:r w:rsidRPr="00DC1229">
        <w:rPr>
          <w:rFonts w:ascii="Times New Roman" w:hAnsi="Times New Roman" w:cs="Times New Roman"/>
          <w:sz w:val="24"/>
          <w:szCs w:val="24"/>
        </w:rPr>
        <w:t xml:space="preserve">on job motivation and job performance of library personnel in </w:t>
      </w:r>
      <w:r w:rsidR="00FA0AE3" w:rsidRPr="00DC1229">
        <w:rPr>
          <w:rFonts w:ascii="Times New Roman" w:hAnsi="Times New Roman" w:cs="Times New Roman"/>
          <w:sz w:val="24"/>
          <w:szCs w:val="24"/>
        </w:rPr>
        <w:t>HL</w:t>
      </w:r>
      <w:r w:rsidR="001D7902" w:rsidRPr="00DC1229">
        <w:rPr>
          <w:rFonts w:ascii="Times New Roman" w:hAnsi="Times New Roman" w:cs="Times New Roman"/>
          <w:sz w:val="24"/>
          <w:szCs w:val="24"/>
        </w:rPr>
        <w:t>I</w:t>
      </w:r>
      <w:r w:rsidRPr="00DC1229">
        <w:rPr>
          <w:rFonts w:ascii="Times New Roman" w:hAnsi="Times New Roman" w:cs="Times New Roman"/>
          <w:sz w:val="24"/>
          <w:szCs w:val="24"/>
        </w:rPr>
        <w:t xml:space="preserve"> in</w:t>
      </w:r>
      <w:r w:rsidR="00F95F52" w:rsidRPr="00DC1229">
        <w:rPr>
          <w:rFonts w:ascii="Times New Roman" w:hAnsi="Times New Roman" w:cs="Times New Roman"/>
          <w:sz w:val="24"/>
          <w:szCs w:val="24"/>
        </w:rPr>
        <w:t xml:space="preserve"> Dodoma</w:t>
      </w:r>
      <w:r w:rsidRPr="00DC1229">
        <w:rPr>
          <w:rFonts w:ascii="Times New Roman" w:hAnsi="Times New Roman" w:cs="Times New Roman"/>
          <w:sz w:val="24"/>
          <w:szCs w:val="24"/>
        </w:rPr>
        <w:t>. The components of jo</w:t>
      </w:r>
      <w:r w:rsidR="00F95F52" w:rsidRPr="00DC1229">
        <w:rPr>
          <w:rFonts w:ascii="Times New Roman" w:hAnsi="Times New Roman" w:cs="Times New Roman"/>
          <w:sz w:val="24"/>
          <w:szCs w:val="24"/>
        </w:rPr>
        <w:t xml:space="preserve">b </w:t>
      </w:r>
      <w:proofErr w:type="spellStart"/>
      <w:r w:rsidR="00F65A30" w:rsidRPr="00DC1229">
        <w:rPr>
          <w:rFonts w:ascii="Times New Roman" w:hAnsi="Times New Roman" w:cs="Times New Roman"/>
          <w:sz w:val="24"/>
          <w:szCs w:val="24"/>
        </w:rPr>
        <w:t>performance</w:t>
      </w:r>
      <w:r w:rsidRPr="00DC1229">
        <w:rPr>
          <w:rFonts w:ascii="Times New Roman" w:hAnsi="Times New Roman" w:cs="Times New Roman"/>
          <w:sz w:val="24"/>
          <w:szCs w:val="24"/>
        </w:rPr>
        <w:t>studied</w:t>
      </w:r>
      <w:proofErr w:type="spellEnd"/>
      <w:r w:rsidRPr="00DC1229">
        <w:rPr>
          <w:rFonts w:ascii="Times New Roman" w:hAnsi="Times New Roman" w:cs="Times New Roman"/>
          <w:sz w:val="24"/>
          <w:szCs w:val="24"/>
        </w:rPr>
        <w:t xml:space="preserve"> </w:t>
      </w:r>
      <w:r w:rsidR="00FA0AE3" w:rsidRPr="00DC1229">
        <w:rPr>
          <w:rFonts w:ascii="Times New Roman" w:hAnsi="Times New Roman" w:cs="Times New Roman"/>
          <w:sz w:val="24"/>
          <w:szCs w:val="24"/>
        </w:rPr>
        <w:t>were</w:t>
      </w:r>
      <w:r w:rsidR="00BC5F74" w:rsidRPr="00DC1229">
        <w:rPr>
          <w:rFonts w:ascii="Times New Roman" w:hAnsi="Times New Roman" w:cs="Times New Roman"/>
          <w:sz w:val="24"/>
          <w:szCs w:val="24"/>
        </w:rPr>
        <w:t xml:space="preserve"> librarians and management team members </w:t>
      </w:r>
      <w:proofErr w:type="spellStart"/>
      <w:r w:rsidR="00BC5F74" w:rsidRPr="00DC1229">
        <w:rPr>
          <w:rFonts w:ascii="Times New Roman" w:hAnsi="Times New Roman" w:cs="Times New Roman"/>
          <w:sz w:val="24"/>
          <w:szCs w:val="24"/>
        </w:rPr>
        <w:t>in</w:t>
      </w:r>
      <w:r w:rsidR="00FA0AE3" w:rsidRPr="00DC1229">
        <w:rPr>
          <w:rFonts w:ascii="Times New Roman" w:hAnsi="Times New Roman" w:cs="Times New Roman"/>
          <w:sz w:val="24"/>
          <w:szCs w:val="24"/>
        </w:rPr>
        <w:t>HL</w:t>
      </w:r>
      <w:r w:rsidR="00F95F52" w:rsidRPr="00DC1229">
        <w:rPr>
          <w:rFonts w:ascii="Times New Roman" w:hAnsi="Times New Roman" w:cs="Times New Roman"/>
          <w:sz w:val="24"/>
          <w:szCs w:val="24"/>
        </w:rPr>
        <w:t>I</w:t>
      </w:r>
      <w:r w:rsidR="00FA0AE3" w:rsidRPr="00DC1229">
        <w:rPr>
          <w:rFonts w:ascii="Times New Roman" w:hAnsi="Times New Roman" w:cs="Times New Roman"/>
          <w:sz w:val="24"/>
          <w:szCs w:val="24"/>
        </w:rPr>
        <w:t>s</w:t>
      </w:r>
      <w:proofErr w:type="spellEnd"/>
      <w:r w:rsidR="00FA0AE3"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libraries </w:t>
      </w:r>
      <w:r w:rsidR="007153CF" w:rsidRPr="00DC1229">
        <w:rPr>
          <w:rFonts w:ascii="Times New Roman" w:hAnsi="Times New Roman" w:cs="Times New Roman"/>
          <w:sz w:val="24"/>
          <w:szCs w:val="24"/>
        </w:rPr>
        <w:t xml:space="preserve">who </w:t>
      </w:r>
      <w:r w:rsidRPr="00DC1229">
        <w:rPr>
          <w:rFonts w:ascii="Times New Roman" w:hAnsi="Times New Roman" w:cs="Times New Roman"/>
          <w:sz w:val="24"/>
          <w:szCs w:val="24"/>
        </w:rPr>
        <w:t>were selected because of their professionalism required in providing library services to university communities. Also, all the library personnel such as librarians, library officers, and library assistants are considered in this study because they are all important in achieving the overall objectives of the library.</w:t>
      </w:r>
    </w:p>
    <w:p w:rsidR="00CD3650" w:rsidRPr="00E15D3F" w:rsidRDefault="00CD3650" w:rsidP="007A0241">
      <w:pPr>
        <w:spacing w:after="0" w:line="480" w:lineRule="auto"/>
        <w:jc w:val="both"/>
        <w:rPr>
          <w:rFonts w:ascii="Times New Roman" w:hAnsi="Times New Roman" w:cs="Times New Roman"/>
          <w:sz w:val="14"/>
          <w:szCs w:val="24"/>
        </w:rPr>
      </w:pPr>
    </w:p>
    <w:p w:rsidR="00FA0AE3" w:rsidRPr="003A1DB7" w:rsidRDefault="003A1DB7" w:rsidP="007A0241">
      <w:pPr>
        <w:spacing w:after="0" w:line="480" w:lineRule="auto"/>
        <w:jc w:val="both"/>
        <w:rPr>
          <w:rFonts w:ascii="Times New Roman" w:eastAsia="Times New Roman" w:hAnsi="Times New Roman" w:cs="Times New Roman"/>
          <w:b/>
          <w:sz w:val="24"/>
          <w:szCs w:val="24"/>
        </w:rPr>
      </w:pPr>
      <w:bookmarkStart w:id="75" w:name="_Toc49908105"/>
      <w:bookmarkStart w:id="76" w:name="_Toc53435533"/>
      <w:r>
        <w:rPr>
          <w:rFonts w:ascii="Times New Roman" w:eastAsia="Times New Roman" w:hAnsi="Times New Roman" w:cs="Times New Roman"/>
          <w:b/>
          <w:sz w:val="24"/>
          <w:szCs w:val="24"/>
        </w:rPr>
        <w:t>1.</w:t>
      </w:r>
      <w:r w:rsidR="00A57539">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sidR="00E24432" w:rsidRPr="003A1DB7">
        <w:rPr>
          <w:rFonts w:ascii="Times New Roman" w:eastAsia="Times New Roman" w:hAnsi="Times New Roman" w:cs="Times New Roman"/>
          <w:b/>
          <w:sz w:val="24"/>
          <w:szCs w:val="24"/>
        </w:rPr>
        <w:t>Limitation of the Study</w:t>
      </w:r>
      <w:r w:rsidR="00A57539">
        <w:rPr>
          <w:rFonts w:ascii="Times New Roman" w:eastAsia="Times New Roman" w:hAnsi="Times New Roman" w:cs="Times New Roman"/>
          <w:b/>
          <w:sz w:val="24"/>
          <w:szCs w:val="24"/>
        </w:rPr>
        <w:fldChar w:fldCharType="begin"/>
      </w:r>
      <w:r w:rsidR="00A57539">
        <w:instrText xml:space="preserve"> TC "</w:instrText>
      </w:r>
      <w:bookmarkStart w:id="77" w:name="_Toc182842168"/>
      <w:bookmarkStart w:id="78" w:name="_Toc182844509"/>
      <w:r w:rsidR="00A57539" w:rsidRPr="00A10B79">
        <w:rPr>
          <w:rFonts w:ascii="Times New Roman" w:eastAsia="Times New Roman" w:hAnsi="Times New Roman" w:cs="Times New Roman"/>
          <w:b/>
          <w:sz w:val="24"/>
          <w:szCs w:val="24"/>
        </w:rPr>
        <w:instrText>1.8 Limitation of the Study</w:instrText>
      </w:r>
      <w:bookmarkEnd w:id="77"/>
      <w:bookmarkEnd w:id="78"/>
      <w:r w:rsidR="00A57539">
        <w:instrText xml:space="preserve">" \f C \l "1" </w:instrText>
      </w:r>
      <w:r w:rsidR="00A57539">
        <w:rPr>
          <w:rFonts w:ascii="Times New Roman" w:eastAsia="Times New Roman" w:hAnsi="Times New Roman" w:cs="Times New Roman"/>
          <w:b/>
          <w:sz w:val="24"/>
          <w:szCs w:val="24"/>
        </w:rPr>
        <w:fldChar w:fldCharType="end"/>
      </w:r>
    </w:p>
    <w:p w:rsidR="00E24432" w:rsidRDefault="00FA0AE3"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study faces the following limitations. The first limitation faced </w:t>
      </w:r>
      <w:r w:rsidR="00296786" w:rsidRPr="00DC1229">
        <w:rPr>
          <w:rFonts w:ascii="Times New Roman" w:hAnsi="Times New Roman" w:cs="Times New Roman"/>
          <w:sz w:val="24"/>
          <w:szCs w:val="24"/>
        </w:rPr>
        <w:t xml:space="preserve">during data </w:t>
      </w:r>
      <w:proofErr w:type="gramStart"/>
      <w:r w:rsidR="00296786" w:rsidRPr="00DC1229">
        <w:rPr>
          <w:rFonts w:ascii="Times New Roman" w:hAnsi="Times New Roman" w:cs="Times New Roman"/>
          <w:sz w:val="24"/>
          <w:szCs w:val="24"/>
        </w:rPr>
        <w:t xml:space="preserve">collection </w:t>
      </w:r>
      <w:r w:rsidR="00483001" w:rsidRPr="00DC1229">
        <w:rPr>
          <w:rFonts w:ascii="Times New Roman" w:hAnsi="Times New Roman" w:cs="Times New Roman"/>
          <w:sz w:val="24"/>
          <w:szCs w:val="24"/>
        </w:rPr>
        <w:t xml:space="preserve"> was</w:t>
      </w:r>
      <w:proofErr w:type="gramEnd"/>
      <w:r w:rsidR="00483001" w:rsidRPr="00DC1229">
        <w:rPr>
          <w:rFonts w:ascii="Times New Roman" w:hAnsi="Times New Roman" w:cs="Times New Roman"/>
          <w:sz w:val="24"/>
          <w:szCs w:val="24"/>
        </w:rPr>
        <w:t xml:space="preserve"> the lengthy </w:t>
      </w:r>
      <w:r w:rsidR="00296786" w:rsidRPr="00DC1229">
        <w:rPr>
          <w:rFonts w:ascii="Times New Roman" w:hAnsi="Times New Roman" w:cs="Times New Roman"/>
          <w:sz w:val="24"/>
          <w:szCs w:val="24"/>
        </w:rPr>
        <w:t xml:space="preserve">time used </w:t>
      </w:r>
      <w:r w:rsidR="00483001" w:rsidRPr="00DC1229">
        <w:rPr>
          <w:rFonts w:ascii="Times New Roman" w:hAnsi="Times New Roman" w:cs="Times New Roman"/>
          <w:sz w:val="24"/>
          <w:szCs w:val="24"/>
        </w:rPr>
        <w:t>to gain access to expertise well as</w:t>
      </w:r>
      <w:r w:rsidR="00296786" w:rsidRPr="00DC1229">
        <w:rPr>
          <w:rFonts w:ascii="Times New Roman" w:hAnsi="Times New Roman" w:cs="Times New Roman"/>
          <w:sz w:val="24"/>
          <w:szCs w:val="24"/>
        </w:rPr>
        <w:t xml:space="preserve"> well the </w:t>
      </w:r>
      <w:r w:rsidR="00483001" w:rsidRPr="00DC1229">
        <w:rPr>
          <w:rFonts w:ascii="Times New Roman" w:hAnsi="Times New Roman" w:cs="Times New Roman"/>
          <w:sz w:val="24"/>
          <w:szCs w:val="24"/>
        </w:rPr>
        <w:t xml:space="preserve"> </w:t>
      </w:r>
      <w:r w:rsidR="00483001" w:rsidRPr="00DC1229">
        <w:rPr>
          <w:rFonts w:ascii="Times New Roman" w:hAnsi="Times New Roman" w:cs="Times New Roman"/>
          <w:sz w:val="24"/>
          <w:szCs w:val="24"/>
        </w:rPr>
        <w:lastRenderedPageBreak/>
        <w:t>authorization</w:t>
      </w:r>
      <w:r w:rsidR="00296786" w:rsidRPr="00DC1229">
        <w:rPr>
          <w:rFonts w:ascii="Times New Roman" w:hAnsi="Times New Roman" w:cs="Times New Roman"/>
          <w:sz w:val="24"/>
          <w:szCs w:val="24"/>
        </w:rPr>
        <w:t xml:space="preserve"> of research clearance </w:t>
      </w:r>
      <w:r w:rsidR="00483001" w:rsidRPr="00DC1229">
        <w:rPr>
          <w:rFonts w:ascii="Times New Roman" w:hAnsi="Times New Roman" w:cs="Times New Roman"/>
          <w:sz w:val="24"/>
          <w:szCs w:val="24"/>
        </w:rPr>
        <w:t xml:space="preserve"> letters </w:t>
      </w:r>
      <w:r w:rsidR="00296786" w:rsidRPr="00DC1229">
        <w:rPr>
          <w:rFonts w:ascii="Times New Roman" w:hAnsi="Times New Roman" w:cs="Times New Roman"/>
          <w:sz w:val="24"/>
          <w:szCs w:val="24"/>
        </w:rPr>
        <w:t xml:space="preserve">from </w:t>
      </w:r>
      <w:r w:rsidR="00483001" w:rsidRPr="00DC1229">
        <w:rPr>
          <w:rFonts w:ascii="Times New Roman" w:hAnsi="Times New Roman" w:cs="Times New Roman"/>
          <w:sz w:val="24"/>
          <w:szCs w:val="24"/>
        </w:rPr>
        <w:t xml:space="preserve"> the respective libraries.</w:t>
      </w:r>
      <w:r w:rsidR="00296786" w:rsidRPr="00DC1229">
        <w:rPr>
          <w:rFonts w:ascii="Times New Roman" w:hAnsi="Times New Roman" w:cs="Times New Roman"/>
          <w:sz w:val="24"/>
          <w:szCs w:val="24"/>
        </w:rPr>
        <w:t xml:space="preserve"> Besides that, students who are pursuing their studies through open and distance learning they are not </w:t>
      </w:r>
      <w:proofErr w:type="spellStart"/>
      <w:r w:rsidR="00296786" w:rsidRPr="00DC1229">
        <w:rPr>
          <w:rFonts w:ascii="Times New Roman" w:hAnsi="Times New Roman" w:cs="Times New Roman"/>
          <w:sz w:val="24"/>
          <w:szCs w:val="24"/>
        </w:rPr>
        <w:t>priveledged</w:t>
      </w:r>
      <w:proofErr w:type="spellEnd"/>
      <w:r w:rsidR="00296786" w:rsidRPr="00DC1229">
        <w:rPr>
          <w:rFonts w:ascii="Times New Roman" w:hAnsi="Times New Roman" w:cs="Times New Roman"/>
          <w:sz w:val="24"/>
          <w:szCs w:val="24"/>
        </w:rPr>
        <w:t xml:space="preserve">  to have study leave as well tuition from the loans </w:t>
      </w:r>
      <w:proofErr w:type="spellStart"/>
      <w:r w:rsidR="00296786" w:rsidRPr="00DC1229">
        <w:rPr>
          <w:rFonts w:ascii="Times New Roman" w:hAnsi="Times New Roman" w:cs="Times New Roman"/>
          <w:sz w:val="24"/>
          <w:szCs w:val="24"/>
        </w:rPr>
        <w:t>board,They</w:t>
      </w:r>
      <w:proofErr w:type="spellEnd"/>
      <w:r w:rsidR="00296786" w:rsidRPr="00DC1229">
        <w:rPr>
          <w:rFonts w:ascii="Times New Roman" w:hAnsi="Times New Roman" w:cs="Times New Roman"/>
          <w:sz w:val="24"/>
          <w:szCs w:val="24"/>
        </w:rPr>
        <w:t xml:space="preserve"> are treated as part time students </w:t>
      </w:r>
      <w:r w:rsidR="00483001" w:rsidRPr="00DC1229">
        <w:rPr>
          <w:rFonts w:ascii="Times New Roman" w:hAnsi="Times New Roman" w:cs="Times New Roman"/>
          <w:sz w:val="24"/>
          <w:szCs w:val="24"/>
        </w:rPr>
        <w:t xml:space="preserve"> To address some of these constraints, the researcher </w:t>
      </w:r>
      <w:r w:rsidR="00296786" w:rsidRPr="00DC1229">
        <w:rPr>
          <w:rFonts w:ascii="Times New Roman" w:hAnsi="Times New Roman" w:cs="Times New Roman"/>
          <w:sz w:val="24"/>
          <w:szCs w:val="24"/>
        </w:rPr>
        <w:t xml:space="preserve">asked foe </w:t>
      </w:r>
      <w:proofErr w:type="spellStart"/>
      <w:r w:rsidR="00296786" w:rsidRPr="00DC1229">
        <w:rPr>
          <w:rFonts w:ascii="Times New Roman" w:hAnsi="Times New Roman" w:cs="Times New Roman"/>
          <w:sz w:val="24"/>
          <w:szCs w:val="24"/>
        </w:rPr>
        <w:t>banl</w:t>
      </w:r>
      <w:proofErr w:type="spellEnd"/>
      <w:r w:rsidR="00296786" w:rsidRPr="00DC1229">
        <w:rPr>
          <w:rFonts w:ascii="Times New Roman" w:hAnsi="Times New Roman" w:cs="Times New Roman"/>
          <w:sz w:val="24"/>
          <w:szCs w:val="24"/>
        </w:rPr>
        <w:t xml:space="preserve"> loans  and re-schedule my time table to save  reading and learning  for learning</w:t>
      </w:r>
      <w:r w:rsidR="00483001" w:rsidRPr="00DC1229">
        <w:rPr>
          <w:rFonts w:ascii="Times New Roman" w:hAnsi="Times New Roman" w:cs="Times New Roman"/>
          <w:sz w:val="24"/>
          <w:szCs w:val="24"/>
        </w:rPr>
        <w:t>.</w:t>
      </w:r>
    </w:p>
    <w:p w:rsidR="00CC20BC" w:rsidRPr="00DC1229" w:rsidRDefault="00CC20BC" w:rsidP="007A0241">
      <w:pPr>
        <w:spacing w:after="0" w:line="480" w:lineRule="auto"/>
        <w:jc w:val="both"/>
        <w:rPr>
          <w:rFonts w:ascii="Times New Roman" w:eastAsia="Times New Roman" w:hAnsi="Times New Roman" w:cs="Times New Roman"/>
          <w:b/>
          <w:sz w:val="24"/>
          <w:szCs w:val="24"/>
        </w:rPr>
      </w:pPr>
    </w:p>
    <w:p w:rsidR="00296786" w:rsidRPr="00CC20BC" w:rsidRDefault="00CC20BC" w:rsidP="007A0241">
      <w:pPr>
        <w:spacing w:after="0" w:line="48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r w:rsidR="00A57539">
        <w:rPr>
          <w:rFonts w:ascii="Times New Roman" w:hAnsi="Times New Roman" w:cs="Times New Roman"/>
          <w:b/>
          <w:sz w:val="24"/>
          <w:szCs w:val="24"/>
        </w:rPr>
        <w:t>9</w:t>
      </w:r>
      <w:r>
        <w:rPr>
          <w:rFonts w:ascii="Times New Roman" w:hAnsi="Times New Roman" w:cs="Times New Roman"/>
          <w:b/>
          <w:sz w:val="24"/>
          <w:szCs w:val="24"/>
        </w:rPr>
        <w:t xml:space="preserve"> </w:t>
      </w:r>
      <w:r w:rsidR="00483001" w:rsidRPr="00CC20BC">
        <w:rPr>
          <w:rFonts w:ascii="Times New Roman" w:hAnsi="Times New Roman" w:cs="Times New Roman"/>
          <w:b/>
          <w:sz w:val="24"/>
          <w:szCs w:val="24"/>
        </w:rPr>
        <w:t>Delimitation of the Study</w:t>
      </w:r>
      <w:r w:rsidR="00A57539">
        <w:rPr>
          <w:rFonts w:ascii="Times New Roman" w:hAnsi="Times New Roman" w:cs="Times New Roman"/>
          <w:b/>
          <w:sz w:val="24"/>
          <w:szCs w:val="24"/>
        </w:rPr>
        <w:fldChar w:fldCharType="begin"/>
      </w:r>
      <w:r w:rsidR="00A57539">
        <w:instrText xml:space="preserve"> TC "</w:instrText>
      </w:r>
      <w:bookmarkStart w:id="79" w:name="_Toc182842169"/>
      <w:bookmarkStart w:id="80" w:name="_Toc182844510"/>
      <w:r w:rsidR="00A57539" w:rsidRPr="00D07536">
        <w:rPr>
          <w:rFonts w:ascii="Times New Roman" w:hAnsi="Times New Roman" w:cs="Times New Roman"/>
          <w:b/>
          <w:sz w:val="24"/>
          <w:szCs w:val="24"/>
        </w:rPr>
        <w:instrText>1.9 Delimitation of the Study</w:instrText>
      </w:r>
      <w:bookmarkEnd w:id="79"/>
      <w:bookmarkEnd w:id="80"/>
      <w:r w:rsidR="00A57539">
        <w:instrText xml:space="preserve">" \f C \l "1" </w:instrText>
      </w:r>
      <w:r w:rsidR="00A57539">
        <w:rPr>
          <w:rFonts w:ascii="Times New Roman" w:hAnsi="Times New Roman" w:cs="Times New Roman"/>
          <w:b/>
          <w:sz w:val="24"/>
          <w:szCs w:val="24"/>
        </w:rPr>
        <w:fldChar w:fldCharType="end"/>
      </w:r>
    </w:p>
    <w:p w:rsidR="00CD3650" w:rsidRPr="00DC1229" w:rsidRDefault="00483001"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research was limited to </w:t>
      </w:r>
      <w:proofErr w:type="spellStart"/>
      <w:r w:rsidR="001D4DD2" w:rsidRPr="00DC1229">
        <w:rPr>
          <w:rFonts w:ascii="Times New Roman" w:hAnsi="Times New Roman" w:cs="Times New Roman"/>
          <w:sz w:val="24"/>
          <w:szCs w:val="24"/>
        </w:rPr>
        <w:t>five</w:t>
      </w:r>
      <w:r w:rsidR="00296786" w:rsidRPr="00DC1229">
        <w:rPr>
          <w:rFonts w:ascii="Times New Roman" w:hAnsi="Times New Roman" w:cs="Times New Roman"/>
          <w:sz w:val="24"/>
          <w:szCs w:val="24"/>
        </w:rPr>
        <w:t>HL</w:t>
      </w:r>
      <w:r w:rsidR="00F95F52" w:rsidRPr="00DC1229">
        <w:rPr>
          <w:rFonts w:ascii="Times New Roman" w:hAnsi="Times New Roman" w:cs="Times New Roman"/>
          <w:sz w:val="24"/>
          <w:szCs w:val="24"/>
        </w:rPr>
        <w:t>I</w:t>
      </w:r>
      <w:proofErr w:type="spellEnd"/>
      <w:r w:rsidRPr="00DC1229">
        <w:rPr>
          <w:rFonts w:ascii="Times New Roman" w:hAnsi="Times New Roman" w:cs="Times New Roman"/>
          <w:sz w:val="24"/>
          <w:szCs w:val="24"/>
        </w:rPr>
        <w:t xml:space="preserve"> libraries </w:t>
      </w:r>
      <w:proofErr w:type="spellStart"/>
      <w:r w:rsidRPr="00DC1229">
        <w:rPr>
          <w:rFonts w:ascii="Times New Roman" w:hAnsi="Times New Roman" w:cs="Times New Roman"/>
          <w:sz w:val="24"/>
          <w:szCs w:val="24"/>
        </w:rPr>
        <w:t>in</w:t>
      </w:r>
      <w:r w:rsidR="00F95F52" w:rsidRPr="00DC1229">
        <w:rPr>
          <w:rFonts w:ascii="Times New Roman" w:hAnsi="Times New Roman" w:cs="Times New Roman"/>
          <w:sz w:val="24"/>
          <w:szCs w:val="24"/>
        </w:rPr>
        <w:t>Dodoma</w:t>
      </w:r>
      <w:proofErr w:type="spellEnd"/>
      <w:r w:rsidRPr="00DC1229">
        <w:rPr>
          <w:rFonts w:ascii="Times New Roman" w:hAnsi="Times New Roman" w:cs="Times New Roman"/>
          <w:sz w:val="24"/>
          <w:szCs w:val="24"/>
        </w:rPr>
        <w:t>. This was due to the fact that</w:t>
      </w:r>
      <w:r w:rsidR="006674C5" w:rsidRPr="00DC1229">
        <w:rPr>
          <w:rFonts w:ascii="Times New Roman" w:hAnsi="Times New Roman" w:cs="Times New Roman"/>
          <w:sz w:val="24"/>
          <w:szCs w:val="24"/>
        </w:rPr>
        <w:t xml:space="preserve"> Dodoma had </w:t>
      </w:r>
      <w:r w:rsidR="00BC5F74" w:rsidRPr="00DC1229">
        <w:rPr>
          <w:rFonts w:ascii="Times New Roman" w:hAnsi="Times New Roman" w:cs="Times New Roman"/>
          <w:sz w:val="24"/>
          <w:szCs w:val="24"/>
        </w:rPr>
        <w:t xml:space="preserve">reasonable few </w:t>
      </w:r>
      <w:r w:rsidRPr="00DC1229">
        <w:rPr>
          <w:rFonts w:ascii="Times New Roman" w:hAnsi="Times New Roman" w:cs="Times New Roman"/>
          <w:sz w:val="24"/>
          <w:szCs w:val="24"/>
        </w:rPr>
        <w:t>academic libraries</w:t>
      </w:r>
      <w:r w:rsidR="00BC5F74" w:rsidRPr="00DC1229">
        <w:rPr>
          <w:rFonts w:ascii="Times New Roman" w:hAnsi="Times New Roman" w:cs="Times New Roman"/>
          <w:sz w:val="24"/>
          <w:szCs w:val="24"/>
        </w:rPr>
        <w:t xml:space="preserve">. Similarly, Dodoma had only one private university with a library </w:t>
      </w:r>
      <w:proofErr w:type="spellStart"/>
      <w:r w:rsidR="00BC5F74" w:rsidRPr="00DC1229">
        <w:rPr>
          <w:rFonts w:ascii="Times New Roman" w:hAnsi="Times New Roman" w:cs="Times New Roman"/>
          <w:sz w:val="24"/>
          <w:szCs w:val="24"/>
        </w:rPr>
        <w:t>andfour</w:t>
      </w:r>
      <w:proofErr w:type="spellEnd"/>
      <w:r w:rsidR="00BC5F74" w:rsidRPr="00DC1229">
        <w:rPr>
          <w:rFonts w:ascii="Times New Roman" w:hAnsi="Times New Roman" w:cs="Times New Roman"/>
          <w:sz w:val="24"/>
          <w:szCs w:val="24"/>
        </w:rPr>
        <w:t xml:space="preserve"> public </w:t>
      </w:r>
      <w:r w:rsidR="006674C5" w:rsidRPr="00DC1229">
        <w:rPr>
          <w:rFonts w:ascii="Times New Roman" w:hAnsi="Times New Roman" w:cs="Times New Roman"/>
          <w:sz w:val="24"/>
          <w:szCs w:val="24"/>
        </w:rPr>
        <w:t>academic libraries</w:t>
      </w:r>
      <w:r w:rsidR="00C326EE" w:rsidRPr="00DC1229">
        <w:rPr>
          <w:rFonts w:ascii="Times New Roman" w:hAnsi="Times New Roman" w:cs="Times New Roman"/>
          <w:sz w:val="24"/>
          <w:szCs w:val="24"/>
        </w:rPr>
        <w:t xml:space="preserve">. </w:t>
      </w:r>
      <w:r w:rsidRPr="00DC1229">
        <w:rPr>
          <w:rFonts w:ascii="Times New Roman" w:hAnsi="Times New Roman" w:cs="Times New Roman"/>
          <w:sz w:val="24"/>
          <w:szCs w:val="24"/>
        </w:rPr>
        <w:t>However, the study only looked at</w:t>
      </w:r>
      <w:r w:rsidR="006674C5" w:rsidRPr="00DC1229">
        <w:rPr>
          <w:rFonts w:ascii="Times New Roman" w:hAnsi="Times New Roman" w:cs="Times New Roman"/>
          <w:sz w:val="24"/>
          <w:szCs w:val="24"/>
        </w:rPr>
        <w:t>-</w:t>
      </w:r>
      <w:r w:rsidR="00BC5F74" w:rsidRPr="00DC1229">
        <w:rPr>
          <w:rFonts w:ascii="Times New Roman" w:hAnsi="Times New Roman" w:cs="Times New Roman"/>
          <w:sz w:val="24"/>
          <w:szCs w:val="24"/>
        </w:rPr>
        <w:t xml:space="preserve">libraries </w:t>
      </w:r>
      <w:proofErr w:type="spellStart"/>
      <w:r w:rsidR="00BC5F74" w:rsidRPr="00DC1229">
        <w:rPr>
          <w:rFonts w:ascii="Times New Roman" w:hAnsi="Times New Roman" w:cs="Times New Roman"/>
          <w:sz w:val="24"/>
          <w:szCs w:val="24"/>
        </w:rPr>
        <w:t>ofThe</w:t>
      </w:r>
      <w:proofErr w:type="spellEnd"/>
      <w:r w:rsidR="00BC5F74" w:rsidRPr="00DC1229">
        <w:rPr>
          <w:rFonts w:ascii="Times New Roman" w:hAnsi="Times New Roman" w:cs="Times New Roman"/>
          <w:sz w:val="24"/>
          <w:szCs w:val="24"/>
        </w:rPr>
        <w:t xml:space="preserve"> University of Dodoma, ST. John’s University of </w:t>
      </w:r>
      <w:r w:rsidR="00C326EE" w:rsidRPr="00DC1229">
        <w:rPr>
          <w:rFonts w:ascii="Times New Roman" w:hAnsi="Times New Roman" w:cs="Times New Roman"/>
          <w:sz w:val="24"/>
          <w:szCs w:val="24"/>
        </w:rPr>
        <w:t>Tanzania</w:t>
      </w:r>
      <w:r w:rsidR="00BC5F74" w:rsidRPr="00DC1229">
        <w:rPr>
          <w:rFonts w:ascii="Times New Roman" w:hAnsi="Times New Roman" w:cs="Times New Roman"/>
          <w:sz w:val="24"/>
          <w:szCs w:val="24"/>
        </w:rPr>
        <w:t>, I</w:t>
      </w:r>
      <w:r w:rsidR="00C326EE" w:rsidRPr="00DC1229">
        <w:rPr>
          <w:rFonts w:ascii="Times New Roman" w:hAnsi="Times New Roman" w:cs="Times New Roman"/>
          <w:sz w:val="24"/>
          <w:szCs w:val="24"/>
        </w:rPr>
        <w:t>nstitute of Rural Development Planning, College of Business Education</w:t>
      </w:r>
      <w:r w:rsidR="00BC5F74" w:rsidRPr="00DC1229">
        <w:rPr>
          <w:rFonts w:ascii="Times New Roman" w:hAnsi="Times New Roman" w:cs="Times New Roman"/>
          <w:sz w:val="24"/>
          <w:szCs w:val="24"/>
        </w:rPr>
        <w:t xml:space="preserve"> and L</w:t>
      </w:r>
      <w:r w:rsidR="00C326EE" w:rsidRPr="00DC1229">
        <w:rPr>
          <w:rFonts w:ascii="Times New Roman" w:hAnsi="Times New Roman" w:cs="Times New Roman"/>
          <w:sz w:val="24"/>
          <w:szCs w:val="24"/>
        </w:rPr>
        <w:t>ocal Government Training Institute and</w:t>
      </w:r>
      <w:r w:rsidRPr="00DC1229">
        <w:rPr>
          <w:rFonts w:ascii="Times New Roman" w:hAnsi="Times New Roman" w:cs="Times New Roman"/>
          <w:sz w:val="24"/>
          <w:szCs w:val="24"/>
        </w:rPr>
        <w:t xml:space="preserve"> made up of</w:t>
      </w:r>
      <w:r w:rsidR="00BC5F74" w:rsidRPr="00DC1229">
        <w:rPr>
          <w:rFonts w:ascii="Times New Roman" w:hAnsi="Times New Roman" w:cs="Times New Roman"/>
          <w:sz w:val="24"/>
          <w:szCs w:val="24"/>
        </w:rPr>
        <w:t xml:space="preserve"> five HLIs </w:t>
      </w:r>
      <w:proofErr w:type="gramStart"/>
      <w:r w:rsidR="00BC5F74" w:rsidRPr="00DC1229">
        <w:rPr>
          <w:rFonts w:ascii="Times New Roman" w:hAnsi="Times New Roman" w:cs="Times New Roman"/>
          <w:sz w:val="24"/>
          <w:szCs w:val="24"/>
        </w:rPr>
        <w:t xml:space="preserve">libraries </w:t>
      </w:r>
      <w:r w:rsidRPr="00DC1229">
        <w:rPr>
          <w:rFonts w:ascii="Times New Roman" w:hAnsi="Times New Roman" w:cs="Times New Roman"/>
          <w:sz w:val="24"/>
          <w:szCs w:val="24"/>
        </w:rPr>
        <w:t xml:space="preserve"> The</w:t>
      </w:r>
      <w:proofErr w:type="gramEnd"/>
      <w:r w:rsidRPr="00DC1229">
        <w:rPr>
          <w:rFonts w:ascii="Times New Roman" w:hAnsi="Times New Roman" w:cs="Times New Roman"/>
          <w:sz w:val="24"/>
          <w:szCs w:val="24"/>
        </w:rPr>
        <w:t xml:space="preserve"> researcher limited </w:t>
      </w:r>
      <w:r w:rsidR="006674C5" w:rsidRPr="00DC1229">
        <w:rPr>
          <w:rFonts w:ascii="Times New Roman" w:hAnsi="Times New Roman" w:cs="Times New Roman"/>
          <w:sz w:val="24"/>
          <w:szCs w:val="24"/>
        </w:rPr>
        <w:t xml:space="preserve">this </w:t>
      </w:r>
      <w:r w:rsidRPr="00DC1229">
        <w:rPr>
          <w:rFonts w:ascii="Times New Roman" w:hAnsi="Times New Roman" w:cs="Times New Roman"/>
          <w:sz w:val="24"/>
          <w:szCs w:val="24"/>
        </w:rPr>
        <w:t xml:space="preserve"> investigation to </w:t>
      </w:r>
      <w:r w:rsidR="00BC5F74" w:rsidRPr="00DC1229">
        <w:rPr>
          <w:rFonts w:ascii="Times New Roman" w:hAnsi="Times New Roman" w:cs="Times New Roman"/>
          <w:sz w:val="24"/>
          <w:szCs w:val="24"/>
        </w:rPr>
        <w:t>five</w:t>
      </w:r>
      <w:r w:rsidR="006674C5" w:rsidRPr="00DC1229">
        <w:rPr>
          <w:rFonts w:ascii="Times New Roman" w:hAnsi="Times New Roman" w:cs="Times New Roman"/>
          <w:sz w:val="24"/>
          <w:szCs w:val="24"/>
        </w:rPr>
        <w:t>-</w:t>
      </w:r>
      <w:r w:rsidRPr="00DC1229">
        <w:rPr>
          <w:rFonts w:ascii="Times New Roman" w:hAnsi="Times New Roman" w:cs="Times New Roman"/>
          <w:sz w:val="24"/>
          <w:szCs w:val="24"/>
        </w:rPr>
        <w:t>libraries  for this study. Th</w:t>
      </w:r>
      <w:r w:rsidR="006674C5" w:rsidRPr="00DC1229">
        <w:rPr>
          <w:rFonts w:ascii="Times New Roman" w:hAnsi="Times New Roman" w:cs="Times New Roman"/>
          <w:sz w:val="24"/>
          <w:szCs w:val="24"/>
        </w:rPr>
        <w:t xml:space="preserve">e justification for choosing these libraries was the availability of </w:t>
      </w:r>
      <w:r w:rsidRPr="00DC1229">
        <w:rPr>
          <w:rFonts w:ascii="Times New Roman" w:hAnsi="Times New Roman" w:cs="Times New Roman"/>
          <w:sz w:val="24"/>
          <w:szCs w:val="24"/>
        </w:rPr>
        <w:t xml:space="preserve">  qualified librarians and had been in operation for many years. </w:t>
      </w:r>
      <w:r w:rsidR="006674C5" w:rsidRPr="00DC1229">
        <w:rPr>
          <w:rFonts w:ascii="Times New Roman" w:hAnsi="Times New Roman" w:cs="Times New Roman"/>
          <w:sz w:val="24"/>
          <w:szCs w:val="24"/>
        </w:rPr>
        <w:t xml:space="preserve">It is expected that the findings of this study are likely to be replicated because all of </w:t>
      </w:r>
      <w:proofErr w:type="gramStart"/>
      <w:r w:rsidR="006674C5" w:rsidRPr="00DC1229">
        <w:rPr>
          <w:rFonts w:ascii="Times New Roman" w:hAnsi="Times New Roman" w:cs="Times New Roman"/>
          <w:sz w:val="24"/>
          <w:szCs w:val="24"/>
        </w:rPr>
        <w:t>them  fall</w:t>
      </w:r>
      <w:proofErr w:type="gramEnd"/>
      <w:r w:rsidR="006674C5" w:rsidRPr="00DC1229">
        <w:rPr>
          <w:rFonts w:ascii="Times New Roman" w:hAnsi="Times New Roman" w:cs="Times New Roman"/>
          <w:sz w:val="24"/>
          <w:szCs w:val="24"/>
        </w:rPr>
        <w:t xml:space="preserve"> under the TCU where issues related to libraries are accredited </w:t>
      </w:r>
    </w:p>
    <w:p w:rsidR="00C326EE" w:rsidRPr="00DC1229" w:rsidRDefault="00C326EE" w:rsidP="007A0241">
      <w:pPr>
        <w:spacing w:after="0" w:line="480" w:lineRule="auto"/>
        <w:jc w:val="both"/>
        <w:rPr>
          <w:rFonts w:ascii="Times New Roman" w:hAnsi="Times New Roman" w:cs="Times New Roman"/>
          <w:b/>
          <w:sz w:val="24"/>
          <w:szCs w:val="24"/>
        </w:rPr>
      </w:pPr>
    </w:p>
    <w:p w:rsidR="00EC0047" w:rsidRPr="00DC1229" w:rsidRDefault="00DC2FA2" w:rsidP="007A0241">
      <w:pPr>
        <w:pStyle w:val="Heading2"/>
        <w:numPr>
          <w:ilvl w:val="0"/>
          <w:numId w:val="0"/>
        </w:numPr>
        <w:spacing w:before="0" w:after="0" w:line="480" w:lineRule="auto"/>
        <w:jc w:val="both"/>
        <w:rPr>
          <w:szCs w:val="24"/>
        </w:rPr>
      </w:pPr>
      <w:bookmarkStart w:id="81" w:name="_Toc78387102"/>
      <w:bookmarkStart w:id="82" w:name="_Toc173221200"/>
      <w:r>
        <w:rPr>
          <w:szCs w:val="24"/>
        </w:rPr>
        <w:t>1.</w:t>
      </w:r>
      <w:r w:rsidR="00A57539">
        <w:rPr>
          <w:szCs w:val="24"/>
        </w:rPr>
        <w:t>10</w:t>
      </w:r>
      <w:r>
        <w:rPr>
          <w:szCs w:val="24"/>
        </w:rPr>
        <w:t xml:space="preserve"> </w:t>
      </w:r>
      <w:r w:rsidR="00EC0047" w:rsidRPr="00DC1229">
        <w:rPr>
          <w:szCs w:val="24"/>
        </w:rPr>
        <w:t>Structure of the Study</w:t>
      </w:r>
      <w:bookmarkEnd w:id="81"/>
      <w:bookmarkEnd w:id="82"/>
      <w:r w:rsidR="00A57539">
        <w:rPr>
          <w:szCs w:val="24"/>
        </w:rPr>
        <w:fldChar w:fldCharType="begin"/>
      </w:r>
      <w:r w:rsidR="00A57539">
        <w:instrText xml:space="preserve"> TC "</w:instrText>
      </w:r>
      <w:bookmarkStart w:id="83" w:name="_Toc182842170"/>
      <w:bookmarkStart w:id="84" w:name="_Toc182844511"/>
      <w:r w:rsidR="00A57539" w:rsidRPr="00B3210D">
        <w:rPr>
          <w:szCs w:val="24"/>
        </w:rPr>
        <w:instrText>1.10 Structure of the Study</w:instrText>
      </w:r>
      <w:bookmarkEnd w:id="83"/>
      <w:bookmarkEnd w:id="84"/>
      <w:r w:rsidR="00A57539">
        <w:instrText xml:space="preserve">" \f C \l "1" </w:instrText>
      </w:r>
      <w:r w:rsidR="00A57539">
        <w:rPr>
          <w:szCs w:val="24"/>
        </w:rPr>
        <w:fldChar w:fldCharType="end"/>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study is organized into three chapters. Each chapter carries issues connecting</w:t>
      </w:r>
      <w:r w:rsidR="00B0676C" w:rsidRPr="00DC1229">
        <w:rPr>
          <w:rFonts w:ascii="Times New Roman" w:hAnsi="Times New Roman" w:cs="Times New Roman"/>
          <w:sz w:val="24"/>
          <w:szCs w:val="24"/>
        </w:rPr>
        <w:t xml:space="preserve"> parts of the study.</w:t>
      </w:r>
      <w:r w:rsidRPr="00DC1229">
        <w:rPr>
          <w:rFonts w:ascii="Times New Roman" w:hAnsi="Times New Roman" w:cs="Times New Roman"/>
          <w:sz w:val="24"/>
          <w:szCs w:val="24"/>
        </w:rPr>
        <w:t xml:space="preserve"> Chapter one provides an introductory part about the study problem covering background information, statement of the problem, research objectives, </w:t>
      </w:r>
      <w:r w:rsidRPr="00DC1229">
        <w:rPr>
          <w:rFonts w:ascii="Times New Roman" w:hAnsi="Times New Roman" w:cs="Times New Roman"/>
          <w:sz w:val="24"/>
          <w:szCs w:val="24"/>
        </w:rPr>
        <w:lastRenderedPageBreak/>
        <w:t xml:space="preserve">research questions, significance of the study, limitation of the study, delimitation of the study, and structure of the study. Chapter two </w:t>
      </w:r>
      <w:proofErr w:type="spellStart"/>
      <w:r w:rsidRPr="00DC1229">
        <w:rPr>
          <w:rFonts w:ascii="Times New Roman" w:hAnsi="Times New Roman" w:cs="Times New Roman"/>
          <w:sz w:val="24"/>
          <w:szCs w:val="24"/>
        </w:rPr>
        <w:t>introduce</w:t>
      </w:r>
      <w:r w:rsidR="00B0676C" w:rsidRPr="00DC1229">
        <w:rPr>
          <w:rFonts w:ascii="Times New Roman" w:hAnsi="Times New Roman" w:cs="Times New Roman"/>
          <w:sz w:val="24"/>
          <w:szCs w:val="24"/>
        </w:rPr>
        <w:t>sa</w:t>
      </w:r>
      <w:proofErr w:type="spellEnd"/>
      <w:r w:rsidR="00B0676C"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literature review in which theoretical and empirical literature reviews are reviewed followed by identification of research gap and conceptual framework establishment. Chapter three provides the research methodology which gives the explanations on how the study will be conducted. </w:t>
      </w:r>
      <w:bookmarkEnd w:id="75"/>
      <w:bookmarkEnd w:id="76"/>
    </w:p>
    <w:p w:rsidR="00EC0047" w:rsidRPr="00DC1229" w:rsidRDefault="00EC0047" w:rsidP="007A0241">
      <w:pPr>
        <w:pStyle w:val="Heading1"/>
        <w:numPr>
          <w:ilvl w:val="0"/>
          <w:numId w:val="0"/>
        </w:numPr>
        <w:spacing w:before="0" w:after="0" w:line="480" w:lineRule="auto"/>
        <w:jc w:val="center"/>
        <w:rPr>
          <w:szCs w:val="24"/>
        </w:rPr>
      </w:pPr>
      <w:r w:rsidRPr="00DC1229">
        <w:rPr>
          <w:b w:val="0"/>
          <w:szCs w:val="24"/>
        </w:rPr>
        <w:br w:type="page"/>
      </w:r>
      <w:bookmarkStart w:id="85" w:name="_Toc173221201"/>
      <w:r w:rsidRPr="00DC1229">
        <w:rPr>
          <w:szCs w:val="24"/>
        </w:rPr>
        <w:lastRenderedPageBreak/>
        <w:t>CHAPTER TWO</w:t>
      </w:r>
      <w:bookmarkEnd w:id="85"/>
      <w:r w:rsidR="00A57539">
        <w:rPr>
          <w:szCs w:val="24"/>
        </w:rPr>
        <w:fldChar w:fldCharType="begin"/>
      </w:r>
      <w:r w:rsidR="00A57539">
        <w:instrText xml:space="preserve"> TC "</w:instrText>
      </w:r>
      <w:bookmarkStart w:id="86" w:name="_Toc182842171"/>
      <w:bookmarkStart w:id="87" w:name="_Toc182844512"/>
      <w:r w:rsidR="00A57539" w:rsidRPr="00C23A1E">
        <w:rPr>
          <w:szCs w:val="24"/>
        </w:rPr>
        <w:instrText>CHAPTER TWO</w:instrText>
      </w:r>
      <w:bookmarkEnd w:id="86"/>
      <w:bookmarkEnd w:id="87"/>
      <w:r w:rsidR="00A57539">
        <w:instrText xml:space="preserve">" \f C \l "1" </w:instrText>
      </w:r>
      <w:r w:rsidR="00A57539">
        <w:rPr>
          <w:szCs w:val="24"/>
        </w:rPr>
        <w:fldChar w:fldCharType="end"/>
      </w:r>
    </w:p>
    <w:p w:rsidR="00EC0047" w:rsidRPr="00DC1229" w:rsidRDefault="00EC0047" w:rsidP="007A0241">
      <w:pPr>
        <w:pStyle w:val="Heading1"/>
        <w:numPr>
          <w:ilvl w:val="0"/>
          <w:numId w:val="0"/>
        </w:numPr>
        <w:spacing w:before="0" w:after="0" w:line="480" w:lineRule="auto"/>
        <w:jc w:val="center"/>
        <w:rPr>
          <w:szCs w:val="24"/>
        </w:rPr>
      </w:pPr>
      <w:bookmarkStart w:id="88" w:name="_Toc173221202"/>
      <w:r w:rsidRPr="00DC1229">
        <w:rPr>
          <w:szCs w:val="24"/>
        </w:rPr>
        <w:t>LITERATURE REVIEW</w:t>
      </w:r>
      <w:bookmarkEnd w:id="88"/>
      <w:r w:rsidR="00A57539">
        <w:rPr>
          <w:szCs w:val="24"/>
        </w:rPr>
        <w:fldChar w:fldCharType="begin"/>
      </w:r>
      <w:r w:rsidR="00A57539">
        <w:instrText xml:space="preserve"> TC "</w:instrText>
      </w:r>
      <w:bookmarkStart w:id="89" w:name="_Toc182842172"/>
      <w:bookmarkStart w:id="90" w:name="_Toc182844513"/>
      <w:r w:rsidR="00A57539" w:rsidRPr="003B1B70">
        <w:rPr>
          <w:szCs w:val="24"/>
        </w:rPr>
        <w:instrText>LITERATURE REVIEW</w:instrText>
      </w:r>
      <w:bookmarkEnd w:id="89"/>
      <w:bookmarkEnd w:id="90"/>
      <w:r w:rsidR="00A57539">
        <w:instrText xml:space="preserve">" \f C \l "1" </w:instrText>
      </w:r>
      <w:r w:rsidR="00A57539">
        <w:rPr>
          <w:szCs w:val="24"/>
        </w:rPr>
        <w:fldChar w:fldCharType="end"/>
      </w:r>
    </w:p>
    <w:p w:rsidR="00EC0047" w:rsidRPr="00DC1229" w:rsidRDefault="00EC0047" w:rsidP="007A0241">
      <w:pPr>
        <w:pStyle w:val="ListParagraph"/>
        <w:numPr>
          <w:ilvl w:val="1"/>
          <w:numId w:val="12"/>
        </w:numPr>
        <w:spacing w:after="0" w:line="480" w:lineRule="auto"/>
        <w:ind w:left="0" w:firstLine="0"/>
        <w:jc w:val="both"/>
        <w:outlineLvl w:val="1"/>
        <w:rPr>
          <w:rFonts w:ascii="Times New Roman" w:hAnsi="Times New Roman" w:cs="Times New Roman"/>
          <w:b/>
          <w:bCs/>
          <w:sz w:val="24"/>
          <w:szCs w:val="24"/>
        </w:rPr>
      </w:pPr>
      <w:bookmarkStart w:id="91" w:name="_Toc173221203"/>
      <w:r w:rsidRPr="00DC1229">
        <w:rPr>
          <w:rFonts w:ascii="Times New Roman" w:hAnsi="Times New Roman" w:cs="Times New Roman"/>
          <w:b/>
          <w:bCs/>
          <w:sz w:val="24"/>
          <w:szCs w:val="24"/>
        </w:rPr>
        <w:t>Introduction</w:t>
      </w:r>
      <w:bookmarkEnd w:id="91"/>
      <w:r w:rsidR="00A57539">
        <w:rPr>
          <w:rFonts w:ascii="Times New Roman" w:hAnsi="Times New Roman" w:cs="Times New Roman"/>
          <w:b/>
          <w:bCs/>
          <w:sz w:val="24"/>
          <w:szCs w:val="24"/>
        </w:rPr>
        <w:fldChar w:fldCharType="begin"/>
      </w:r>
      <w:r w:rsidR="00A57539">
        <w:instrText xml:space="preserve"> TC "</w:instrText>
      </w:r>
      <w:bookmarkStart w:id="92" w:name="_Toc182842173"/>
      <w:bookmarkStart w:id="93" w:name="_Toc182844514"/>
      <w:r w:rsidR="00A57539" w:rsidRPr="00023A51">
        <w:rPr>
          <w:rFonts w:ascii="Times New Roman" w:hAnsi="Times New Roman" w:cs="Times New Roman"/>
          <w:b/>
          <w:bCs/>
          <w:sz w:val="24"/>
          <w:szCs w:val="24"/>
        </w:rPr>
        <w:instrText>2.1 Introduction</w:instrText>
      </w:r>
      <w:bookmarkEnd w:id="92"/>
      <w:bookmarkEnd w:id="93"/>
      <w:r w:rsidR="00A57539">
        <w:instrText xml:space="preserve">" \f C \l "1" </w:instrText>
      </w:r>
      <w:r w:rsidR="00A57539">
        <w:rPr>
          <w:rFonts w:ascii="Times New Roman" w:hAnsi="Times New Roman" w:cs="Times New Roman"/>
          <w:b/>
          <w:bCs/>
          <w:sz w:val="24"/>
          <w:szCs w:val="24"/>
        </w:rPr>
        <w:fldChar w:fldCharType="end"/>
      </w:r>
    </w:p>
    <w:p w:rsidR="007939C9" w:rsidRPr="00DC1229" w:rsidRDefault="002A39E3"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study builds on previous </w:t>
      </w:r>
      <w:proofErr w:type="spellStart"/>
      <w:r w:rsidRPr="00DC1229">
        <w:rPr>
          <w:rFonts w:ascii="Times New Roman" w:hAnsi="Times New Roman" w:cs="Times New Roman"/>
          <w:sz w:val="24"/>
          <w:szCs w:val="24"/>
        </w:rPr>
        <w:t>studies</w:t>
      </w:r>
      <w:r w:rsidR="00252297" w:rsidRPr="00DC1229">
        <w:rPr>
          <w:rFonts w:ascii="Times New Roman" w:hAnsi="Times New Roman" w:cs="Times New Roman"/>
          <w:sz w:val="24"/>
          <w:szCs w:val="24"/>
        </w:rPr>
        <w:t>on</w:t>
      </w:r>
      <w:proofErr w:type="spellEnd"/>
      <w:r w:rsidR="00252297" w:rsidRPr="00DC1229">
        <w:rPr>
          <w:rFonts w:ascii="Times New Roman" w:hAnsi="Times New Roman" w:cs="Times New Roman"/>
          <w:sz w:val="24"/>
          <w:szCs w:val="24"/>
        </w:rPr>
        <w:t xml:space="preserve"> </w:t>
      </w:r>
      <w:proofErr w:type="spellStart"/>
      <w:r w:rsidR="00252297" w:rsidRPr="00DC1229">
        <w:rPr>
          <w:rFonts w:ascii="Times New Roman" w:hAnsi="Times New Roman" w:cs="Times New Roman"/>
          <w:sz w:val="24"/>
          <w:szCs w:val="24"/>
        </w:rPr>
        <w:t>the</w:t>
      </w:r>
      <w:r w:rsidR="00F96B30" w:rsidRPr="00DC1229">
        <w:rPr>
          <w:rFonts w:ascii="Times New Roman" w:hAnsi="Times New Roman" w:cs="Times New Roman"/>
          <w:sz w:val="24"/>
          <w:szCs w:val="24"/>
        </w:rPr>
        <w:t>assessment</w:t>
      </w:r>
      <w:proofErr w:type="spellEnd"/>
      <w:r w:rsidR="00F96B30" w:rsidRPr="00DC1229">
        <w:rPr>
          <w:rFonts w:ascii="Times New Roman" w:hAnsi="Times New Roman" w:cs="Times New Roman"/>
          <w:sz w:val="24"/>
          <w:szCs w:val="24"/>
        </w:rPr>
        <w:t xml:space="preserve"> of in-service capacity building on library professionals’ job </w:t>
      </w:r>
      <w:proofErr w:type="spellStart"/>
      <w:r w:rsidR="00F96B30" w:rsidRPr="00DC1229">
        <w:rPr>
          <w:rFonts w:ascii="Times New Roman" w:hAnsi="Times New Roman" w:cs="Times New Roman"/>
          <w:sz w:val="24"/>
          <w:szCs w:val="24"/>
        </w:rPr>
        <w:t>performance.</w:t>
      </w:r>
      <w:r w:rsidR="00214820" w:rsidRPr="00DC1229">
        <w:rPr>
          <w:rStyle w:val="markedcontent"/>
          <w:rFonts w:ascii="Times New Roman" w:hAnsi="Times New Roman" w:cs="Times New Roman"/>
          <w:sz w:val="24"/>
          <w:szCs w:val="24"/>
        </w:rPr>
        <w:t>The</w:t>
      </w:r>
      <w:proofErr w:type="spellEnd"/>
      <w:r w:rsidR="00214820" w:rsidRPr="00DC1229">
        <w:rPr>
          <w:rStyle w:val="markedcontent"/>
          <w:rFonts w:ascii="Times New Roman" w:hAnsi="Times New Roman" w:cs="Times New Roman"/>
          <w:sz w:val="24"/>
          <w:szCs w:val="24"/>
        </w:rPr>
        <w:t xml:space="preserve"> impact of </w:t>
      </w:r>
      <w:r w:rsidR="00214820" w:rsidRPr="00DC1229">
        <w:rPr>
          <w:rFonts w:ascii="Times New Roman" w:hAnsi="Times New Roman" w:cs="Times New Roman"/>
          <w:sz w:val="24"/>
          <w:szCs w:val="24"/>
        </w:rPr>
        <w:t>in-service capacity-building policy</w:t>
      </w:r>
      <w:r w:rsidR="00542C36" w:rsidRPr="00DC1229">
        <w:rPr>
          <w:rFonts w:ascii="Times New Roman" w:hAnsi="Times New Roman" w:cs="Times New Roman"/>
          <w:sz w:val="24"/>
          <w:szCs w:val="24"/>
        </w:rPr>
        <w:t xml:space="preserve">, </w:t>
      </w:r>
      <w:r w:rsidR="00023108" w:rsidRPr="00DC1229">
        <w:rPr>
          <w:rFonts w:ascii="Times New Roman" w:hAnsi="Times New Roman" w:cs="Times New Roman"/>
          <w:sz w:val="24"/>
          <w:szCs w:val="24"/>
        </w:rPr>
        <w:t>capacity</w:t>
      </w:r>
      <w:r w:rsidR="00B0676C" w:rsidRPr="00DC1229">
        <w:rPr>
          <w:rFonts w:ascii="Times New Roman" w:hAnsi="Times New Roman" w:cs="Times New Roman"/>
          <w:sz w:val="24"/>
          <w:szCs w:val="24"/>
        </w:rPr>
        <w:t>-</w:t>
      </w:r>
      <w:r w:rsidR="00252297" w:rsidRPr="00DC1229">
        <w:rPr>
          <w:rFonts w:ascii="Times New Roman" w:hAnsi="Times New Roman" w:cs="Times New Roman"/>
          <w:sz w:val="24"/>
          <w:szCs w:val="24"/>
        </w:rPr>
        <w:t>building curricula</w:t>
      </w:r>
      <w:r w:rsidR="00B0676C" w:rsidRPr="00DC1229">
        <w:rPr>
          <w:rFonts w:ascii="Times New Roman" w:hAnsi="Times New Roman" w:cs="Times New Roman"/>
          <w:sz w:val="24"/>
          <w:szCs w:val="24"/>
        </w:rPr>
        <w:t>,</w:t>
      </w:r>
      <w:r w:rsidR="00D2232F" w:rsidRPr="00DC1229">
        <w:rPr>
          <w:rFonts w:ascii="Times New Roman" w:hAnsi="Times New Roman" w:cs="Times New Roman"/>
          <w:sz w:val="24"/>
          <w:szCs w:val="24"/>
        </w:rPr>
        <w:t xml:space="preserve"> and capacity</w:t>
      </w:r>
      <w:r w:rsidR="00B0676C" w:rsidRPr="00DC1229">
        <w:rPr>
          <w:rFonts w:ascii="Times New Roman" w:hAnsi="Times New Roman" w:cs="Times New Roman"/>
          <w:sz w:val="24"/>
          <w:szCs w:val="24"/>
        </w:rPr>
        <w:t>-</w:t>
      </w:r>
      <w:r w:rsidR="00D2232F" w:rsidRPr="00DC1229">
        <w:rPr>
          <w:rFonts w:ascii="Times New Roman" w:hAnsi="Times New Roman" w:cs="Times New Roman"/>
          <w:sz w:val="24"/>
          <w:szCs w:val="24"/>
        </w:rPr>
        <w:t xml:space="preserve">building </w:t>
      </w:r>
      <w:r w:rsidR="00494E54" w:rsidRPr="00DC1229">
        <w:rPr>
          <w:rFonts w:ascii="Times New Roman" w:hAnsi="Times New Roman" w:cs="Times New Roman"/>
          <w:sz w:val="24"/>
          <w:szCs w:val="24"/>
        </w:rPr>
        <w:t xml:space="preserve">training, in </w:t>
      </w:r>
      <w:r w:rsidR="00252297" w:rsidRPr="00DC1229">
        <w:rPr>
          <w:rFonts w:ascii="Times New Roman" w:hAnsi="Times New Roman" w:cs="Times New Roman"/>
          <w:sz w:val="24"/>
          <w:szCs w:val="24"/>
        </w:rPr>
        <w:t>public libraries</w:t>
      </w:r>
      <w:r w:rsidRPr="00DC1229">
        <w:rPr>
          <w:rFonts w:ascii="Times New Roman" w:hAnsi="Times New Roman" w:cs="Times New Roman"/>
          <w:sz w:val="24"/>
          <w:szCs w:val="24"/>
        </w:rPr>
        <w:t xml:space="preserve"> across the world, particularly in the following areas</w:t>
      </w:r>
      <w:r w:rsidR="00214820"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effects of training and development on job </w:t>
      </w:r>
      <w:proofErr w:type="spellStart"/>
      <w:r w:rsidR="00AF796B" w:rsidRPr="00DC1229">
        <w:rPr>
          <w:rFonts w:ascii="Times New Roman" w:hAnsi="Times New Roman" w:cs="Times New Roman"/>
          <w:sz w:val="24"/>
          <w:szCs w:val="24"/>
        </w:rPr>
        <w:t>performance</w:t>
      </w:r>
      <w:r w:rsidR="002A1DCC" w:rsidRPr="00DC1229">
        <w:rPr>
          <w:rFonts w:ascii="Times New Roman" w:hAnsi="Times New Roman" w:cs="Times New Roman"/>
          <w:sz w:val="24"/>
          <w:szCs w:val="24"/>
        </w:rPr>
        <w:t>increase</w:t>
      </w:r>
      <w:proofErr w:type="spellEnd"/>
      <w:r w:rsidR="002A1DCC" w:rsidRPr="00DC1229">
        <w:rPr>
          <w:rFonts w:ascii="Times New Roman" w:hAnsi="Times New Roman" w:cs="Times New Roman"/>
          <w:sz w:val="24"/>
          <w:szCs w:val="24"/>
        </w:rPr>
        <w:t xml:space="preserve"> job satisfaction to i</w:t>
      </w:r>
      <w:r w:rsidR="00542C36" w:rsidRPr="00DC1229">
        <w:rPr>
          <w:rFonts w:ascii="Times New Roman" w:hAnsi="Times New Roman" w:cs="Times New Roman"/>
          <w:sz w:val="24"/>
          <w:szCs w:val="24"/>
        </w:rPr>
        <w:t xml:space="preserve">n-service capacity-building as well </w:t>
      </w:r>
      <w:r w:rsidR="00732982" w:rsidRPr="00DC1229">
        <w:rPr>
          <w:rFonts w:ascii="Times New Roman" w:hAnsi="Times New Roman" w:cs="Times New Roman"/>
          <w:sz w:val="24"/>
          <w:szCs w:val="24"/>
        </w:rPr>
        <w:t>as alignment</w:t>
      </w:r>
      <w:r w:rsidR="002A1DCC" w:rsidRPr="00DC1229">
        <w:rPr>
          <w:rFonts w:ascii="Times New Roman" w:hAnsi="Times New Roman" w:cs="Times New Roman"/>
          <w:sz w:val="24"/>
          <w:szCs w:val="24"/>
        </w:rPr>
        <w:t xml:space="preserve"> with organizational goals</w:t>
      </w:r>
      <w:r w:rsidR="00542C36" w:rsidRPr="00DC1229">
        <w:rPr>
          <w:rFonts w:ascii="Times New Roman" w:hAnsi="Times New Roman" w:cs="Times New Roman"/>
          <w:sz w:val="24"/>
          <w:szCs w:val="24"/>
        </w:rPr>
        <w:t>.</w:t>
      </w:r>
    </w:p>
    <w:p w:rsidR="00D21F0F" w:rsidRPr="00DC1229" w:rsidRDefault="00D21F0F" w:rsidP="007A0241">
      <w:pPr>
        <w:spacing w:after="0" w:line="480" w:lineRule="auto"/>
        <w:jc w:val="both"/>
        <w:rPr>
          <w:rFonts w:ascii="Times New Roman" w:hAnsi="Times New Roman" w:cs="Times New Roman"/>
          <w:sz w:val="24"/>
          <w:szCs w:val="24"/>
        </w:rPr>
      </w:pPr>
    </w:p>
    <w:p w:rsidR="007939C9" w:rsidRPr="00DC1229" w:rsidRDefault="00EC0047" w:rsidP="007A0241">
      <w:pPr>
        <w:pStyle w:val="ListParagraph"/>
        <w:numPr>
          <w:ilvl w:val="1"/>
          <w:numId w:val="12"/>
        </w:numPr>
        <w:spacing w:after="0" w:line="480" w:lineRule="auto"/>
        <w:ind w:left="0" w:firstLine="0"/>
        <w:jc w:val="both"/>
        <w:outlineLvl w:val="1"/>
        <w:rPr>
          <w:rFonts w:ascii="Times New Roman" w:hAnsi="Times New Roman" w:cs="Times New Roman"/>
          <w:b/>
          <w:bCs/>
          <w:sz w:val="24"/>
          <w:szCs w:val="24"/>
        </w:rPr>
      </w:pPr>
      <w:bookmarkStart w:id="94" w:name="_Toc173221204"/>
      <w:r w:rsidRPr="00DC1229">
        <w:rPr>
          <w:rFonts w:ascii="Times New Roman" w:hAnsi="Times New Roman" w:cs="Times New Roman"/>
          <w:b/>
          <w:bCs/>
          <w:sz w:val="24"/>
          <w:szCs w:val="24"/>
        </w:rPr>
        <w:t>Definitions of Key Concepts and Theory</w:t>
      </w:r>
      <w:bookmarkEnd w:id="94"/>
      <w:r w:rsidR="00AD3015">
        <w:rPr>
          <w:rFonts w:ascii="Times New Roman" w:hAnsi="Times New Roman" w:cs="Times New Roman"/>
          <w:b/>
          <w:bCs/>
          <w:sz w:val="24"/>
          <w:szCs w:val="24"/>
        </w:rPr>
        <w:fldChar w:fldCharType="begin"/>
      </w:r>
      <w:r w:rsidR="00AD3015">
        <w:instrText xml:space="preserve"> TC "</w:instrText>
      </w:r>
      <w:bookmarkStart w:id="95" w:name="_Toc182842174"/>
      <w:bookmarkStart w:id="96" w:name="_Toc182844515"/>
      <w:r w:rsidR="00AD3015" w:rsidRPr="00FC6F88">
        <w:rPr>
          <w:rFonts w:ascii="Times New Roman" w:hAnsi="Times New Roman" w:cs="Times New Roman"/>
          <w:b/>
          <w:bCs/>
          <w:sz w:val="24"/>
          <w:szCs w:val="24"/>
        </w:rPr>
        <w:instrText>2.2 Definitions of Key Concepts and Theory</w:instrText>
      </w:r>
      <w:bookmarkEnd w:id="95"/>
      <w:bookmarkEnd w:id="96"/>
      <w:r w:rsidR="00AD3015">
        <w:instrText xml:space="preserve">" \f C \l "1" </w:instrText>
      </w:r>
      <w:r w:rsidR="00AD3015">
        <w:rPr>
          <w:rFonts w:ascii="Times New Roman" w:hAnsi="Times New Roman" w:cs="Times New Roman"/>
          <w:b/>
          <w:bCs/>
          <w:sz w:val="24"/>
          <w:szCs w:val="24"/>
        </w:rPr>
        <w:fldChar w:fldCharType="end"/>
      </w:r>
    </w:p>
    <w:p w:rsidR="00EC0047" w:rsidRPr="00DC1229" w:rsidRDefault="00EC0047" w:rsidP="007A0241">
      <w:pPr>
        <w:pStyle w:val="ListParagraph"/>
        <w:numPr>
          <w:ilvl w:val="2"/>
          <w:numId w:val="12"/>
        </w:numPr>
        <w:spacing w:after="0" w:line="480" w:lineRule="auto"/>
        <w:ind w:left="0" w:firstLine="0"/>
        <w:jc w:val="both"/>
        <w:outlineLvl w:val="2"/>
        <w:rPr>
          <w:rFonts w:ascii="Times New Roman" w:hAnsi="Times New Roman" w:cs="Times New Roman"/>
          <w:b/>
          <w:bCs/>
          <w:sz w:val="24"/>
          <w:szCs w:val="24"/>
        </w:rPr>
      </w:pPr>
      <w:bookmarkStart w:id="97" w:name="_Toc173221205"/>
      <w:r w:rsidRPr="00DC1229">
        <w:rPr>
          <w:rFonts w:ascii="Times New Roman" w:hAnsi="Times New Roman" w:cs="Times New Roman"/>
          <w:b/>
          <w:bCs/>
          <w:sz w:val="24"/>
          <w:szCs w:val="24"/>
        </w:rPr>
        <w:t>Library</w:t>
      </w:r>
      <w:bookmarkEnd w:id="97"/>
      <w:r w:rsidR="00AD3015">
        <w:rPr>
          <w:rFonts w:ascii="Times New Roman" w:hAnsi="Times New Roman" w:cs="Times New Roman"/>
          <w:b/>
          <w:bCs/>
          <w:sz w:val="24"/>
          <w:szCs w:val="24"/>
        </w:rPr>
        <w:fldChar w:fldCharType="begin"/>
      </w:r>
      <w:r w:rsidR="00AD3015">
        <w:instrText xml:space="preserve"> TC "</w:instrText>
      </w:r>
      <w:bookmarkStart w:id="98" w:name="_Toc182842175"/>
      <w:bookmarkStart w:id="99" w:name="_Toc182844516"/>
      <w:r w:rsidR="00AD3015" w:rsidRPr="00454AF5">
        <w:rPr>
          <w:rFonts w:ascii="Times New Roman" w:hAnsi="Times New Roman" w:cs="Times New Roman"/>
          <w:b/>
          <w:bCs/>
          <w:sz w:val="24"/>
          <w:szCs w:val="24"/>
        </w:rPr>
        <w:instrText>2.2.1 Library</w:instrText>
      </w:r>
      <w:bookmarkEnd w:id="98"/>
      <w:bookmarkEnd w:id="99"/>
      <w:r w:rsidR="00AD3015">
        <w:instrText xml:space="preserve">" \f C \l "1" </w:instrText>
      </w:r>
      <w:r w:rsidR="00AD3015">
        <w:rPr>
          <w:rFonts w:ascii="Times New Roman" w:hAnsi="Times New Roman" w:cs="Times New Roman"/>
          <w:b/>
          <w:bCs/>
          <w:sz w:val="24"/>
          <w:szCs w:val="24"/>
        </w:rPr>
        <w:fldChar w:fldCharType="end"/>
      </w:r>
    </w:p>
    <w:p w:rsidR="00D21F0F" w:rsidRDefault="001D4DD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shd w:val="clear" w:color="auto" w:fill="FFFFFF"/>
        </w:rPr>
        <w:t>A "library" is broadly defined as an organized collection of resources and services that facilitate access to information, learning, and community engagement. Libraries house both physical and digital resources, including books, periodicals, multimedia, and access to databases, curated to support research, education, and personal development (American Library Association, 2023; IFLA, 2023).</w:t>
      </w:r>
      <w:r w:rsidR="00EC0047" w:rsidRPr="00DC1229">
        <w:rPr>
          <w:rFonts w:ascii="Times New Roman" w:hAnsi="Times New Roman" w:cs="Times New Roman"/>
          <w:sz w:val="24"/>
          <w:szCs w:val="24"/>
        </w:rPr>
        <w:t xml:space="preserve"> A library is an assortment of sources, assets</w:t>
      </w:r>
      <w:r w:rsidR="00B0676C"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and administrations, and the construction wherein it is housed; is coordinated for use and kept up by a public body, an establishment</w:t>
      </w:r>
      <w:r w:rsidR="00B0676C"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or a private individual (</w:t>
      </w:r>
      <w:proofErr w:type="spellStart"/>
      <w:r w:rsidR="00EC0047" w:rsidRPr="00DC1229">
        <w:rPr>
          <w:rFonts w:ascii="Times New Roman" w:hAnsi="Times New Roman" w:cs="Times New Roman"/>
          <w:sz w:val="24"/>
          <w:szCs w:val="24"/>
        </w:rPr>
        <w:t>Ternenge</w:t>
      </w:r>
      <w:proofErr w:type="spellEnd"/>
      <w:r w:rsidR="00EC0047" w:rsidRPr="00DC1229">
        <w:rPr>
          <w:rFonts w:ascii="Times New Roman" w:hAnsi="Times New Roman" w:cs="Times New Roman"/>
          <w:sz w:val="24"/>
          <w:szCs w:val="24"/>
        </w:rPr>
        <w:t xml:space="preserve"> and </w:t>
      </w:r>
      <w:proofErr w:type="spellStart"/>
      <w:r w:rsidR="00EC0047" w:rsidRPr="00DC1229">
        <w:rPr>
          <w:rFonts w:ascii="Times New Roman" w:hAnsi="Times New Roman" w:cs="Times New Roman"/>
          <w:sz w:val="24"/>
          <w:szCs w:val="24"/>
        </w:rPr>
        <w:t>Agipu</w:t>
      </w:r>
      <w:proofErr w:type="spellEnd"/>
      <w:r w:rsidR="00EC0047" w:rsidRPr="00DC1229">
        <w:rPr>
          <w:rFonts w:ascii="Times New Roman" w:hAnsi="Times New Roman" w:cs="Times New Roman"/>
          <w:sz w:val="24"/>
          <w:szCs w:val="24"/>
        </w:rPr>
        <w:t>, 2019).</w:t>
      </w:r>
      <w:r w:rsidR="006232DD" w:rsidRPr="00DC1229">
        <w:rPr>
          <w:rFonts w:ascii="Times New Roman" w:hAnsi="Times New Roman" w:cs="Times New Roman"/>
          <w:sz w:val="24"/>
          <w:szCs w:val="24"/>
        </w:rPr>
        <w:t xml:space="preserve"> In this study a library is defined as an assortment of sources, assets, and administrations, and the construction wherein it is housed; is coordinated for use and kept up by a public body, an establishment, or a private individual.</w:t>
      </w:r>
    </w:p>
    <w:p w:rsidR="002D0884" w:rsidRPr="00DC1229" w:rsidRDefault="002D0884" w:rsidP="007A0241">
      <w:pPr>
        <w:spacing w:after="0" w:line="480" w:lineRule="auto"/>
        <w:jc w:val="both"/>
        <w:rPr>
          <w:rFonts w:ascii="Times New Roman" w:hAnsi="Times New Roman" w:cs="Times New Roman"/>
          <w:sz w:val="24"/>
          <w:szCs w:val="24"/>
        </w:rPr>
      </w:pPr>
    </w:p>
    <w:p w:rsidR="00753142" w:rsidRPr="00DC1229" w:rsidRDefault="00EC0047" w:rsidP="007A0241">
      <w:pPr>
        <w:pStyle w:val="ListParagraph"/>
        <w:numPr>
          <w:ilvl w:val="2"/>
          <w:numId w:val="12"/>
        </w:numPr>
        <w:spacing w:after="0" w:line="480" w:lineRule="auto"/>
        <w:ind w:left="0" w:firstLine="0"/>
        <w:outlineLvl w:val="2"/>
        <w:rPr>
          <w:rFonts w:ascii="Times New Roman" w:hAnsi="Times New Roman" w:cs="Times New Roman"/>
          <w:b/>
          <w:sz w:val="24"/>
          <w:szCs w:val="24"/>
        </w:rPr>
      </w:pPr>
      <w:bookmarkStart w:id="100" w:name="_Toc173221206"/>
      <w:r w:rsidRPr="00DC1229">
        <w:rPr>
          <w:rFonts w:ascii="Times New Roman" w:hAnsi="Times New Roman" w:cs="Times New Roman"/>
          <w:b/>
          <w:sz w:val="24"/>
          <w:szCs w:val="24"/>
        </w:rPr>
        <w:lastRenderedPageBreak/>
        <w:t>In-service Training</w:t>
      </w:r>
      <w:bookmarkEnd w:id="100"/>
      <w:r w:rsidR="00AD3015">
        <w:rPr>
          <w:rFonts w:ascii="Times New Roman" w:hAnsi="Times New Roman" w:cs="Times New Roman"/>
          <w:b/>
          <w:sz w:val="24"/>
          <w:szCs w:val="24"/>
        </w:rPr>
        <w:fldChar w:fldCharType="begin"/>
      </w:r>
      <w:r w:rsidR="00AD3015">
        <w:instrText xml:space="preserve"> TC "</w:instrText>
      </w:r>
      <w:bookmarkStart w:id="101" w:name="_Toc182842176"/>
      <w:bookmarkStart w:id="102" w:name="_Toc182844517"/>
      <w:r w:rsidR="00AD3015" w:rsidRPr="000A32D3">
        <w:rPr>
          <w:rFonts w:ascii="Times New Roman" w:hAnsi="Times New Roman" w:cs="Times New Roman"/>
          <w:b/>
          <w:sz w:val="24"/>
          <w:szCs w:val="24"/>
        </w:rPr>
        <w:instrText>2.2.2 In-service Training</w:instrText>
      </w:r>
      <w:bookmarkEnd w:id="101"/>
      <w:bookmarkEnd w:id="102"/>
      <w:r w:rsidR="00AD3015">
        <w:instrText xml:space="preserve">" \f C \l "1" </w:instrText>
      </w:r>
      <w:r w:rsidR="00AD3015">
        <w:rPr>
          <w:rFonts w:ascii="Times New Roman" w:hAnsi="Times New Roman" w:cs="Times New Roman"/>
          <w:b/>
          <w:sz w:val="24"/>
          <w:szCs w:val="24"/>
        </w:rPr>
        <w:fldChar w:fldCharType="end"/>
      </w:r>
    </w:p>
    <w:p w:rsidR="003F28CF" w:rsidRPr="00DC1229" w:rsidRDefault="000C5515" w:rsidP="007A0241">
      <w:pPr>
        <w:spacing w:after="0" w:line="480" w:lineRule="auto"/>
        <w:jc w:val="both"/>
        <w:rPr>
          <w:rFonts w:ascii="Times New Roman" w:hAnsi="Times New Roman" w:cs="Times New Roman"/>
          <w:sz w:val="24"/>
          <w:szCs w:val="24"/>
        </w:rPr>
      </w:pPr>
      <w:hyperlink r:id="rId11" w:history="1">
        <w:r w:rsidR="00EC0047" w:rsidRPr="00DC1229">
          <w:rPr>
            <w:rStyle w:val="Hyperlink"/>
            <w:rFonts w:ascii="Times New Roman" w:hAnsi="Times New Roman" w:cs="Times New Roman"/>
            <w:color w:val="auto"/>
            <w:sz w:val="24"/>
            <w:szCs w:val="24"/>
            <w:u w:val="none"/>
          </w:rPr>
          <w:t>In-service training</w:t>
        </w:r>
      </w:hyperlink>
      <w:r w:rsidR="00EC0047" w:rsidRPr="00DC1229">
        <w:rPr>
          <w:rFonts w:ascii="Times New Roman" w:hAnsi="Times New Roman" w:cs="Times New Roman"/>
          <w:sz w:val="24"/>
          <w:szCs w:val="24"/>
        </w:rPr>
        <w:t> means the formal and/or informal work-related learning activities undertaken by an employee through opportunities provided by the employing agency, which contribute to an employee’s professional development and efficiency</w:t>
      </w:r>
      <w:r w:rsidR="00F96B30" w:rsidRPr="00DC1229">
        <w:rPr>
          <w:rFonts w:ascii="Times New Roman" w:hAnsi="Times New Roman" w:cs="Times New Roman"/>
          <w:sz w:val="24"/>
          <w:szCs w:val="24"/>
        </w:rPr>
        <w:t>.</w:t>
      </w:r>
      <w:r w:rsidR="009F2705">
        <w:rPr>
          <w:rFonts w:ascii="Times New Roman" w:hAnsi="Times New Roman" w:cs="Times New Roman"/>
          <w:sz w:val="24"/>
          <w:szCs w:val="24"/>
        </w:rPr>
        <w:t xml:space="preserve"> </w:t>
      </w:r>
      <w:r w:rsidR="00EC0047" w:rsidRPr="00DC1229">
        <w:rPr>
          <w:rFonts w:ascii="Times New Roman" w:hAnsi="Times New Roman" w:cs="Times New Roman"/>
          <w:sz w:val="24"/>
          <w:szCs w:val="24"/>
        </w:rPr>
        <w:t>For this study, in-service training is defined as a workshop for employed professionals, paraprofessionals</w:t>
      </w:r>
      <w:r w:rsidR="00B0676C" w:rsidRPr="00DC1229">
        <w:rPr>
          <w:rFonts w:ascii="Times New Roman" w:hAnsi="Times New Roman" w:cs="Times New Roman"/>
          <w:sz w:val="24"/>
          <w:szCs w:val="24"/>
        </w:rPr>
        <w:t>,</w:t>
      </w:r>
      <w:r w:rsidR="00EC0047" w:rsidRPr="00DC1229">
        <w:rPr>
          <w:rFonts w:ascii="Times New Roman" w:hAnsi="Times New Roman" w:cs="Times New Roman"/>
          <w:sz w:val="24"/>
          <w:szCs w:val="24"/>
        </w:rPr>
        <w:t xml:space="preserve"> and other practitioners to acquire new knowledge, better methods, etc. for improving their skills toward more effective, efficient, and competent rendering of service in various fields and to diverse groups of people</w:t>
      </w:r>
      <w:r w:rsidR="006232DD" w:rsidRPr="00DC1229">
        <w:rPr>
          <w:rFonts w:ascii="Times New Roman" w:hAnsi="Times New Roman" w:cs="Times New Roman"/>
          <w:sz w:val="24"/>
          <w:szCs w:val="24"/>
        </w:rPr>
        <w:t xml:space="preserve"> (</w:t>
      </w:r>
      <w:proofErr w:type="spellStart"/>
      <w:r w:rsidR="006232DD" w:rsidRPr="00DC1229">
        <w:rPr>
          <w:rFonts w:ascii="Times New Roman" w:hAnsi="Times New Roman" w:cs="Times New Roman"/>
          <w:sz w:val="24"/>
          <w:szCs w:val="24"/>
        </w:rPr>
        <w:t>Garnar</w:t>
      </w:r>
      <w:proofErr w:type="spellEnd"/>
      <w:r w:rsidR="006232DD" w:rsidRPr="00DC1229">
        <w:rPr>
          <w:rFonts w:ascii="Times New Roman" w:hAnsi="Times New Roman" w:cs="Times New Roman"/>
          <w:sz w:val="24"/>
          <w:szCs w:val="24"/>
        </w:rPr>
        <w:t xml:space="preserve"> and </w:t>
      </w:r>
      <w:proofErr w:type="spellStart"/>
      <w:r w:rsidR="006232DD" w:rsidRPr="00DC1229">
        <w:rPr>
          <w:rFonts w:ascii="Times New Roman" w:hAnsi="Times New Roman" w:cs="Times New Roman"/>
          <w:sz w:val="24"/>
          <w:szCs w:val="24"/>
        </w:rPr>
        <w:t>Tonyan</w:t>
      </w:r>
      <w:proofErr w:type="spellEnd"/>
      <w:r w:rsidR="006232DD" w:rsidRPr="00DC1229">
        <w:rPr>
          <w:rFonts w:ascii="Times New Roman" w:hAnsi="Times New Roman" w:cs="Times New Roman"/>
          <w:sz w:val="24"/>
          <w:szCs w:val="24"/>
        </w:rPr>
        <w:t>, 2021).</w:t>
      </w:r>
      <w:r w:rsidR="009F2705">
        <w:rPr>
          <w:rFonts w:ascii="Times New Roman" w:hAnsi="Times New Roman" w:cs="Times New Roman"/>
          <w:sz w:val="24"/>
          <w:szCs w:val="24"/>
        </w:rPr>
        <w:t xml:space="preserve"> </w:t>
      </w:r>
      <w:r w:rsidR="006232DD" w:rsidRPr="00DC1229">
        <w:rPr>
          <w:rFonts w:ascii="Times New Roman" w:hAnsi="Times New Roman" w:cs="Times New Roman"/>
          <w:sz w:val="24"/>
          <w:szCs w:val="24"/>
        </w:rPr>
        <w:t>The researcher considers the in-service training as a structured form of professional development designed to enhance the knowledge, skills, and competencies of employees while they are actively working within an organization.</w:t>
      </w:r>
    </w:p>
    <w:p w:rsidR="00025D3D" w:rsidRPr="00DC1229" w:rsidRDefault="00025D3D" w:rsidP="007A0241">
      <w:pPr>
        <w:spacing w:after="0" w:line="480" w:lineRule="auto"/>
        <w:jc w:val="both"/>
        <w:rPr>
          <w:rFonts w:ascii="Times New Roman" w:hAnsi="Times New Roman" w:cs="Times New Roman"/>
          <w:sz w:val="24"/>
          <w:szCs w:val="24"/>
        </w:rPr>
      </w:pPr>
    </w:p>
    <w:p w:rsidR="003F28CF" w:rsidRPr="00DC1229" w:rsidRDefault="003F28CF" w:rsidP="007A0241">
      <w:pPr>
        <w:pStyle w:val="ListParagraph"/>
        <w:numPr>
          <w:ilvl w:val="2"/>
          <w:numId w:val="12"/>
        </w:numPr>
        <w:spacing w:after="0" w:line="480" w:lineRule="auto"/>
        <w:ind w:left="0" w:firstLine="0"/>
        <w:outlineLvl w:val="2"/>
        <w:rPr>
          <w:rFonts w:ascii="Times New Roman" w:eastAsia="Times New Roman" w:hAnsi="Times New Roman" w:cs="Times New Roman"/>
          <w:b/>
          <w:sz w:val="24"/>
          <w:szCs w:val="24"/>
        </w:rPr>
      </w:pPr>
      <w:bookmarkStart w:id="103" w:name="_Toc173221207"/>
      <w:r w:rsidRPr="00DC1229">
        <w:rPr>
          <w:rFonts w:ascii="Times New Roman" w:eastAsia="Times New Roman" w:hAnsi="Times New Roman" w:cs="Times New Roman"/>
          <w:b/>
          <w:sz w:val="24"/>
          <w:szCs w:val="24"/>
        </w:rPr>
        <w:t>Concept of Capacity Building</w:t>
      </w:r>
      <w:bookmarkEnd w:id="103"/>
      <w:r w:rsidR="00AD3015">
        <w:rPr>
          <w:rFonts w:ascii="Times New Roman" w:eastAsia="Times New Roman" w:hAnsi="Times New Roman" w:cs="Times New Roman"/>
          <w:b/>
          <w:sz w:val="24"/>
          <w:szCs w:val="24"/>
        </w:rPr>
        <w:fldChar w:fldCharType="begin"/>
      </w:r>
      <w:r w:rsidR="00AD3015">
        <w:instrText xml:space="preserve"> TC "</w:instrText>
      </w:r>
      <w:bookmarkStart w:id="104" w:name="_Toc182842177"/>
      <w:bookmarkStart w:id="105" w:name="_Toc182844518"/>
      <w:r w:rsidR="00AD3015" w:rsidRPr="00662FDC">
        <w:rPr>
          <w:rFonts w:ascii="Times New Roman" w:eastAsia="Times New Roman" w:hAnsi="Times New Roman" w:cs="Times New Roman"/>
          <w:b/>
          <w:sz w:val="24"/>
          <w:szCs w:val="24"/>
        </w:rPr>
        <w:instrText>2.2.3 Concept of Capacity Building</w:instrText>
      </w:r>
      <w:bookmarkEnd w:id="104"/>
      <w:bookmarkEnd w:id="105"/>
      <w:r w:rsidR="00AD3015">
        <w:instrText xml:space="preserve">" \f C \l "1" </w:instrText>
      </w:r>
      <w:r w:rsidR="00AD3015">
        <w:rPr>
          <w:rFonts w:ascii="Times New Roman" w:eastAsia="Times New Roman" w:hAnsi="Times New Roman" w:cs="Times New Roman"/>
          <w:b/>
          <w:sz w:val="24"/>
          <w:szCs w:val="24"/>
        </w:rPr>
        <w:fldChar w:fldCharType="end"/>
      </w:r>
    </w:p>
    <w:p w:rsidR="00EC0047" w:rsidRPr="00DC1229" w:rsidRDefault="003F28CF" w:rsidP="007A0241">
      <w:pPr>
        <w:spacing w:after="0" w:line="480" w:lineRule="auto"/>
        <w:jc w:val="both"/>
        <w:rPr>
          <w:rFonts w:ascii="Times New Roman" w:hAnsi="Times New Roman" w:cs="Times New Roman"/>
          <w:sz w:val="24"/>
          <w:szCs w:val="24"/>
        </w:rPr>
      </w:pPr>
      <w:r w:rsidRPr="00DC1229">
        <w:rPr>
          <w:rFonts w:ascii="Times New Roman" w:eastAsia="Times New Roman" w:hAnsi="Times New Roman" w:cs="Times New Roman"/>
          <w:sz w:val="24"/>
          <w:szCs w:val="24"/>
        </w:rPr>
        <w:t xml:space="preserve">Capacity building is </w:t>
      </w:r>
      <w:proofErr w:type="gramStart"/>
      <w:r w:rsidRPr="00DC1229">
        <w:rPr>
          <w:rFonts w:ascii="Times New Roman" w:eastAsia="Times New Roman" w:hAnsi="Times New Roman" w:cs="Times New Roman"/>
          <w:sz w:val="24"/>
          <w:szCs w:val="24"/>
        </w:rPr>
        <w:t>a  method</w:t>
      </w:r>
      <w:proofErr w:type="gramEnd"/>
      <w:r w:rsidRPr="00DC1229">
        <w:rPr>
          <w:rFonts w:ascii="Times New Roman" w:eastAsia="Times New Roman" w:hAnsi="Times New Roman" w:cs="Times New Roman"/>
          <w:sz w:val="24"/>
          <w:szCs w:val="24"/>
        </w:rPr>
        <w:t xml:space="preserve">  used by organizations including libraries to manipulate and increase the ability and performance of </w:t>
      </w:r>
      <w:r w:rsidR="001E05DA" w:rsidRPr="00DC1229">
        <w:rPr>
          <w:rFonts w:ascii="Times New Roman" w:eastAsia="Times New Roman" w:hAnsi="Times New Roman" w:cs="Times New Roman"/>
          <w:sz w:val="24"/>
          <w:szCs w:val="24"/>
        </w:rPr>
        <w:t>staff</w:t>
      </w:r>
      <w:r w:rsidR="001E05DA" w:rsidRPr="00DC1229">
        <w:rPr>
          <w:rFonts w:ascii="Times New Roman" w:hAnsi="Times New Roman" w:cs="Times New Roman"/>
          <w:sz w:val="24"/>
          <w:szCs w:val="24"/>
        </w:rPr>
        <w:t xml:space="preserve"> (</w:t>
      </w:r>
      <w:proofErr w:type="spellStart"/>
      <w:r w:rsidR="00F93DC7" w:rsidRPr="00DC1229">
        <w:rPr>
          <w:rFonts w:ascii="Times New Roman" w:hAnsi="Times New Roman" w:cs="Times New Roman"/>
          <w:sz w:val="24"/>
          <w:szCs w:val="24"/>
        </w:rPr>
        <w:t>Jiagbogu</w:t>
      </w:r>
      <w:proofErr w:type="spellEnd"/>
      <w:r w:rsidR="00F93DC7" w:rsidRPr="00DC1229">
        <w:rPr>
          <w:rFonts w:ascii="Times New Roman" w:hAnsi="Times New Roman" w:cs="Times New Roman"/>
          <w:sz w:val="24"/>
          <w:szCs w:val="24"/>
        </w:rPr>
        <w:t>, 2024)</w:t>
      </w:r>
      <w:r w:rsidRPr="00DC1229">
        <w:rPr>
          <w:rFonts w:ascii="Times New Roman" w:eastAsia="Times New Roman" w:hAnsi="Times New Roman" w:cs="Times New Roman"/>
          <w:sz w:val="24"/>
          <w:szCs w:val="24"/>
        </w:rPr>
        <w:t xml:space="preserve">. It is interrelated with “training” and “development”, most often; </w:t>
      </w:r>
      <w:r w:rsidR="00AA54F6" w:rsidRPr="00DC1229">
        <w:rPr>
          <w:rFonts w:ascii="Times New Roman" w:eastAsia="Times New Roman" w:hAnsi="Times New Roman" w:cs="Times New Roman"/>
          <w:sz w:val="24"/>
          <w:szCs w:val="24"/>
        </w:rPr>
        <w:t>it is</w:t>
      </w:r>
      <w:r w:rsidRPr="00DC1229">
        <w:rPr>
          <w:rFonts w:ascii="Times New Roman" w:eastAsia="Times New Roman" w:hAnsi="Times New Roman" w:cs="Times New Roman"/>
          <w:sz w:val="24"/>
          <w:szCs w:val="24"/>
        </w:rPr>
        <w:t xml:space="preserve"> referred to as 'staff training', 'human resource development', 'personnel or manpower development respectively. </w:t>
      </w:r>
      <w:r w:rsidR="006232DD" w:rsidRPr="00DC1229">
        <w:rPr>
          <w:rFonts w:ascii="Times New Roman" w:hAnsi="Times New Roman" w:cs="Times New Roman"/>
          <w:sz w:val="24"/>
          <w:szCs w:val="24"/>
        </w:rPr>
        <w:t>In this study, the Capacity building refers to the provision of abilities, skills, knowledge, attitudes, values, relationships, behaviors, motivations, resources, and conditions that empower individuals, organizations, networks, sectors, and wider social systems to perform functions effectively and accomplish their developmental goals over time.</w:t>
      </w:r>
    </w:p>
    <w:p w:rsidR="002A1DCC" w:rsidRPr="00DC1229" w:rsidRDefault="002A1DCC" w:rsidP="007A0241">
      <w:pPr>
        <w:spacing w:after="0" w:line="480" w:lineRule="auto"/>
        <w:jc w:val="both"/>
        <w:rPr>
          <w:rFonts w:ascii="Times New Roman" w:hAnsi="Times New Roman" w:cs="Times New Roman"/>
          <w:sz w:val="24"/>
          <w:szCs w:val="24"/>
        </w:rPr>
      </w:pPr>
    </w:p>
    <w:p w:rsidR="00EC0047" w:rsidRPr="00DC1229" w:rsidRDefault="00EC0047" w:rsidP="007A0241">
      <w:pPr>
        <w:pStyle w:val="ListParagraph"/>
        <w:numPr>
          <w:ilvl w:val="2"/>
          <w:numId w:val="12"/>
        </w:numPr>
        <w:spacing w:after="0" w:line="480" w:lineRule="auto"/>
        <w:ind w:left="0" w:firstLine="0"/>
        <w:outlineLvl w:val="2"/>
        <w:rPr>
          <w:rFonts w:ascii="Times New Roman" w:hAnsi="Times New Roman" w:cs="Times New Roman"/>
          <w:b/>
          <w:sz w:val="24"/>
          <w:szCs w:val="24"/>
        </w:rPr>
      </w:pPr>
      <w:bookmarkStart w:id="106" w:name="_Toc173221208"/>
      <w:r w:rsidRPr="00DC1229">
        <w:rPr>
          <w:rFonts w:ascii="Times New Roman" w:hAnsi="Times New Roman" w:cs="Times New Roman"/>
          <w:b/>
          <w:sz w:val="24"/>
          <w:szCs w:val="24"/>
        </w:rPr>
        <w:lastRenderedPageBreak/>
        <w:t>Library Professionals</w:t>
      </w:r>
      <w:bookmarkEnd w:id="106"/>
      <w:r w:rsidR="00AD3015">
        <w:rPr>
          <w:rFonts w:ascii="Times New Roman" w:hAnsi="Times New Roman" w:cs="Times New Roman"/>
          <w:b/>
          <w:sz w:val="24"/>
          <w:szCs w:val="24"/>
        </w:rPr>
        <w:fldChar w:fldCharType="begin"/>
      </w:r>
      <w:r w:rsidR="00AD3015">
        <w:instrText xml:space="preserve"> TC "</w:instrText>
      </w:r>
      <w:bookmarkStart w:id="107" w:name="_Toc182842178"/>
      <w:bookmarkStart w:id="108" w:name="_Toc182844519"/>
      <w:r w:rsidR="00AD3015" w:rsidRPr="0012024F">
        <w:rPr>
          <w:rFonts w:ascii="Times New Roman" w:hAnsi="Times New Roman" w:cs="Times New Roman"/>
          <w:b/>
          <w:sz w:val="24"/>
          <w:szCs w:val="24"/>
        </w:rPr>
        <w:instrText>2.2.4 Library Professionals</w:instrText>
      </w:r>
      <w:bookmarkEnd w:id="107"/>
      <w:bookmarkEnd w:id="108"/>
      <w:r w:rsidR="00AD3015">
        <w:instrText xml:space="preserve">" \f C \l "1" </w:instrText>
      </w:r>
      <w:r w:rsidR="00AD3015">
        <w:rPr>
          <w:rFonts w:ascii="Times New Roman" w:hAnsi="Times New Roman" w:cs="Times New Roman"/>
          <w:b/>
          <w:sz w:val="24"/>
          <w:szCs w:val="24"/>
        </w:rPr>
        <w:fldChar w:fldCharType="end"/>
      </w:r>
    </w:p>
    <w:p w:rsidR="00EC0047" w:rsidRPr="00DC1229" w:rsidRDefault="000C5515" w:rsidP="007A0241">
      <w:pPr>
        <w:spacing w:after="0" w:line="480" w:lineRule="auto"/>
        <w:jc w:val="both"/>
        <w:rPr>
          <w:rFonts w:ascii="Times New Roman" w:hAnsi="Times New Roman" w:cs="Times New Roman"/>
          <w:sz w:val="24"/>
          <w:szCs w:val="24"/>
        </w:rPr>
      </w:pPr>
      <w:hyperlink r:id="rId12" w:history="1">
        <w:r w:rsidR="00EC0047" w:rsidRPr="00DC1229">
          <w:rPr>
            <w:rStyle w:val="Hyperlink"/>
            <w:rFonts w:ascii="Times New Roman" w:hAnsi="Times New Roman" w:cs="Times New Roman"/>
            <w:color w:val="auto"/>
            <w:sz w:val="24"/>
            <w:szCs w:val="24"/>
            <w:u w:val="none"/>
            <w:shd w:val="clear" w:color="auto" w:fill="FFFFFF"/>
          </w:rPr>
          <w:t xml:space="preserve">Library </w:t>
        </w:r>
        <w:r w:rsidR="00A914A7" w:rsidRPr="00DC1229">
          <w:rPr>
            <w:rStyle w:val="Hyperlink"/>
            <w:rFonts w:ascii="Times New Roman" w:hAnsi="Times New Roman" w:cs="Times New Roman"/>
            <w:color w:val="auto"/>
            <w:sz w:val="24"/>
            <w:szCs w:val="24"/>
            <w:u w:val="none"/>
            <w:shd w:val="clear" w:color="auto" w:fill="FFFFFF"/>
          </w:rPr>
          <w:t>p</w:t>
        </w:r>
        <w:r w:rsidR="00EC0047" w:rsidRPr="00DC1229">
          <w:rPr>
            <w:rStyle w:val="Hyperlink"/>
            <w:rFonts w:ascii="Times New Roman" w:hAnsi="Times New Roman" w:cs="Times New Roman"/>
            <w:color w:val="auto"/>
            <w:sz w:val="24"/>
            <w:szCs w:val="24"/>
            <w:u w:val="none"/>
            <w:shd w:val="clear" w:color="auto" w:fill="FFFFFF"/>
          </w:rPr>
          <w:t>rofessionals</w:t>
        </w:r>
      </w:hyperlink>
      <w:r w:rsidR="00EC0047" w:rsidRPr="00DC1229">
        <w:rPr>
          <w:rFonts w:ascii="Times New Roman" w:hAnsi="Times New Roman" w:cs="Times New Roman"/>
          <w:sz w:val="24"/>
          <w:szCs w:val="24"/>
          <w:shd w:val="clear" w:color="auto" w:fill="FFFFFF"/>
        </w:rPr>
        <w:t xml:space="preserve"> are the people who have studied how to offer services to library users </w:t>
      </w:r>
      <w:r w:rsidR="00B0676C" w:rsidRPr="00DC1229">
        <w:rPr>
          <w:rFonts w:ascii="Times New Roman" w:hAnsi="Times New Roman" w:cs="Times New Roman"/>
          <w:sz w:val="24"/>
          <w:szCs w:val="24"/>
          <w:shd w:val="clear" w:color="auto" w:fill="FFFFFF"/>
        </w:rPr>
        <w:t>to meet</w:t>
      </w:r>
      <w:r w:rsidR="00EC0047" w:rsidRPr="00DC1229">
        <w:rPr>
          <w:rFonts w:ascii="Times New Roman" w:hAnsi="Times New Roman" w:cs="Times New Roman"/>
          <w:sz w:val="24"/>
          <w:szCs w:val="24"/>
          <w:shd w:val="clear" w:color="auto" w:fill="FFFFFF"/>
        </w:rPr>
        <w:t xml:space="preserve"> their information needs (</w:t>
      </w:r>
      <w:r w:rsidR="00EC0047" w:rsidRPr="00DC1229">
        <w:rPr>
          <w:rFonts w:ascii="Times New Roman" w:hAnsi="Times New Roman" w:cs="Times New Roman"/>
          <w:sz w:val="24"/>
          <w:szCs w:val="24"/>
        </w:rPr>
        <w:t xml:space="preserve">Muhammad </w:t>
      </w:r>
      <w:r w:rsidR="003B37F7" w:rsidRPr="00DC1229">
        <w:rPr>
          <w:rFonts w:ascii="Times New Roman" w:hAnsi="Times New Roman" w:cs="Times New Roman"/>
          <w:i/>
          <w:sz w:val="24"/>
          <w:szCs w:val="24"/>
        </w:rPr>
        <w:t>et al</w:t>
      </w:r>
      <w:r w:rsidR="00EC0047" w:rsidRPr="00DC1229">
        <w:rPr>
          <w:rFonts w:ascii="Times New Roman" w:hAnsi="Times New Roman" w:cs="Times New Roman"/>
          <w:sz w:val="24"/>
          <w:szCs w:val="24"/>
          <w:shd w:val="clear" w:color="auto" w:fill="FFFFFF"/>
        </w:rPr>
        <w:t>., 2017). They can be librarians, archivists</w:t>
      </w:r>
      <w:r w:rsidR="00B0676C" w:rsidRPr="00DC1229">
        <w:rPr>
          <w:rFonts w:ascii="Times New Roman" w:hAnsi="Times New Roman" w:cs="Times New Roman"/>
          <w:sz w:val="24"/>
          <w:szCs w:val="24"/>
          <w:shd w:val="clear" w:color="auto" w:fill="FFFFFF"/>
        </w:rPr>
        <w:t>,</w:t>
      </w:r>
      <w:r w:rsidR="00EC0047" w:rsidRPr="00DC1229">
        <w:rPr>
          <w:rFonts w:ascii="Times New Roman" w:hAnsi="Times New Roman" w:cs="Times New Roman"/>
          <w:sz w:val="24"/>
          <w:szCs w:val="24"/>
          <w:shd w:val="clear" w:color="auto" w:fill="FFFFFF"/>
        </w:rPr>
        <w:t xml:space="preserve"> or records managers.</w:t>
      </w:r>
      <w:r w:rsidR="00241FDE" w:rsidRPr="00DC1229">
        <w:rPr>
          <w:rFonts w:ascii="Times New Roman" w:hAnsi="Times New Roman" w:cs="Times New Roman"/>
          <w:sz w:val="24"/>
          <w:szCs w:val="24"/>
          <w:shd w:val="clear" w:color="auto" w:fill="FFFFFF"/>
        </w:rPr>
        <w:t xml:space="preserve"> The study considered the </w:t>
      </w:r>
      <w:r w:rsidR="00241FDE" w:rsidRPr="00DC1229">
        <w:rPr>
          <w:rFonts w:ascii="Times New Roman" w:hAnsi="Times New Roman" w:cs="Times New Roman"/>
          <w:sz w:val="24"/>
          <w:szCs w:val="24"/>
        </w:rPr>
        <w:t>l</w:t>
      </w:r>
      <w:r w:rsidR="00EC0047" w:rsidRPr="00DC1229">
        <w:rPr>
          <w:rFonts w:ascii="Times New Roman" w:hAnsi="Times New Roman" w:cs="Times New Roman"/>
          <w:sz w:val="24"/>
          <w:szCs w:val="24"/>
        </w:rPr>
        <w:t xml:space="preserve">ibrary </w:t>
      </w:r>
      <w:r w:rsidR="00795875" w:rsidRPr="00DC1229">
        <w:rPr>
          <w:rFonts w:ascii="Times New Roman" w:hAnsi="Times New Roman" w:cs="Times New Roman"/>
          <w:sz w:val="24"/>
          <w:szCs w:val="24"/>
        </w:rPr>
        <w:t xml:space="preserve">Professional </w:t>
      </w:r>
      <w:r w:rsidR="00241FDE" w:rsidRPr="00DC1229">
        <w:rPr>
          <w:rFonts w:ascii="Times New Roman" w:hAnsi="Times New Roman" w:cs="Times New Roman"/>
          <w:sz w:val="24"/>
          <w:szCs w:val="24"/>
        </w:rPr>
        <w:t>as</w:t>
      </w:r>
      <w:r w:rsidR="00EC0047" w:rsidRPr="00DC1229">
        <w:rPr>
          <w:rFonts w:ascii="Times New Roman" w:hAnsi="Times New Roman" w:cs="Times New Roman"/>
          <w:sz w:val="24"/>
          <w:szCs w:val="24"/>
        </w:rPr>
        <w:t xml:space="preserve"> a person with a profession or practitioner, who undertakes and undergoes specialized training and studies to practice their librarian skills in the service of society </w:t>
      </w:r>
      <w:r w:rsidR="00B0676C" w:rsidRPr="00DC1229">
        <w:rPr>
          <w:rFonts w:ascii="Times New Roman" w:hAnsi="Times New Roman" w:cs="Times New Roman"/>
          <w:sz w:val="24"/>
          <w:szCs w:val="24"/>
        </w:rPr>
        <w:t>concerning</w:t>
      </w:r>
      <w:r w:rsidR="00EC0047" w:rsidRPr="00DC1229">
        <w:rPr>
          <w:rFonts w:ascii="Times New Roman" w:hAnsi="Times New Roman" w:cs="Times New Roman"/>
          <w:sz w:val="24"/>
          <w:szCs w:val="24"/>
        </w:rPr>
        <w:t xml:space="preserve"> training and studying.</w:t>
      </w:r>
    </w:p>
    <w:p w:rsidR="001F061E" w:rsidRPr="00DC1229" w:rsidRDefault="001F061E" w:rsidP="007A0241">
      <w:pPr>
        <w:spacing w:after="0" w:line="480" w:lineRule="auto"/>
        <w:jc w:val="both"/>
        <w:rPr>
          <w:rFonts w:ascii="Times New Roman" w:hAnsi="Times New Roman" w:cs="Times New Roman"/>
          <w:sz w:val="24"/>
          <w:szCs w:val="24"/>
        </w:rPr>
      </w:pPr>
    </w:p>
    <w:p w:rsidR="00EC0047" w:rsidRPr="00DC1229" w:rsidRDefault="00EC0047" w:rsidP="007A0241">
      <w:pPr>
        <w:pStyle w:val="Heading3"/>
        <w:numPr>
          <w:ilvl w:val="2"/>
          <w:numId w:val="12"/>
        </w:numPr>
        <w:spacing w:before="0" w:line="480" w:lineRule="auto"/>
        <w:ind w:left="0" w:firstLine="0"/>
        <w:jc w:val="both"/>
        <w:rPr>
          <w:rFonts w:ascii="Times New Roman" w:hAnsi="Times New Roman" w:cs="Times New Roman"/>
          <w:b/>
          <w:bCs/>
          <w:color w:val="auto"/>
        </w:rPr>
      </w:pPr>
      <w:bookmarkStart w:id="109" w:name="_Toc173221209"/>
      <w:r w:rsidRPr="00DC1229">
        <w:rPr>
          <w:rFonts w:ascii="Times New Roman" w:hAnsi="Times New Roman" w:cs="Times New Roman"/>
          <w:b/>
          <w:bCs/>
          <w:color w:val="auto"/>
        </w:rPr>
        <w:t>Job Performance</w:t>
      </w:r>
      <w:bookmarkEnd w:id="109"/>
      <w:r w:rsidR="00AD3015">
        <w:rPr>
          <w:rFonts w:ascii="Times New Roman" w:hAnsi="Times New Roman" w:cs="Times New Roman"/>
          <w:b/>
          <w:bCs/>
          <w:color w:val="auto"/>
        </w:rPr>
        <w:fldChar w:fldCharType="begin"/>
      </w:r>
      <w:r w:rsidR="00AD3015">
        <w:instrText xml:space="preserve"> TC "</w:instrText>
      </w:r>
      <w:bookmarkStart w:id="110" w:name="_Toc182842179"/>
      <w:bookmarkStart w:id="111" w:name="_Toc182844520"/>
      <w:r w:rsidR="00AD3015" w:rsidRPr="003921BD">
        <w:rPr>
          <w:rFonts w:ascii="Times New Roman" w:hAnsi="Times New Roman" w:cs="Times New Roman"/>
          <w:b/>
          <w:bCs/>
        </w:rPr>
        <w:instrText xml:space="preserve">2.2.5 </w:instrText>
      </w:r>
      <w:r w:rsidR="00AD3015" w:rsidRPr="003921BD">
        <w:rPr>
          <w:rFonts w:ascii="Times New Roman" w:hAnsi="Times New Roman" w:cs="Times New Roman"/>
          <w:b/>
          <w:bCs/>
          <w:color w:val="auto"/>
        </w:rPr>
        <w:instrText>Job Performance</w:instrText>
      </w:r>
      <w:bookmarkEnd w:id="110"/>
      <w:bookmarkEnd w:id="111"/>
      <w:r w:rsidR="00AD3015">
        <w:instrText xml:space="preserve">" \f C \l "1" </w:instrText>
      </w:r>
      <w:r w:rsidR="00AD3015">
        <w:rPr>
          <w:rFonts w:ascii="Times New Roman" w:hAnsi="Times New Roman" w:cs="Times New Roman"/>
          <w:b/>
          <w:bCs/>
          <w:color w:val="auto"/>
        </w:rPr>
        <w:fldChar w:fldCharType="end"/>
      </w:r>
    </w:p>
    <w:p w:rsidR="009F2705" w:rsidRDefault="003055CE"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Job p</w:t>
      </w:r>
      <w:r w:rsidR="00EC0047" w:rsidRPr="00DC1229">
        <w:rPr>
          <w:rFonts w:ascii="Times New Roman" w:hAnsi="Times New Roman" w:cs="Times New Roman"/>
          <w:sz w:val="24"/>
          <w:szCs w:val="24"/>
        </w:rPr>
        <w:t>erformance is attained when an employee achieves organizational goals in a highly effective and efficient manner. This goal is closely aligned with achieving the overall goals of the organization (</w:t>
      </w:r>
      <w:proofErr w:type="spellStart"/>
      <w:r w:rsidR="00DA73B7" w:rsidRPr="00DC1229">
        <w:rPr>
          <w:rFonts w:ascii="Times New Roman" w:hAnsi="Times New Roman" w:cs="Times New Roman"/>
          <w:sz w:val="24"/>
          <w:szCs w:val="24"/>
        </w:rPr>
        <w:t>Teran-Bustamante</w:t>
      </w:r>
      <w:r w:rsidR="003B37F7" w:rsidRPr="00DC1229">
        <w:rPr>
          <w:rFonts w:ascii="Times New Roman" w:hAnsi="Times New Roman" w:cs="Times New Roman"/>
          <w:i/>
          <w:sz w:val="24"/>
          <w:szCs w:val="24"/>
        </w:rPr>
        <w:t>et</w:t>
      </w:r>
      <w:proofErr w:type="spellEnd"/>
      <w:r w:rsidR="003B37F7" w:rsidRPr="00DC1229">
        <w:rPr>
          <w:rFonts w:ascii="Times New Roman" w:hAnsi="Times New Roman" w:cs="Times New Roman"/>
          <w:i/>
          <w:sz w:val="24"/>
          <w:szCs w:val="24"/>
        </w:rPr>
        <w:t xml:space="preserve"> al</w:t>
      </w:r>
      <w:r w:rsidR="00DA73B7" w:rsidRPr="00DC1229">
        <w:rPr>
          <w:rFonts w:ascii="Times New Roman" w:hAnsi="Times New Roman" w:cs="Times New Roman"/>
          <w:sz w:val="24"/>
          <w:szCs w:val="24"/>
        </w:rPr>
        <w:t>., 2021</w:t>
      </w:r>
      <w:r w:rsidR="00EC0047" w:rsidRPr="00DC1229">
        <w:rPr>
          <w:rFonts w:ascii="Times New Roman" w:hAnsi="Times New Roman" w:cs="Times New Roman"/>
          <w:sz w:val="24"/>
          <w:szCs w:val="24"/>
        </w:rPr>
        <w:t xml:space="preserve">). Job performance is the aspect of management </w:t>
      </w:r>
      <w:r w:rsidR="00B0676C" w:rsidRPr="00DC1229">
        <w:rPr>
          <w:rFonts w:ascii="Times New Roman" w:hAnsi="Times New Roman" w:cs="Times New Roman"/>
          <w:sz w:val="24"/>
          <w:szCs w:val="24"/>
        </w:rPr>
        <w:t>that</w:t>
      </w:r>
      <w:r w:rsidR="00EC0047" w:rsidRPr="00DC1229">
        <w:rPr>
          <w:rFonts w:ascii="Times New Roman" w:hAnsi="Times New Roman" w:cs="Times New Roman"/>
          <w:sz w:val="24"/>
          <w:szCs w:val="24"/>
        </w:rPr>
        <w:t xml:space="preserve"> explains how the staff achieves the organization job goals efficiently and effectively (</w:t>
      </w:r>
      <w:proofErr w:type="spellStart"/>
      <w:r w:rsidR="00D17432" w:rsidRPr="00DC1229">
        <w:rPr>
          <w:rFonts w:ascii="Times New Roman" w:hAnsi="Times New Roman" w:cs="Times New Roman"/>
          <w:sz w:val="24"/>
          <w:szCs w:val="24"/>
        </w:rPr>
        <w:t>Igbokwe</w:t>
      </w:r>
      <w:proofErr w:type="spellEnd"/>
      <w:r w:rsidR="00D17432" w:rsidRPr="00DC1229">
        <w:rPr>
          <w:rFonts w:ascii="Times New Roman" w:hAnsi="Times New Roman" w:cs="Times New Roman"/>
          <w:sz w:val="24"/>
          <w:szCs w:val="24"/>
        </w:rPr>
        <w:t>, 2023).</w:t>
      </w:r>
      <w:r w:rsidR="00EC0047" w:rsidRPr="00DC1229">
        <w:rPr>
          <w:rFonts w:ascii="Times New Roman" w:hAnsi="Times New Roman" w:cs="Times New Roman"/>
          <w:sz w:val="24"/>
          <w:szCs w:val="24"/>
        </w:rPr>
        <w:t xml:space="preserve"> The major scope of staff accomplishment (</w:t>
      </w:r>
      <w:proofErr w:type="spellStart"/>
      <w:r w:rsidR="00DA73B7" w:rsidRPr="00DC1229">
        <w:rPr>
          <w:rFonts w:ascii="Times New Roman" w:hAnsi="Times New Roman" w:cs="Times New Roman"/>
          <w:sz w:val="24"/>
          <w:szCs w:val="24"/>
        </w:rPr>
        <w:t>Ekeruche</w:t>
      </w:r>
      <w:proofErr w:type="spellEnd"/>
      <w:r w:rsidR="00DA73B7" w:rsidRPr="00DC1229">
        <w:rPr>
          <w:rFonts w:ascii="Times New Roman" w:hAnsi="Times New Roman" w:cs="Times New Roman"/>
          <w:sz w:val="24"/>
          <w:szCs w:val="24"/>
        </w:rPr>
        <w:t xml:space="preserve"> and </w:t>
      </w:r>
      <w:proofErr w:type="spellStart"/>
      <w:r w:rsidR="00DA73B7" w:rsidRPr="00DC1229">
        <w:rPr>
          <w:rFonts w:ascii="Times New Roman" w:hAnsi="Times New Roman" w:cs="Times New Roman"/>
          <w:sz w:val="24"/>
          <w:szCs w:val="24"/>
        </w:rPr>
        <w:t>Echedom</w:t>
      </w:r>
      <w:proofErr w:type="spellEnd"/>
      <w:r w:rsidR="00DA73B7" w:rsidRPr="00DC1229">
        <w:rPr>
          <w:rFonts w:ascii="Times New Roman" w:hAnsi="Times New Roman" w:cs="Times New Roman"/>
          <w:sz w:val="24"/>
          <w:szCs w:val="24"/>
        </w:rPr>
        <w:t>, 2023)</w:t>
      </w:r>
      <w:r w:rsidR="00EC0047" w:rsidRPr="00DC1229">
        <w:rPr>
          <w:rFonts w:ascii="Times New Roman" w:hAnsi="Times New Roman" w:cs="Times New Roman"/>
          <w:sz w:val="24"/>
          <w:szCs w:val="24"/>
        </w:rPr>
        <w:t xml:space="preserve">. Training effectiveness refers to the benefit that organizations and trainees receive from training. </w:t>
      </w:r>
    </w:p>
    <w:p w:rsidR="009F2705" w:rsidRDefault="009F2705" w:rsidP="007A0241">
      <w:pPr>
        <w:spacing w:after="0" w:line="480" w:lineRule="auto"/>
        <w:jc w:val="both"/>
        <w:rPr>
          <w:rFonts w:ascii="Times New Roman" w:hAnsi="Times New Roman" w:cs="Times New Roman"/>
          <w:sz w:val="24"/>
          <w:szCs w:val="24"/>
        </w:rPr>
      </w:pPr>
    </w:p>
    <w:p w:rsidR="006158FB"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major scope of staff performance in the workplace includes job productivity, job quality and job accomplishment (</w:t>
      </w:r>
      <w:proofErr w:type="spellStart"/>
      <w:r w:rsidR="00EF39D2" w:rsidRPr="00DC1229">
        <w:rPr>
          <w:rFonts w:ascii="Times New Roman" w:hAnsi="Times New Roman" w:cs="Times New Roman"/>
          <w:sz w:val="24"/>
          <w:szCs w:val="24"/>
        </w:rPr>
        <w:t>Ubogu</w:t>
      </w:r>
      <w:proofErr w:type="spellEnd"/>
      <w:r w:rsidR="00EF39D2" w:rsidRPr="00DC1229">
        <w:rPr>
          <w:rFonts w:ascii="Times New Roman" w:hAnsi="Times New Roman" w:cs="Times New Roman"/>
          <w:sz w:val="24"/>
          <w:szCs w:val="24"/>
        </w:rPr>
        <w:t>, 2021).</w:t>
      </w:r>
      <w:r w:rsidRPr="00DC1229">
        <w:rPr>
          <w:rFonts w:ascii="Times New Roman" w:hAnsi="Times New Roman" w:cs="Times New Roman"/>
          <w:sz w:val="24"/>
          <w:szCs w:val="24"/>
        </w:rPr>
        <w:t xml:space="preserve"> However, there are factors within and outside the </w:t>
      </w:r>
      <w:r w:rsidR="00795875" w:rsidRPr="00DC1229">
        <w:rPr>
          <w:rFonts w:ascii="Times New Roman" w:hAnsi="Times New Roman" w:cs="Times New Roman"/>
          <w:sz w:val="24"/>
          <w:szCs w:val="24"/>
        </w:rPr>
        <w:t>organization</w:t>
      </w:r>
      <w:r w:rsidRPr="00DC1229">
        <w:rPr>
          <w:rFonts w:ascii="Times New Roman" w:hAnsi="Times New Roman" w:cs="Times New Roman"/>
          <w:sz w:val="24"/>
          <w:szCs w:val="24"/>
        </w:rPr>
        <w:t xml:space="preserve"> that affect the performance of the employees (</w:t>
      </w:r>
      <w:proofErr w:type="spellStart"/>
      <w:r w:rsidR="00D17432" w:rsidRPr="00DC1229">
        <w:rPr>
          <w:rFonts w:ascii="Times New Roman" w:hAnsi="Times New Roman" w:cs="Times New Roman"/>
          <w:sz w:val="24"/>
          <w:szCs w:val="24"/>
        </w:rPr>
        <w:t>Jiagbogu</w:t>
      </w:r>
      <w:proofErr w:type="spellEnd"/>
      <w:r w:rsidR="00D17432" w:rsidRPr="00DC1229">
        <w:rPr>
          <w:rFonts w:ascii="Times New Roman" w:hAnsi="Times New Roman" w:cs="Times New Roman"/>
          <w:sz w:val="24"/>
          <w:szCs w:val="24"/>
        </w:rPr>
        <w:t>, 2024)</w:t>
      </w:r>
      <w:r w:rsidRPr="00DC1229">
        <w:rPr>
          <w:rFonts w:ascii="Times New Roman" w:hAnsi="Times New Roman" w:cs="Times New Roman"/>
          <w:sz w:val="24"/>
          <w:szCs w:val="24"/>
        </w:rPr>
        <w:t xml:space="preserve">). Nevertheless, the researcher </w:t>
      </w:r>
      <w:r w:rsidR="00241FDE" w:rsidRPr="00DC1229">
        <w:rPr>
          <w:rFonts w:ascii="Times New Roman" w:hAnsi="Times New Roman" w:cs="Times New Roman"/>
          <w:sz w:val="24"/>
          <w:szCs w:val="24"/>
        </w:rPr>
        <w:t>confined</w:t>
      </w:r>
      <w:r w:rsidRPr="00DC1229">
        <w:rPr>
          <w:rFonts w:ascii="Times New Roman" w:hAnsi="Times New Roman" w:cs="Times New Roman"/>
          <w:sz w:val="24"/>
          <w:szCs w:val="24"/>
        </w:rPr>
        <w:t xml:space="preserve"> to the definition of provided throughout this </w:t>
      </w:r>
      <w:proofErr w:type="spellStart"/>
      <w:r w:rsidRPr="00DC1229">
        <w:rPr>
          <w:rFonts w:ascii="Times New Roman" w:hAnsi="Times New Roman" w:cs="Times New Roman"/>
          <w:sz w:val="24"/>
          <w:szCs w:val="24"/>
        </w:rPr>
        <w:t>study.</w:t>
      </w:r>
      <w:r w:rsidR="00241FDE" w:rsidRPr="00DC1229">
        <w:rPr>
          <w:rFonts w:ascii="Times New Roman" w:hAnsi="Times New Roman" w:cs="Times New Roman"/>
          <w:sz w:val="24"/>
          <w:szCs w:val="24"/>
        </w:rPr>
        <w:t>which</w:t>
      </w:r>
      <w:proofErr w:type="spellEnd"/>
      <w:r w:rsidR="00A35FD2" w:rsidRPr="00DC1229">
        <w:rPr>
          <w:rFonts w:ascii="Times New Roman" w:hAnsi="Times New Roman" w:cs="Times New Roman"/>
          <w:sz w:val="24"/>
          <w:szCs w:val="24"/>
        </w:rPr>
        <w:t xml:space="preserve"> perceive that job performance is the aspect of management that explains how the staff achieves the organization job goals efficiently and effectively</w:t>
      </w:r>
    </w:p>
    <w:p w:rsidR="001A783C" w:rsidRPr="00DC1229" w:rsidRDefault="00AD3015" w:rsidP="007A0241">
      <w:pPr>
        <w:pStyle w:val="Heading2"/>
        <w:numPr>
          <w:ilvl w:val="0"/>
          <w:numId w:val="0"/>
        </w:numPr>
        <w:spacing w:before="0" w:after="0" w:line="480" w:lineRule="auto"/>
        <w:jc w:val="both"/>
        <w:rPr>
          <w:bCs w:val="0"/>
          <w:szCs w:val="24"/>
        </w:rPr>
      </w:pPr>
      <w:bookmarkStart w:id="112" w:name="_Toc173221210"/>
      <w:r>
        <w:rPr>
          <w:bCs w:val="0"/>
          <w:szCs w:val="24"/>
        </w:rPr>
        <w:lastRenderedPageBreak/>
        <w:t xml:space="preserve">2.3 </w:t>
      </w:r>
      <w:r w:rsidR="00EC0047" w:rsidRPr="00DC1229">
        <w:rPr>
          <w:bCs w:val="0"/>
          <w:szCs w:val="24"/>
        </w:rPr>
        <w:t>Theoretical Literature Review</w:t>
      </w:r>
      <w:bookmarkEnd w:id="112"/>
      <w:r>
        <w:rPr>
          <w:bCs w:val="0"/>
          <w:szCs w:val="24"/>
        </w:rPr>
        <w:fldChar w:fldCharType="begin"/>
      </w:r>
      <w:r>
        <w:instrText xml:space="preserve"> TC "</w:instrText>
      </w:r>
      <w:bookmarkStart w:id="113" w:name="_Toc182842180"/>
      <w:bookmarkStart w:id="114" w:name="_Toc182844521"/>
      <w:r w:rsidRPr="00CA1498">
        <w:rPr>
          <w:bCs w:val="0"/>
          <w:szCs w:val="24"/>
        </w:rPr>
        <w:instrText>2.3 Theoretical Literature Review</w:instrText>
      </w:r>
      <w:bookmarkEnd w:id="113"/>
      <w:bookmarkEnd w:id="114"/>
      <w:r>
        <w:instrText xml:space="preserve">" \f C \l "1" </w:instrText>
      </w:r>
      <w:r>
        <w:rPr>
          <w:bCs w:val="0"/>
          <w:szCs w:val="24"/>
        </w:rPr>
        <w:fldChar w:fldCharType="end"/>
      </w:r>
    </w:p>
    <w:p w:rsidR="00A35FD2" w:rsidRDefault="00A35FD2"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Human capital theory posits that individuals can enhance their productivity and efficiency through investments in education and training. Initially formulated by Becker (1962) and Rosen (1976), the theory argues that workers possess a unique set of skills and abilities that can be developed to improve both their productivity and potential earnings. In essence, the theory views education and training as investments in human resources, where initial costs are justified by the anticipated future benefits, such as increased productivity and improved organizational performance (</w:t>
      </w:r>
      <w:proofErr w:type="spellStart"/>
      <w:r w:rsidRPr="00DC1229">
        <w:rPr>
          <w:rFonts w:ascii="Times New Roman" w:eastAsia="Times New Roman" w:hAnsi="Times New Roman" w:cs="Times New Roman"/>
          <w:sz w:val="24"/>
          <w:szCs w:val="24"/>
        </w:rPr>
        <w:t>Jolaade</w:t>
      </w:r>
      <w:proofErr w:type="spellEnd"/>
      <w:r w:rsidRPr="00DC1229">
        <w:rPr>
          <w:rFonts w:ascii="Times New Roman" w:eastAsia="Times New Roman" w:hAnsi="Times New Roman" w:cs="Times New Roman"/>
          <w:sz w:val="24"/>
          <w:szCs w:val="24"/>
        </w:rPr>
        <w:t xml:space="preserve"> and </w:t>
      </w:r>
      <w:proofErr w:type="spellStart"/>
      <w:r w:rsidRPr="00DC1229">
        <w:rPr>
          <w:rFonts w:ascii="Times New Roman" w:eastAsia="Times New Roman" w:hAnsi="Times New Roman" w:cs="Times New Roman"/>
          <w:sz w:val="24"/>
          <w:szCs w:val="24"/>
        </w:rPr>
        <w:t>Adelani</w:t>
      </w:r>
      <w:proofErr w:type="spellEnd"/>
      <w:r w:rsidRPr="00DC1229">
        <w:rPr>
          <w:rFonts w:ascii="Times New Roman" w:eastAsia="Times New Roman" w:hAnsi="Times New Roman" w:cs="Times New Roman"/>
          <w:sz w:val="24"/>
          <w:szCs w:val="24"/>
        </w:rPr>
        <w:t>, 2020). For organizations, investing in human capital through education and training can enhance employee knowledge, skills, talents, and competencies, ultimately driving higher productivity, profitability, and competitiveness.</w:t>
      </w:r>
    </w:p>
    <w:p w:rsidR="002D0884" w:rsidRPr="00DC1229" w:rsidRDefault="002D0884" w:rsidP="007A0241">
      <w:pPr>
        <w:spacing w:after="0" w:line="480" w:lineRule="auto"/>
        <w:jc w:val="both"/>
        <w:rPr>
          <w:rFonts w:ascii="Times New Roman" w:eastAsia="Times New Roman" w:hAnsi="Times New Roman" w:cs="Times New Roman"/>
          <w:sz w:val="24"/>
          <w:szCs w:val="24"/>
        </w:rPr>
      </w:pPr>
    </w:p>
    <w:p w:rsidR="00A35FD2" w:rsidRPr="00DC1229" w:rsidRDefault="00A35FD2"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According to Schultz and Theodore (1961), human capital comprises three key components: early ability (whether inherent or acquired), knowledge and qualifications obtained through formal education, and practical skills and expertise gained from on-the-job training. Human capital investm</w:t>
      </w:r>
      <w:r w:rsidR="009F2705">
        <w:rPr>
          <w:rFonts w:ascii="Times New Roman" w:eastAsia="Times New Roman" w:hAnsi="Times New Roman" w:cs="Times New Roman"/>
          <w:sz w:val="24"/>
          <w:szCs w:val="24"/>
        </w:rPr>
        <w:t xml:space="preserve">ents thus involve upfront costs </w:t>
      </w:r>
      <w:r w:rsidRPr="00DC1229">
        <w:rPr>
          <w:rFonts w:ascii="Times New Roman" w:eastAsia="Times New Roman" w:hAnsi="Times New Roman" w:cs="Times New Roman"/>
          <w:sz w:val="24"/>
          <w:szCs w:val="24"/>
        </w:rPr>
        <w:t>such as training fees, foregone earnings, and tempo</w:t>
      </w:r>
      <w:r w:rsidR="009F2705">
        <w:rPr>
          <w:rFonts w:ascii="Times New Roman" w:eastAsia="Times New Roman" w:hAnsi="Times New Roman" w:cs="Times New Roman"/>
          <w:sz w:val="24"/>
          <w:szCs w:val="24"/>
        </w:rPr>
        <w:t xml:space="preserve">rary reductions in productivity </w:t>
      </w:r>
      <w:r w:rsidRPr="00DC1229">
        <w:rPr>
          <w:rFonts w:ascii="Times New Roman" w:eastAsia="Times New Roman" w:hAnsi="Times New Roman" w:cs="Times New Roman"/>
          <w:sz w:val="24"/>
          <w:szCs w:val="24"/>
        </w:rPr>
        <w:t>that individuals expect to offset through future gains, including higher earnings or enhanced productivity.</w:t>
      </w:r>
      <w:r w:rsidR="009F2705">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 xml:space="preserve">This theory is directly relevant to the current study, as it underscores the importance of capacity building for library staff in the Dodoma region. Investing in in-service training is anticipated to enhance librarians’ job performance by equipping them with the skills, competencies, and knowledge needed to adapt to technological advancements and evolving professional demands. This aligns with the study’s objective of evaluating how in-service capacity building </w:t>
      </w:r>
      <w:r w:rsidRPr="00DC1229">
        <w:rPr>
          <w:rFonts w:ascii="Times New Roman" w:eastAsia="Times New Roman" w:hAnsi="Times New Roman" w:cs="Times New Roman"/>
          <w:sz w:val="24"/>
          <w:szCs w:val="24"/>
        </w:rPr>
        <w:lastRenderedPageBreak/>
        <w:t>impacts the job performance of library professionals in Dodoma, as increased skills and adaptability are expected to drive better service delivery and overall organizational outcomes.</w:t>
      </w:r>
    </w:p>
    <w:p w:rsidR="00AC5F4F" w:rsidRPr="009F2705" w:rsidRDefault="00AC5F4F" w:rsidP="007A0241">
      <w:pPr>
        <w:spacing w:after="0" w:line="480" w:lineRule="auto"/>
        <w:jc w:val="both"/>
        <w:rPr>
          <w:rFonts w:ascii="Times New Roman" w:hAnsi="Times New Roman" w:cs="Times New Roman"/>
          <w:sz w:val="16"/>
          <w:szCs w:val="24"/>
        </w:rPr>
      </w:pPr>
    </w:p>
    <w:p w:rsidR="00EC0047" w:rsidRPr="00DC1229" w:rsidRDefault="00EC0047" w:rsidP="007A0241">
      <w:pPr>
        <w:pStyle w:val="ListParagraph"/>
        <w:numPr>
          <w:ilvl w:val="1"/>
          <w:numId w:val="14"/>
        </w:numPr>
        <w:spacing w:after="0" w:line="480" w:lineRule="auto"/>
        <w:ind w:left="0" w:firstLine="0"/>
        <w:jc w:val="both"/>
        <w:outlineLvl w:val="1"/>
        <w:rPr>
          <w:rFonts w:ascii="Times New Roman" w:hAnsi="Times New Roman" w:cs="Times New Roman"/>
          <w:b/>
          <w:bCs/>
          <w:sz w:val="24"/>
          <w:szCs w:val="24"/>
        </w:rPr>
      </w:pPr>
      <w:bookmarkStart w:id="115" w:name="_Toc173221212"/>
      <w:r w:rsidRPr="00DC1229">
        <w:rPr>
          <w:rFonts w:ascii="Times New Roman" w:hAnsi="Times New Roman" w:cs="Times New Roman"/>
          <w:b/>
          <w:bCs/>
          <w:sz w:val="24"/>
          <w:szCs w:val="24"/>
        </w:rPr>
        <w:t>Empirical Literature Review</w:t>
      </w:r>
      <w:bookmarkEnd w:id="115"/>
      <w:r w:rsidR="00AD3015">
        <w:rPr>
          <w:rFonts w:ascii="Times New Roman" w:hAnsi="Times New Roman" w:cs="Times New Roman"/>
          <w:b/>
          <w:bCs/>
          <w:sz w:val="24"/>
          <w:szCs w:val="24"/>
        </w:rPr>
        <w:fldChar w:fldCharType="begin"/>
      </w:r>
      <w:r w:rsidR="00AD3015">
        <w:instrText xml:space="preserve"> TC "</w:instrText>
      </w:r>
      <w:bookmarkStart w:id="116" w:name="_Toc182842181"/>
      <w:bookmarkStart w:id="117" w:name="_Toc182844522"/>
      <w:r w:rsidR="00AD3015" w:rsidRPr="00E12C18">
        <w:rPr>
          <w:rFonts w:ascii="Times New Roman" w:hAnsi="Times New Roman" w:cs="Times New Roman"/>
          <w:b/>
          <w:bCs/>
          <w:sz w:val="24"/>
          <w:szCs w:val="24"/>
        </w:rPr>
        <w:instrText>2.4 Empirical Literature Review</w:instrText>
      </w:r>
      <w:bookmarkEnd w:id="116"/>
      <w:bookmarkEnd w:id="117"/>
      <w:r w:rsidR="00AD3015">
        <w:instrText xml:space="preserve">" \f C \l "1" </w:instrText>
      </w:r>
      <w:r w:rsidR="00AD3015">
        <w:rPr>
          <w:rFonts w:ascii="Times New Roman" w:hAnsi="Times New Roman" w:cs="Times New Roman"/>
          <w:b/>
          <w:bCs/>
          <w:sz w:val="24"/>
          <w:szCs w:val="24"/>
        </w:rPr>
        <w:fldChar w:fldCharType="end"/>
      </w:r>
    </w:p>
    <w:p w:rsidR="00F96B30" w:rsidRPr="00DC1229" w:rsidRDefault="000A7133" w:rsidP="007A0241">
      <w:pPr>
        <w:shd w:val="clear" w:color="auto" w:fill="FFFFFF"/>
        <w:spacing w:after="0" w:line="480" w:lineRule="auto"/>
        <w:jc w:val="both"/>
        <w:rPr>
          <w:rFonts w:ascii="Times New Roman" w:hAnsi="Times New Roman" w:cs="Times New Roman"/>
          <w:sz w:val="24"/>
          <w:szCs w:val="24"/>
        </w:rPr>
      </w:pPr>
      <w:r w:rsidRPr="00DC1229">
        <w:rPr>
          <w:rFonts w:ascii="Times New Roman" w:eastAsia="Times New Roman" w:hAnsi="Times New Roman" w:cs="Times New Roman"/>
          <w:sz w:val="24"/>
          <w:szCs w:val="24"/>
        </w:rPr>
        <w:t xml:space="preserve">An empirical literature </w:t>
      </w:r>
      <w:proofErr w:type="spellStart"/>
      <w:r w:rsidRPr="00DC1229">
        <w:rPr>
          <w:rFonts w:ascii="Times New Roman" w:eastAsia="Times New Roman" w:hAnsi="Times New Roman" w:cs="Times New Roman"/>
          <w:sz w:val="24"/>
          <w:szCs w:val="24"/>
        </w:rPr>
        <w:t>review</w:t>
      </w:r>
      <w:r w:rsidR="0036693A" w:rsidRPr="00DC1229">
        <w:rPr>
          <w:rFonts w:ascii="Times New Roman" w:eastAsia="Times New Roman" w:hAnsi="Times New Roman" w:cs="Times New Roman"/>
          <w:sz w:val="24"/>
          <w:szCs w:val="24"/>
        </w:rPr>
        <w:t>is</w:t>
      </w:r>
      <w:proofErr w:type="spellEnd"/>
      <w:r w:rsidR="0036693A" w:rsidRPr="00DC1229">
        <w:rPr>
          <w:rFonts w:ascii="Times New Roman" w:eastAsia="Times New Roman" w:hAnsi="Times New Roman" w:cs="Times New Roman"/>
          <w:sz w:val="24"/>
          <w:szCs w:val="24"/>
        </w:rPr>
        <w:t xml:space="preserve"> the part of the research process </w:t>
      </w:r>
      <w:r w:rsidR="00B0676C" w:rsidRPr="00DC1229">
        <w:rPr>
          <w:rFonts w:ascii="Times New Roman" w:eastAsia="Times New Roman" w:hAnsi="Times New Roman" w:cs="Times New Roman"/>
          <w:sz w:val="24"/>
          <w:szCs w:val="24"/>
        </w:rPr>
        <w:t>that</w:t>
      </w:r>
      <w:r w:rsidR="0036693A" w:rsidRPr="00DC1229">
        <w:rPr>
          <w:rFonts w:ascii="Times New Roman" w:eastAsia="Times New Roman" w:hAnsi="Times New Roman" w:cs="Times New Roman"/>
          <w:sz w:val="24"/>
          <w:szCs w:val="24"/>
        </w:rPr>
        <w:t xml:space="preserve"> deals with </w:t>
      </w:r>
      <w:r w:rsidR="00B0676C" w:rsidRPr="00DC1229">
        <w:rPr>
          <w:rFonts w:ascii="Times New Roman" w:eastAsia="Times New Roman" w:hAnsi="Times New Roman" w:cs="Times New Roman"/>
          <w:sz w:val="24"/>
          <w:szCs w:val="24"/>
        </w:rPr>
        <w:t xml:space="preserve">the </w:t>
      </w:r>
      <w:r w:rsidRPr="00DC1229">
        <w:rPr>
          <w:rFonts w:ascii="Times New Roman" w:eastAsia="Times New Roman" w:hAnsi="Times New Roman" w:cs="Times New Roman"/>
          <w:sz w:val="24"/>
          <w:szCs w:val="24"/>
        </w:rPr>
        <w:t>ana</w:t>
      </w:r>
      <w:r w:rsidR="0036693A" w:rsidRPr="00DC1229">
        <w:rPr>
          <w:rFonts w:ascii="Times New Roman" w:eastAsia="Times New Roman" w:hAnsi="Times New Roman" w:cs="Times New Roman"/>
          <w:sz w:val="24"/>
          <w:szCs w:val="24"/>
        </w:rPr>
        <w:t>lysis of</w:t>
      </w:r>
      <w:r w:rsidRPr="00DC1229">
        <w:rPr>
          <w:rFonts w:ascii="Times New Roman" w:eastAsia="Times New Roman" w:hAnsi="Times New Roman" w:cs="Times New Roman"/>
          <w:sz w:val="24"/>
          <w:szCs w:val="24"/>
        </w:rPr>
        <w:t xml:space="preserve"> previous empirical studies to provide an answer to a specific research topic</w:t>
      </w:r>
      <w:r w:rsidR="0036693A" w:rsidRPr="00DC1229">
        <w:rPr>
          <w:rFonts w:ascii="Times New Roman" w:eastAsia="Times New Roman" w:hAnsi="Times New Roman" w:cs="Times New Roman"/>
          <w:sz w:val="24"/>
          <w:szCs w:val="24"/>
        </w:rPr>
        <w:t xml:space="preserve"> (</w:t>
      </w:r>
      <w:proofErr w:type="spellStart"/>
      <w:r w:rsidR="0036693A" w:rsidRPr="00DC1229">
        <w:rPr>
          <w:rFonts w:ascii="Times New Roman" w:hAnsi="Times New Roman" w:cs="Times New Roman"/>
          <w:sz w:val="24"/>
          <w:szCs w:val="24"/>
        </w:rPr>
        <w:t>Jamogha</w:t>
      </w:r>
      <w:r w:rsidR="003B37F7" w:rsidRPr="00DC1229">
        <w:rPr>
          <w:rFonts w:ascii="Times New Roman" w:hAnsi="Times New Roman" w:cs="Times New Roman"/>
          <w:sz w:val="24"/>
          <w:szCs w:val="24"/>
        </w:rPr>
        <w:t>et</w:t>
      </w:r>
      <w:proofErr w:type="spellEnd"/>
      <w:r w:rsidR="003B37F7" w:rsidRPr="00DC1229">
        <w:rPr>
          <w:rFonts w:ascii="Times New Roman" w:hAnsi="Times New Roman" w:cs="Times New Roman"/>
          <w:sz w:val="24"/>
          <w:szCs w:val="24"/>
        </w:rPr>
        <w:t xml:space="preserve"> al</w:t>
      </w:r>
      <w:r w:rsidR="0036693A" w:rsidRPr="00DC1229">
        <w:rPr>
          <w:rFonts w:ascii="Times New Roman" w:hAnsi="Times New Roman" w:cs="Times New Roman"/>
          <w:sz w:val="24"/>
          <w:szCs w:val="24"/>
        </w:rPr>
        <w:t>. 2021). This aspect enlightens the topic o</w:t>
      </w:r>
      <w:r w:rsidR="00B0676C" w:rsidRPr="00DC1229">
        <w:rPr>
          <w:rFonts w:ascii="Times New Roman" w:hAnsi="Times New Roman" w:cs="Times New Roman"/>
          <w:sz w:val="24"/>
          <w:szCs w:val="24"/>
        </w:rPr>
        <w:t>f</w:t>
      </w:r>
      <w:r w:rsidR="0036693A" w:rsidRPr="00DC1229">
        <w:rPr>
          <w:rFonts w:ascii="Times New Roman" w:hAnsi="Times New Roman" w:cs="Times New Roman"/>
          <w:sz w:val="24"/>
          <w:szCs w:val="24"/>
        </w:rPr>
        <w:t xml:space="preserve"> what is known </w:t>
      </w:r>
      <w:r w:rsidR="00D2232F" w:rsidRPr="00DC1229">
        <w:rPr>
          <w:rFonts w:ascii="Times New Roman" w:hAnsi="Times New Roman" w:cs="Times New Roman"/>
          <w:sz w:val="24"/>
          <w:szCs w:val="24"/>
        </w:rPr>
        <w:t>to date</w:t>
      </w:r>
      <w:r w:rsidR="0036693A" w:rsidRPr="00DC1229">
        <w:rPr>
          <w:rFonts w:ascii="Times New Roman" w:hAnsi="Times New Roman" w:cs="Times New Roman"/>
          <w:sz w:val="24"/>
          <w:szCs w:val="24"/>
        </w:rPr>
        <w:t xml:space="preserve"> and what </w:t>
      </w:r>
      <w:r w:rsidR="00B0676C" w:rsidRPr="00DC1229">
        <w:rPr>
          <w:rFonts w:ascii="Times New Roman" w:hAnsi="Times New Roman" w:cs="Times New Roman"/>
          <w:sz w:val="24"/>
          <w:szCs w:val="24"/>
        </w:rPr>
        <w:t>is</w:t>
      </w:r>
      <w:r w:rsidR="0036693A" w:rsidRPr="00DC1229">
        <w:rPr>
          <w:rFonts w:ascii="Times New Roman" w:hAnsi="Times New Roman" w:cs="Times New Roman"/>
          <w:sz w:val="24"/>
          <w:szCs w:val="24"/>
        </w:rPr>
        <w:t xml:space="preserve"> still not understood</w:t>
      </w:r>
      <w:r w:rsidR="001D023E" w:rsidRPr="00DC1229">
        <w:rPr>
          <w:rFonts w:ascii="Times New Roman" w:hAnsi="Times New Roman" w:cs="Times New Roman"/>
          <w:sz w:val="24"/>
          <w:szCs w:val="24"/>
        </w:rPr>
        <w:t>. Thus, it provides crucial information r</w:t>
      </w:r>
      <w:r w:rsidRPr="00DC1229">
        <w:rPr>
          <w:rFonts w:ascii="Times New Roman" w:eastAsia="Times New Roman" w:hAnsi="Times New Roman" w:cs="Times New Roman"/>
          <w:sz w:val="24"/>
          <w:szCs w:val="24"/>
        </w:rPr>
        <w:t xml:space="preserve">ather than </w:t>
      </w:r>
      <w:r w:rsidR="001D023E" w:rsidRPr="00DC1229">
        <w:rPr>
          <w:rFonts w:ascii="Times New Roman" w:eastAsia="Times New Roman" w:hAnsi="Times New Roman" w:cs="Times New Roman"/>
          <w:sz w:val="24"/>
          <w:szCs w:val="24"/>
        </w:rPr>
        <w:t xml:space="preserve">depending on </w:t>
      </w:r>
      <w:r w:rsidRPr="00DC1229">
        <w:rPr>
          <w:rFonts w:ascii="Times New Roman" w:eastAsia="Times New Roman" w:hAnsi="Times New Roman" w:cs="Times New Roman"/>
          <w:sz w:val="24"/>
          <w:szCs w:val="24"/>
        </w:rPr>
        <w:t>information from theories or beliefs, empirical research relies on observations and measurements to arrive at conclusions</w:t>
      </w:r>
      <w:r w:rsidR="00E37BC1" w:rsidRPr="00DC1229">
        <w:rPr>
          <w:rFonts w:ascii="Times New Roman" w:eastAsia="Times New Roman" w:hAnsi="Times New Roman" w:cs="Times New Roman"/>
          <w:sz w:val="24"/>
          <w:szCs w:val="24"/>
        </w:rPr>
        <w:t xml:space="preserve"> (</w:t>
      </w:r>
      <w:r w:rsidR="00E37BC1" w:rsidRPr="00DC1229">
        <w:rPr>
          <w:rFonts w:ascii="Times New Roman" w:hAnsi="Times New Roman" w:cs="Times New Roman"/>
          <w:sz w:val="24"/>
          <w:szCs w:val="24"/>
        </w:rPr>
        <w:t xml:space="preserve">Ahmad </w:t>
      </w:r>
      <w:r w:rsidR="003B37F7" w:rsidRPr="00DC1229">
        <w:rPr>
          <w:rFonts w:ascii="Times New Roman" w:hAnsi="Times New Roman" w:cs="Times New Roman"/>
          <w:sz w:val="24"/>
          <w:szCs w:val="24"/>
        </w:rPr>
        <w:t>et al</w:t>
      </w:r>
      <w:r w:rsidR="00E37BC1" w:rsidRPr="00DC1229">
        <w:rPr>
          <w:rFonts w:ascii="Times New Roman" w:hAnsi="Times New Roman" w:cs="Times New Roman"/>
          <w:sz w:val="24"/>
          <w:szCs w:val="24"/>
        </w:rPr>
        <w:t>., 2019)</w:t>
      </w:r>
      <w:r w:rsidRPr="00DC1229">
        <w:rPr>
          <w:rFonts w:ascii="Times New Roman" w:eastAsia="Times New Roman" w:hAnsi="Times New Roman" w:cs="Times New Roman"/>
          <w:sz w:val="24"/>
          <w:szCs w:val="24"/>
        </w:rPr>
        <w:t xml:space="preserve">. </w:t>
      </w:r>
      <w:r w:rsidR="001D023E" w:rsidRPr="00DC1229">
        <w:rPr>
          <w:rFonts w:ascii="Times New Roman" w:eastAsia="Times New Roman" w:hAnsi="Times New Roman" w:cs="Times New Roman"/>
          <w:sz w:val="24"/>
          <w:szCs w:val="24"/>
        </w:rPr>
        <w:t xml:space="preserve">The rationale for incorporating empirical literature in this study because it </w:t>
      </w:r>
      <w:r w:rsidR="001D023E" w:rsidRPr="00DC1229">
        <w:rPr>
          <w:rFonts w:ascii="Times New Roman" w:hAnsi="Times New Roman" w:cs="Times New Roman"/>
          <w:sz w:val="24"/>
          <w:szCs w:val="24"/>
        </w:rPr>
        <w:t>analyses</w:t>
      </w:r>
      <w:r w:rsidRPr="00DC1229">
        <w:rPr>
          <w:rFonts w:ascii="Times New Roman" w:hAnsi="Times New Roman" w:cs="Times New Roman"/>
          <w:sz w:val="24"/>
          <w:szCs w:val="24"/>
        </w:rPr>
        <w:t xml:space="preserve"> research to determine its strengths and weaknesses</w:t>
      </w:r>
      <w:r w:rsidR="001D023E" w:rsidRPr="00DC1229">
        <w:rPr>
          <w:rFonts w:ascii="Times New Roman" w:hAnsi="Times New Roman" w:cs="Times New Roman"/>
          <w:sz w:val="24"/>
          <w:szCs w:val="24"/>
        </w:rPr>
        <w:t xml:space="preserve"> to ensure that </w:t>
      </w:r>
      <w:r w:rsidRPr="00DC1229">
        <w:rPr>
          <w:rFonts w:ascii="Times New Roman" w:hAnsi="Times New Roman" w:cs="Times New Roman"/>
          <w:sz w:val="24"/>
          <w:szCs w:val="24"/>
        </w:rPr>
        <w:t>all published research</w:t>
      </w:r>
      <w:r w:rsidR="001D023E" w:rsidRPr="00DC1229">
        <w:rPr>
          <w:rFonts w:ascii="Times New Roman" w:hAnsi="Times New Roman" w:cs="Times New Roman"/>
          <w:sz w:val="24"/>
          <w:szCs w:val="24"/>
        </w:rPr>
        <w:t xml:space="preserve"> works are </w:t>
      </w:r>
      <w:r w:rsidRPr="00DC1229">
        <w:rPr>
          <w:rFonts w:ascii="Times New Roman" w:hAnsi="Times New Roman" w:cs="Times New Roman"/>
          <w:sz w:val="24"/>
          <w:szCs w:val="24"/>
        </w:rPr>
        <w:t>reliable or scientifically sound</w:t>
      </w:r>
      <w:r w:rsidR="001D023E" w:rsidRPr="00DC1229">
        <w:rPr>
          <w:rFonts w:ascii="Times New Roman" w:hAnsi="Times New Roman" w:cs="Times New Roman"/>
          <w:sz w:val="24"/>
          <w:szCs w:val="24"/>
        </w:rPr>
        <w:t xml:space="preserve"> by providing sound justification of the study</w:t>
      </w:r>
      <w:r w:rsidR="00E37BC1" w:rsidRPr="00DC1229">
        <w:rPr>
          <w:rFonts w:ascii="Times New Roman" w:hAnsi="Times New Roman" w:cs="Times New Roman"/>
          <w:sz w:val="24"/>
          <w:szCs w:val="24"/>
        </w:rPr>
        <w:t xml:space="preserve"> (</w:t>
      </w:r>
      <w:proofErr w:type="spellStart"/>
      <w:r w:rsidR="00E37BC1" w:rsidRPr="00DC1229">
        <w:rPr>
          <w:rFonts w:ascii="Times New Roman" w:hAnsi="Times New Roman" w:cs="Times New Roman"/>
          <w:sz w:val="24"/>
          <w:szCs w:val="24"/>
        </w:rPr>
        <w:t>Ambreen</w:t>
      </w:r>
      <w:r w:rsidR="003B37F7" w:rsidRPr="00DC1229">
        <w:rPr>
          <w:rFonts w:ascii="Times New Roman" w:hAnsi="Times New Roman" w:cs="Times New Roman"/>
          <w:i/>
          <w:sz w:val="24"/>
          <w:szCs w:val="24"/>
        </w:rPr>
        <w:t>et</w:t>
      </w:r>
      <w:proofErr w:type="spellEnd"/>
      <w:r w:rsidR="003B37F7" w:rsidRPr="00DC1229">
        <w:rPr>
          <w:rFonts w:ascii="Times New Roman" w:hAnsi="Times New Roman" w:cs="Times New Roman"/>
          <w:i/>
          <w:sz w:val="24"/>
          <w:szCs w:val="24"/>
        </w:rPr>
        <w:t xml:space="preserve"> al</w:t>
      </w:r>
      <w:r w:rsidR="00E37BC1" w:rsidRPr="00DC1229">
        <w:rPr>
          <w:rFonts w:ascii="Times New Roman" w:hAnsi="Times New Roman" w:cs="Times New Roman"/>
          <w:sz w:val="24"/>
          <w:szCs w:val="24"/>
        </w:rPr>
        <w:t>.,2018).</w:t>
      </w:r>
      <w:r w:rsidR="001D023E" w:rsidRPr="00DC1229">
        <w:rPr>
          <w:rFonts w:ascii="Times New Roman" w:hAnsi="Times New Roman" w:cs="Times New Roman"/>
          <w:sz w:val="24"/>
          <w:szCs w:val="24"/>
        </w:rPr>
        <w:t xml:space="preserve"> Moreover, </w:t>
      </w:r>
      <w:r w:rsidRPr="00DC1229">
        <w:rPr>
          <w:rFonts w:ascii="Times New Roman" w:hAnsi="Times New Roman" w:cs="Times New Roman"/>
          <w:sz w:val="24"/>
          <w:szCs w:val="24"/>
          <w:shd w:val="clear" w:color="auto" w:fill="FFFFFF"/>
        </w:rPr>
        <w:t>a well-conceptualized and executed review provides a summary of the research that has already been done on a specific topic and identifies questions that remain to be answered, thus illustrating the current research project’s potential contribution to the field and the reasoning behind the methodological approach selected for the study</w:t>
      </w:r>
      <w:r w:rsidR="00E37BC1" w:rsidRPr="00DC1229">
        <w:rPr>
          <w:rFonts w:ascii="Times New Roman" w:hAnsi="Times New Roman" w:cs="Times New Roman"/>
          <w:sz w:val="24"/>
          <w:szCs w:val="24"/>
          <w:shd w:val="clear" w:color="auto" w:fill="FFFFFF"/>
        </w:rPr>
        <w:t xml:space="preserve"> (</w:t>
      </w:r>
      <w:proofErr w:type="spellStart"/>
      <w:r w:rsidR="00E37BC1" w:rsidRPr="00DC1229">
        <w:rPr>
          <w:rFonts w:ascii="Times New Roman" w:hAnsi="Times New Roman" w:cs="Times New Roman"/>
          <w:sz w:val="24"/>
          <w:szCs w:val="24"/>
        </w:rPr>
        <w:t>Olsson</w:t>
      </w:r>
      <w:r w:rsidR="003B37F7" w:rsidRPr="00DC1229">
        <w:rPr>
          <w:rFonts w:ascii="Times New Roman" w:hAnsi="Times New Roman" w:cs="Times New Roman"/>
          <w:i/>
          <w:sz w:val="24"/>
          <w:szCs w:val="24"/>
        </w:rPr>
        <w:t>et</w:t>
      </w:r>
      <w:proofErr w:type="spellEnd"/>
      <w:r w:rsidR="003B37F7" w:rsidRPr="00DC1229">
        <w:rPr>
          <w:rFonts w:ascii="Times New Roman" w:hAnsi="Times New Roman" w:cs="Times New Roman"/>
          <w:i/>
          <w:sz w:val="24"/>
          <w:szCs w:val="24"/>
        </w:rPr>
        <w:t xml:space="preserve"> al</w:t>
      </w:r>
      <w:r w:rsidR="00E37BC1" w:rsidRPr="00DC1229">
        <w:rPr>
          <w:rFonts w:ascii="Times New Roman" w:hAnsi="Times New Roman" w:cs="Times New Roman"/>
          <w:sz w:val="24"/>
          <w:szCs w:val="24"/>
        </w:rPr>
        <w:t xml:space="preserve">., 2022).  The discussion of empirical </w:t>
      </w:r>
      <w:r w:rsidR="00B0676C" w:rsidRPr="00DC1229">
        <w:rPr>
          <w:rFonts w:ascii="Times New Roman" w:hAnsi="Times New Roman" w:cs="Times New Roman"/>
          <w:sz w:val="24"/>
          <w:szCs w:val="24"/>
        </w:rPr>
        <w:t>kinds of literature</w:t>
      </w:r>
      <w:r w:rsidR="00E37BC1" w:rsidRPr="00DC1229">
        <w:rPr>
          <w:rFonts w:ascii="Times New Roman" w:hAnsi="Times New Roman" w:cs="Times New Roman"/>
          <w:sz w:val="24"/>
          <w:szCs w:val="24"/>
        </w:rPr>
        <w:t xml:space="preserve"> was done based on the specific objectives as</w:t>
      </w:r>
      <w:r w:rsidR="003F3E2C" w:rsidRPr="00DC1229">
        <w:rPr>
          <w:rFonts w:ascii="Times New Roman" w:hAnsi="Times New Roman" w:cs="Times New Roman"/>
          <w:sz w:val="24"/>
          <w:szCs w:val="24"/>
        </w:rPr>
        <w:t xml:space="preserve"> follows: </w:t>
      </w:r>
    </w:p>
    <w:p w:rsidR="00D35EB0" w:rsidRPr="009F2705" w:rsidRDefault="00D35EB0" w:rsidP="007A0241">
      <w:pPr>
        <w:shd w:val="clear" w:color="auto" w:fill="FFFFFF"/>
        <w:spacing w:after="0" w:line="480" w:lineRule="auto"/>
        <w:jc w:val="both"/>
        <w:rPr>
          <w:rFonts w:ascii="Times New Roman" w:hAnsi="Times New Roman" w:cs="Times New Roman"/>
          <w:sz w:val="14"/>
          <w:szCs w:val="24"/>
        </w:rPr>
      </w:pPr>
    </w:p>
    <w:p w:rsidR="00CA1885" w:rsidRPr="00DC1229" w:rsidRDefault="00F4365A" w:rsidP="007A0241">
      <w:pPr>
        <w:pStyle w:val="ListParagraph"/>
        <w:numPr>
          <w:ilvl w:val="2"/>
          <w:numId w:val="14"/>
        </w:numPr>
        <w:spacing w:after="0" w:line="480" w:lineRule="auto"/>
        <w:ind w:left="0" w:firstLine="0"/>
        <w:jc w:val="both"/>
        <w:outlineLvl w:val="2"/>
        <w:rPr>
          <w:rFonts w:ascii="Times New Roman" w:hAnsi="Times New Roman" w:cs="Times New Roman"/>
          <w:b/>
          <w:sz w:val="24"/>
          <w:szCs w:val="24"/>
        </w:rPr>
      </w:pPr>
      <w:bookmarkStart w:id="118" w:name="_Toc173221213"/>
      <w:bookmarkStart w:id="119" w:name="_Hlk168483534"/>
      <w:r w:rsidRPr="00DC1229">
        <w:rPr>
          <w:rStyle w:val="markedcontent"/>
          <w:rFonts w:ascii="Times New Roman" w:hAnsi="Times New Roman" w:cs="Times New Roman"/>
          <w:b/>
          <w:sz w:val="24"/>
          <w:szCs w:val="24"/>
        </w:rPr>
        <w:t xml:space="preserve">The </w:t>
      </w:r>
      <w:r w:rsidR="00746AF5" w:rsidRPr="00DC1229">
        <w:rPr>
          <w:rStyle w:val="markedcontent"/>
          <w:rFonts w:ascii="Times New Roman" w:hAnsi="Times New Roman" w:cs="Times New Roman"/>
          <w:b/>
          <w:sz w:val="24"/>
          <w:szCs w:val="24"/>
        </w:rPr>
        <w:t>effect</w:t>
      </w:r>
      <w:r w:rsidR="00746AF5" w:rsidRPr="00DC1229">
        <w:rPr>
          <w:rStyle w:val="markedcontent"/>
          <w:rFonts w:ascii="Times New Roman" w:hAnsi="Times New Roman" w:cs="Times New Roman"/>
          <w:sz w:val="24"/>
          <w:szCs w:val="24"/>
        </w:rPr>
        <w:t xml:space="preserve"> </w:t>
      </w:r>
      <w:r w:rsidRPr="00DC1229">
        <w:rPr>
          <w:rStyle w:val="markedcontent"/>
          <w:rFonts w:ascii="Times New Roman" w:hAnsi="Times New Roman" w:cs="Times New Roman"/>
          <w:b/>
          <w:sz w:val="24"/>
          <w:szCs w:val="24"/>
        </w:rPr>
        <w:t xml:space="preserve">of </w:t>
      </w:r>
      <w:r w:rsidRPr="00DC1229">
        <w:rPr>
          <w:rFonts w:ascii="Times New Roman" w:hAnsi="Times New Roman" w:cs="Times New Roman"/>
          <w:b/>
          <w:sz w:val="24"/>
          <w:szCs w:val="24"/>
        </w:rPr>
        <w:t>In-Service Capacity-Building</w:t>
      </w:r>
      <w:r w:rsidR="00EB60C7" w:rsidRPr="00DC1229">
        <w:rPr>
          <w:rFonts w:ascii="Times New Roman" w:hAnsi="Times New Roman" w:cs="Times New Roman"/>
          <w:b/>
          <w:sz w:val="24"/>
          <w:szCs w:val="24"/>
        </w:rPr>
        <w:t xml:space="preserve"> Training on</w:t>
      </w:r>
      <w:r w:rsidRPr="00DC1229">
        <w:rPr>
          <w:rFonts w:ascii="Times New Roman" w:hAnsi="Times New Roman" w:cs="Times New Roman"/>
          <w:b/>
          <w:sz w:val="24"/>
          <w:szCs w:val="24"/>
        </w:rPr>
        <w:t xml:space="preserve"> Library Professionals’ Job Performance</w:t>
      </w:r>
      <w:bookmarkEnd w:id="118"/>
      <w:r w:rsidR="00AD3015">
        <w:rPr>
          <w:rFonts w:ascii="Times New Roman" w:hAnsi="Times New Roman" w:cs="Times New Roman"/>
          <w:b/>
          <w:sz w:val="24"/>
          <w:szCs w:val="24"/>
        </w:rPr>
        <w:fldChar w:fldCharType="begin"/>
      </w:r>
      <w:r w:rsidR="00AD3015">
        <w:instrText xml:space="preserve"> TC "</w:instrText>
      </w:r>
      <w:bookmarkStart w:id="120" w:name="_Toc182842182"/>
      <w:bookmarkStart w:id="121" w:name="_Toc182844523"/>
      <w:r w:rsidR="00AD3015" w:rsidRPr="00AD77DA">
        <w:rPr>
          <w:rStyle w:val="markedcontent"/>
          <w:rFonts w:ascii="Times New Roman" w:hAnsi="Times New Roman" w:cs="Times New Roman"/>
          <w:b/>
          <w:sz w:val="24"/>
          <w:szCs w:val="24"/>
        </w:rPr>
        <w:instrText>2.4.1 The effect</w:instrText>
      </w:r>
      <w:r w:rsidR="00AD3015" w:rsidRPr="00AD77DA">
        <w:rPr>
          <w:rStyle w:val="markedcontent"/>
          <w:rFonts w:ascii="Times New Roman" w:hAnsi="Times New Roman" w:cs="Times New Roman"/>
          <w:sz w:val="24"/>
          <w:szCs w:val="24"/>
        </w:rPr>
        <w:instrText xml:space="preserve"> </w:instrText>
      </w:r>
      <w:r w:rsidR="00AD3015" w:rsidRPr="00AD77DA">
        <w:rPr>
          <w:rStyle w:val="markedcontent"/>
          <w:rFonts w:ascii="Times New Roman" w:hAnsi="Times New Roman" w:cs="Times New Roman"/>
          <w:b/>
          <w:sz w:val="24"/>
          <w:szCs w:val="24"/>
        </w:rPr>
        <w:instrText xml:space="preserve">of </w:instrText>
      </w:r>
      <w:r w:rsidR="00AD3015" w:rsidRPr="00AD77DA">
        <w:rPr>
          <w:rFonts w:ascii="Times New Roman" w:hAnsi="Times New Roman" w:cs="Times New Roman"/>
          <w:b/>
          <w:sz w:val="24"/>
          <w:szCs w:val="24"/>
        </w:rPr>
        <w:instrText>In-Service Capacity-Building Training on Library Professionals’ Job Performance</w:instrText>
      </w:r>
      <w:bookmarkEnd w:id="120"/>
      <w:bookmarkEnd w:id="121"/>
      <w:r w:rsidR="00AD3015">
        <w:instrText xml:space="preserve">" \f C \l "1" </w:instrText>
      </w:r>
      <w:r w:rsidR="00AD3015">
        <w:rPr>
          <w:rFonts w:ascii="Times New Roman" w:hAnsi="Times New Roman" w:cs="Times New Roman"/>
          <w:b/>
          <w:sz w:val="24"/>
          <w:szCs w:val="24"/>
        </w:rPr>
        <w:fldChar w:fldCharType="end"/>
      </w:r>
    </w:p>
    <w:bookmarkEnd w:id="119"/>
    <w:p w:rsidR="005417CF" w:rsidRPr="00DC1229" w:rsidRDefault="005417CF"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According to the United Nations (2009), in service capacity building refers to training that </w:t>
      </w:r>
      <w:r w:rsidRPr="00DC1229">
        <w:rPr>
          <w:rFonts w:ascii="Times New Roman" w:hAnsi="Times New Roman" w:cs="Times New Roman"/>
          <w:spacing w:val="-5"/>
          <w:sz w:val="24"/>
          <w:szCs w:val="24"/>
          <w:shd w:val="clear" w:color="auto" w:fill="FFFFFF"/>
        </w:rPr>
        <w:t xml:space="preserve">develops and strengthens skills, instincts, abilities, processes, and resources </w:t>
      </w:r>
      <w:r w:rsidRPr="00DC1229">
        <w:rPr>
          <w:rFonts w:ascii="Times New Roman" w:hAnsi="Times New Roman" w:cs="Times New Roman"/>
          <w:spacing w:val="-5"/>
          <w:sz w:val="24"/>
          <w:szCs w:val="24"/>
          <w:shd w:val="clear" w:color="auto" w:fill="FFFFFF"/>
        </w:rPr>
        <w:lastRenderedPageBreak/>
        <w:t xml:space="preserve">that organizations and communities need to survive, adapt, and thrive in a fast-changing world. </w:t>
      </w:r>
      <w:r w:rsidRPr="00DC1229">
        <w:rPr>
          <w:rFonts w:ascii="Times New Roman" w:hAnsi="Times New Roman" w:cs="Times New Roman"/>
          <w:sz w:val="24"/>
          <w:szCs w:val="24"/>
        </w:rPr>
        <w:t xml:space="preserve">For </w:t>
      </w:r>
      <w:r w:rsidR="00453A4A" w:rsidRPr="00DC1229">
        <w:rPr>
          <w:rFonts w:ascii="Times New Roman" w:hAnsi="Times New Roman" w:cs="Times New Roman"/>
          <w:sz w:val="24"/>
          <w:szCs w:val="24"/>
        </w:rPr>
        <w:t>a University library</w:t>
      </w:r>
      <w:r w:rsidRPr="00DC1229">
        <w:rPr>
          <w:rFonts w:ascii="Times New Roman" w:hAnsi="Times New Roman" w:cs="Times New Roman"/>
          <w:sz w:val="24"/>
          <w:szCs w:val="24"/>
        </w:rPr>
        <w:t xml:space="preserve"> to be successful in performing its expected roles, it does not depend only on its information resources, facilities, and training but also on the quality of its staff as manifested in their job performance (</w:t>
      </w:r>
      <w:proofErr w:type="spellStart"/>
      <w:r w:rsidRPr="00DC1229">
        <w:rPr>
          <w:rFonts w:ascii="Times New Roman" w:eastAsia="Times New Roman" w:hAnsi="Times New Roman" w:cs="Times New Roman"/>
          <w:sz w:val="24"/>
          <w:szCs w:val="24"/>
        </w:rPr>
        <w:t>Nwuke&amp;Nwanguma</w:t>
      </w:r>
      <w:proofErr w:type="spellEnd"/>
      <w:r w:rsidRPr="00DC1229">
        <w:rPr>
          <w:rFonts w:ascii="Times New Roman" w:eastAsia="Times New Roman" w:hAnsi="Times New Roman" w:cs="Times New Roman"/>
          <w:sz w:val="24"/>
          <w:szCs w:val="24"/>
        </w:rPr>
        <w:t xml:space="preserve">, 2024). </w:t>
      </w:r>
      <w:r w:rsidRPr="00DC1229">
        <w:rPr>
          <w:rFonts w:ascii="Times New Roman" w:hAnsi="Times New Roman" w:cs="Times New Roman"/>
          <w:sz w:val="24"/>
          <w:szCs w:val="24"/>
        </w:rPr>
        <w:t xml:space="preserve">In-service training is concerned with activities that focus on improving the job knowledge, performance, and productivity of the library staff. It entails education, training, and re-training of staff to acquire job knowledge, skills, and abilities, increase efficiency, and improve the competencies of librarians on the job to contribute to the achievement of the organizational goals. In the words of </w:t>
      </w:r>
      <w:proofErr w:type="spellStart"/>
      <w:r w:rsidRPr="00DC1229">
        <w:rPr>
          <w:rFonts w:ascii="Times New Roman" w:hAnsi="Times New Roman" w:cs="Times New Roman"/>
          <w:sz w:val="24"/>
          <w:szCs w:val="24"/>
        </w:rPr>
        <w:t>Saha</w:t>
      </w:r>
      <w:proofErr w:type="spellEnd"/>
      <w:r w:rsidRPr="00DC1229">
        <w:rPr>
          <w:rFonts w:ascii="Times New Roman" w:hAnsi="Times New Roman" w:cs="Times New Roman"/>
          <w:sz w:val="24"/>
          <w:szCs w:val="24"/>
        </w:rPr>
        <w:t xml:space="preserve"> and Chand (2017), in-service training is described as a process of raising productive potentialities of human resources in terms of knowledge, skills, and capabilities through appropriate mechanisms. Such mechanisms include education and training, counseling, career planning, performance or self-appraisals, awards or rewards</w:t>
      </w:r>
      <w:r w:rsidRPr="00DC1229">
        <w:rPr>
          <w:rFonts w:ascii="Times New Roman" w:hAnsi="Times New Roman" w:cs="Times New Roman"/>
          <w:sz w:val="24"/>
          <w:szCs w:val="24"/>
          <w:shd w:val="clear" w:color="auto" w:fill="FFFFFF"/>
        </w:rPr>
        <w:t xml:space="preserve">. </w:t>
      </w:r>
      <w:proofErr w:type="spellStart"/>
      <w:r w:rsidRPr="00DC1229">
        <w:rPr>
          <w:rFonts w:ascii="Times New Roman" w:hAnsi="Times New Roman" w:cs="Times New Roman"/>
          <w:sz w:val="24"/>
          <w:szCs w:val="24"/>
        </w:rPr>
        <w:t>Oyovwe-Tinuoye</w:t>
      </w:r>
      <w:proofErr w:type="spellEnd"/>
      <w:r w:rsidRPr="00DC1229">
        <w:rPr>
          <w:rFonts w:ascii="Times New Roman" w:hAnsi="Times New Roman" w:cs="Times New Roman"/>
          <w:sz w:val="24"/>
          <w:szCs w:val="24"/>
        </w:rPr>
        <w:t xml:space="preserve"> and </w:t>
      </w:r>
      <w:proofErr w:type="spellStart"/>
      <w:r w:rsidRPr="00DC1229">
        <w:rPr>
          <w:rFonts w:ascii="Times New Roman" w:hAnsi="Times New Roman" w:cs="Times New Roman"/>
          <w:sz w:val="24"/>
          <w:szCs w:val="24"/>
        </w:rPr>
        <w:t>Ogbomo</w:t>
      </w:r>
      <w:proofErr w:type="spellEnd"/>
      <w:r w:rsidRPr="00DC1229">
        <w:rPr>
          <w:rFonts w:ascii="Times New Roman" w:hAnsi="Times New Roman" w:cs="Times New Roman"/>
          <w:sz w:val="24"/>
          <w:szCs w:val="24"/>
        </w:rPr>
        <w:t xml:space="preserve"> (2022). </w:t>
      </w:r>
    </w:p>
    <w:p w:rsidR="00262736" w:rsidRPr="00DC1229" w:rsidRDefault="00262736" w:rsidP="007A0241">
      <w:pPr>
        <w:spacing w:after="0" w:line="480" w:lineRule="auto"/>
        <w:jc w:val="both"/>
        <w:rPr>
          <w:rFonts w:ascii="Times New Roman" w:hAnsi="Times New Roman" w:cs="Times New Roman"/>
          <w:sz w:val="24"/>
          <w:szCs w:val="24"/>
        </w:rPr>
      </w:pPr>
    </w:p>
    <w:p w:rsidR="00C73C1D" w:rsidRPr="00DC1229" w:rsidRDefault="00CA1885" w:rsidP="007A0241">
      <w:pPr>
        <w:spacing w:after="0" w:line="480" w:lineRule="auto"/>
        <w:jc w:val="both"/>
        <w:rPr>
          <w:rFonts w:ascii="Times New Roman" w:hAnsi="Times New Roman" w:cs="Times New Roman"/>
          <w:sz w:val="24"/>
          <w:szCs w:val="24"/>
        </w:rPr>
      </w:pPr>
      <w:proofErr w:type="spellStart"/>
      <w:r w:rsidRPr="009F2705">
        <w:rPr>
          <w:rFonts w:ascii="Times New Roman" w:hAnsi="Times New Roman" w:cs="Times New Roman"/>
          <w:sz w:val="24"/>
          <w:szCs w:val="24"/>
        </w:rPr>
        <w:t>A</w:t>
      </w:r>
      <w:r w:rsidRPr="00DC1229">
        <w:rPr>
          <w:rFonts w:ascii="Times New Roman" w:hAnsi="Times New Roman" w:cs="Times New Roman"/>
          <w:sz w:val="24"/>
          <w:szCs w:val="24"/>
        </w:rPr>
        <w:t>maefule</w:t>
      </w:r>
      <w:proofErr w:type="spellEnd"/>
      <w:r w:rsidRPr="00DC1229">
        <w:rPr>
          <w:rFonts w:ascii="Times New Roman" w:hAnsi="Times New Roman" w:cs="Times New Roman"/>
          <w:sz w:val="24"/>
          <w:szCs w:val="24"/>
        </w:rPr>
        <w:t xml:space="preserve"> (2019)</w:t>
      </w:r>
      <w:r w:rsidR="004520D4" w:rsidRPr="00DC1229">
        <w:rPr>
          <w:rFonts w:ascii="Times New Roman" w:hAnsi="Times New Roman" w:cs="Times New Roman"/>
          <w:sz w:val="24"/>
          <w:szCs w:val="24"/>
        </w:rPr>
        <w:t xml:space="preserve"> on the one hand </w:t>
      </w:r>
      <w:proofErr w:type="spellStart"/>
      <w:r w:rsidR="004520D4" w:rsidRPr="00DC1229">
        <w:rPr>
          <w:rFonts w:ascii="Times New Roman" w:hAnsi="Times New Roman" w:cs="Times New Roman"/>
          <w:sz w:val="24"/>
          <w:szCs w:val="24"/>
        </w:rPr>
        <w:t>has</w:t>
      </w:r>
      <w:r w:rsidR="00DC5B08" w:rsidRPr="00DC1229">
        <w:rPr>
          <w:rFonts w:ascii="Times New Roman" w:hAnsi="Times New Roman" w:cs="Times New Roman"/>
          <w:sz w:val="24"/>
          <w:szCs w:val="24"/>
        </w:rPr>
        <w:t>described</w:t>
      </w:r>
      <w:proofErr w:type="spellEnd"/>
      <w:r w:rsidR="00DC5B08" w:rsidRPr="00DC1229">
        <w:rPr>
          <w:rFonts w:ascii="Times New Roman" w:hAnsi="Times New Roman" w:cs="Times New Roman"/>
          <w:sz w:val="24"/>
          <w:szCs w:val="24"/>
        </w:rPr>
        <w:t xml:space="preserve"> </w:t>
      </w:r>
      <w:r w:rsidR="00C94AA6" w:rsidRPr="00DC1229">
        <w:rPr>
          <w:rFonts w:ascii="Times New Roman" w:hAnsi="Times New Roman" w:cs="Times New Roman"/>
          <w:sz w:val="24"/>
          <w:szCs w:val="24"/>
        </w:rPr>
        <w:t>in</w:t>
      </w:r>
      <w:r w:rsidR="00B0676C" w:rsidRPr="00DC1229">
        <w:rPr>
          <w:rFonts w:ascii="Times New Roman" w:hAnsi="Times New Roman" w:cs="Times New Roman"/>
          <w:sz w:val="24"/>
          <w:szCs w:val="24"/>
        </w:rPr>
        <w:t>-</w:t>
      </w:r>
      <w:r w:rsidR="00C94AA6" w:rsidRPr="00DC1229">
        <w:rPr>
          <w:rFonts w:ascii="Times New Roman" w:hAnsi="Times New Roman" w:cs="Times New Roman"/>
          <w:sz w:val="24"/>
          <w:szCs w:val="24"/>
        </w:rPr>
        <w:t xml:space="preserve">house </w:t>
      </w:r>
      <w:r w:rsidR="00DC5B08" w:rsidRPr="00DC1229">
        <w:rPr>
          <w:rFonts w:ascii="Times New Roman" w:hAnsi="Times New Roman" w:cs="Times New Roman"/>
          <w:sz w:val="24"/>
          <w:szCs w:val="24"/>
        </w:rPr>
        <w:t>capacity</w:t>
      </w:r>
      <w:r w:rsidRPr="00DC1229">
        <w:rPr>
          <w:rFonts w:ascii="Times New Roman" w:hAnsi="Times New Roman" w:cs="Times New Roman"/>
          <w:sz w:val="24"/>
          <w:szCs w:val="24"/>
        </w:rPr>
        <w:t xml:space="preserve"> building </w:t>
      </w:r>
      <w:r w:rsidR="000A6669" w:rsidRPr="00DC1229">
        <w:rPr>
          <w:rFonts w:ascii="Times New Roman" w:hAnsi="Times New Roman" w:cs="Times New Roman"/>
          <w:sz w:val="24"/>
          <w:szCs w:val="24"/>
        </w:rPr>
        <w:t>as the</w:t>
      </w:r>
      <w:r w:rsidRPr="00DC1229">
        <w:rPr>
          <w:rFonts w:ascii="Times New Roman" w:hAnsi="Times New Roman" w:cs="Times New Roman"/>
          <w:sz w:val="24"/>
          <w:szCs w:val="24"/>
        </w:rPr>
        <w:t xml:space="preserve"> approach and process through which individuals; institutions and society develop their capability to perform functions, solve problems</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set and attain expected goals and objectives. </w:t>
      </w:r>
      <w:r w:rsidR="004520D4" w:rsidRPr="00DC1229">
        <w:rPr>
          <w:rFonts w:ascii="Times New Roman" w:hAnsi="Times New Roman" w:cs="Times New Roman"/>
          <w:sz w:val="24"/>
          <w:szCs w:val="24"/>
        </w:rPr>
        <w:t>It</w:t>
      </w:r>
      <w:r w:rsidRPr="00DC1229">
        <w:rPr>
          <w:rFonts w:ascii="Times New Roman" w:hAnsi="Times New Roman" w:cs="Times New Roman"/>
          <w:sz w:val="24"/>
          <w:szCs w:val="24"/>
        </w:rPr>
        <w:t xml:space="preserve"> exerts a significant effect on efficiency in both the short run and long </w:t>
      </w:r>
      <w:r w:rsidR="00747F03" w:rsidRPr="00DC1229">
        <w:rPr>
          <w:rFonts w:ascii="Times New Roman" w:hAnsi="Times New Roman" w:cs="Times New Roman"/>
          <w:sz w:val="24"/>
          <w:szCs w:val="24"/>
        </w:rPr>
        <w:t>run (</w:t>
      </w:r>
      <w:proofErr w:type="spellStart"/>
      <w:r w:rsidRPr="00DC1229">
        <w:rPr>
          <w:rFonts w:ascii="Times New Roman" w:hAnsi="Times New Roman" w:cs="Times New Roman"/>
          <w:sz w:val="24"/>
          <w:szCs w:val="24"/>
        </w:rPr>
        <w:t>Amaefule</w:t>
      </w:r>
      <w:proofErr w:type="spellEnd"/>
      <w:r w:rsidR="00747F03" w:rsidRPr="00DC1229">
        <w:rPr>
          <w:rFonts w:ascii="Times New Roman" w:hAnsi="Times New Roman" w:cs="Times New Roman"/>
          <w:sz w:val="24"/>
          <w:szCs w:val="24"/>
        </w:rPr>
        <w:t>, 2019</w:t>
      </w:r>
      <w:r w:rsidRPr="00DC1229">
        <w:rPr>
          <w:rFonts w:ascii="Times New Roman" w:hAnsi="Times New Roman" w:cs="Times New Roman"/>
          <w:sz w:val="24"/>
          <w:szCs w:val="24"/>
        </w:rPr>
        <w:t xml:space="preserve">.).The purpose of capacity building </w:t>
      </w:r>
      <w:r w:rsidR="001D4DD2" w:rsidRPr="00DC1229">
        <w:rPr>
          <w:rFonts w:ascii="Times New Roman" w:hAnsi="Times New Roman" w:cs="Times New Roman"/>
          <w:sz w:val="24"/>
          <w:szCs w:val="24"/>
        </w:rPr>
        <w:t xml:space="preserve">is to </w:t>
      </w:r>
      <w:r w:rsidRPr="00DC1229">
        <w:rPr>
          <w:rFonts w:ascii="Times New Roman" w:hAnsi="Times New Roman" w:cs="Times New Roman"/>
          <w:sz w:val="24"/>
          <w:szCs w:val="24"/>
        </w:rPr>
        <w:t>capacitate an institution and organization</w:t>
      </w:r>
      <w:r w:rsidR="00AB2115" w:rsidRPr="00DC1229">
        <w:rPr>
          <w:rFonts w:ascii="Times New Roman" w:hAnsi="Times New Roman" w:cs="Times New Roman"/>
          <w:sz w:val="24"/>
          <w:szCs w:val="24"/>
        </w:rPr>
        <w:t xml:space="preserve"> to</w:t>
      </w:r>
      <w:r w:rsidRPr="00DC1229">
        <w:rPr>
          <w:rFonts w:ascii="Times New Roman" w:hAnsi="Times New Roman" w:cs="Times New Roman"/>
          <w:sz w:val="24"/>
          <w:szCs w:val="24"/>
        </w:rPr>
        <w:t xml:space="preserve"> achieve its developmental </w:t>
      </w:r>
      <w:r w:rsidR="00C16C44" w:rsidRPr="00DC1229">
        <w:rPr>
          <w:rFonts w:ascii="Times New Roman" w:hAnsi="Times New Roman" w:cs="Times New Roman"/>
          <w:sz w:val="24"/>
          <w:szCs w:val="24"/>
        </w:rPr>
        <w:t>goals (</w:t>
      </w:r>
      <w:r w:rsidRPr="00DC1229">
        <w:rPr>
          <w:rFonts w:ascii="Times New Roman" w:hAnsi="Times New Roman" w:cs="Times New Roman"/>
          <w:sz w:val="24"/>
          <w:szCs w:val="24"/>
        </w:rPr>
        <w:t xml:space="preserve">Patrick </w:t>
      </w:r>
      <w:proofErr w:type="spellStart"/>
      <w:r w:rsidRPr="00DC1229">
        <w:rPr>
          <w:rFonts w:ascii="Times New Roman" w:hAnsi="Times New Roman" w:cs="Times New Roman"/>
          <w:sz w:val="24"/>
          <w:szCs w:val="24"/>
        </w:rPr>
        <w:t>Chijioke</w:t>
      </w:r>
      <w:proofErr w:type="spellEnd"/>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Igbokwe</w:t>
      </w:r>
      <w:proofErr w:type="spellEnd"/>
      <w:r w:rsidR="00A479D7" w:rsidRPr="00DC1229">
        <w:rPr>
          <w:rFonts w:ascii="Times New Roman" w:hAnsi="Times New Roman" w:cs="Times New Roman"/>
          <w:sz w:val="24"/>
          <w:szCs w:val="24"/>
        </w:rPr>
        <w:t>, 2023</w:t>
      </w:r>
      <w:r w:rsidRPr="00DC1229">
        <w:rPr>
          <w:rFonts w:ascii="Times New Roman" w:hAnsi="Times New Roman" w:cs="Times New Roman"/>
          <w:sz w:val="24"/>
          <w:szCs w:val="24"/>
        </w:rPr>
        <w:t>)</w:t>
      </w:r>
      <w:r w:rsidR="00A116FD" w:rsidRPr="00DC1229">
        <w:rPr>
          <w:rFonts w:ascii="Times New Roman" w:hAnsi="Times New Roman" w:cs="Times New Roman"/>
          <w:sz w:val="24"/>
          <w:szCs w:val="24"/>
        </w:rPr>
        <w:t>.</w:t>
      </w:r>
      <w:r w:rsidR="00555367" w:rsidRPr="00DC1229">
        <w:rPr>
          <w:rFonts w:ascii="Times New Roman" w:hAnsi="Times New Roman" w:cs="Times New Roman"/>
          <w:sz w:val="24"/>
          <w:szCs w:val="24"/>
        </w:rPr>
        <w:t xml:space="preserve">While </w:t>
      </w:r>
      <w:proofErr w:type="spellStart"/>
      <w:r w:rsidR="00A116FD" w:rsidRPr="00DC1229">
        <w:rPr>
          <w:rFonts w:ascii="Times New Roman" w:hAnsi="Times New Roman" w:cs="Times New Roman"/>
          <w:sz w:val="24"/>
          <w:szCs w:val="24"/>
        </w:rPr>
        <w:t>Niranjan</w:t>
      </w:r>
      <w:proofErr w:type="spellEnd"/>
      <w:r w:rsidR="00A116FD" w:rsidRPr="00DC1229">
        <w:rPr>
          <w:rFonts w:ascii="Times New Roman" w:hAnsi="Times New Roman" w:cs="Times New Roman"/>
          <w:sz w:val="24"/>
          <w:szCs w:val="24"/>
        </w:rPr>
        <w:t xml:space="preserve"> </w:t>
      </w:r>
      <w:proofErr w:type="spellStart"/>
      <w:r w:rsidR="00A116FD" w:rsidRPr="00DC1229">
        <w:rPr>
          <w:rFonts w:ascii="Times New Roman" w:hAnsi="Times New Roman" w:cs="Times New Roman"/>
          <w:sz w:val="24"/>
          <w:szCs w:val="24"/>
        </w:rPr>
        <w:t>Barik</w:t>
      </w:r>
      <w:proofErr w:type="spellEnd"/>
      <w:r w:rsidR="00A116FD" w:rsidRPr="00DC1229">
        <w:rPr>
          <w:rFonts w:ascii="Times New Roman" w:hAnsi="Times New Roman" w:cs="Times New Roman"/>
          <w:sz w:val="24"/>
          <w:szCs w:val="24"/>
        </w:rPr>
        <w:t xml:space="preserve"> </w:t>
      </w:r>
      <w:proofErr w:type="spellStart"/>
      <w:r w:rsidR="00A116FD" w:rsidRPr="00DC1229">
        <w:rPr>
          <w:rFonts w:ascii="Times New Roman" w:hAnsi="Times New Roman" w:cs="Times New Roman"/>
          <w:sz w:val="24"/>
          <w:szCs w:val="24"/>
        </w:rPr>
        <w:t>Puspanjali</w:t>
      </w:r>
      <w:r w:rsidR="00C16C44" w:rsidRPr="00DC1229">
        <w:rPr>
          <w:rFonts w:ascii="Times New Roman" w:hAnsi="Times New Roman" w:cs="Times New Roman"/>
          <w:sz w:val="24"/>
          <w:szCs w:val="24"/>
        </w:rPr>
        <w:t>Jena</w:t>
      </w:r>
      <w:proofErr w:type="spellEnd"/>
      <w:r w:rsidR="00C16C44" w:rsidRPr="00DC1229">
        <w:rPr>
          <w:rFonts w:ascii="Times New Roman" w:hAnsi="Times New Roman" w:cs="Times New Roman"/>
          <w:sz w:val="24"/>
          <w:szCs w:val="24"/>
        </w:rPr>
        <w:t xml:space="preserve"> (</w:t>
      </w:r>
      <w:r w:rsidR="00BE3BAF" w:rsidRPr="00DC1229">
        <w:rPr>
          <w:rFonts w:ascii="Times New Roman" w:hAnsi="Times New Roman" w:cs="Times New Roman"/>
          <w:sz w:val="24"/>
          <w:szCs w:val="24"/>
        </w:rPr>
        <w:t>2019</w:t>
      </w:r>
      <w:r w:rsidR="00A116FD" w:rsidRPr="00DC1229">
        <w:rPr>
          <w:rFonts w:ascii="Times New Roman" w:hAnsi="Times New Roman" w:cs="Times New Roman"/>
          <w:sz w:val="24"/>
          <w:szCs w:val="24"/>
        </w:rPr>
        <w:t>) underscored that the main goal of capacity building is to enhance the ability to address the day</w:t>
      </w:r>
      <w:r w:rsidR="00B0676C" w:rsidRPr="00DC1229">
        <w:rPr>
          <w:rFonts w:ascii="Times New Roman" w:hAnsi="Times New Roman" w:cs="Times New Roman"/>
          <w:sz w:val="24"/>
          <w:szCs w:val="24"/>
        </w:rPr>
        <w:t>-to-</w:t>
      </w:r>
      <w:r w:rsidR="00A116FD" w:rsidRPr="00DC1229">
        <w:rPr>
          <w:rFonts w:ascii="Times New Roman" w:hAnsi="Times New Roman" w:cs="Times New Roman"/>
          <w:sz w:val="24"/>
          <w:szCs w:val="24"/>
        </w:rPr>
        <w:t>day demand</w:t>
      </w:r>
      <w:r w:rsidR="00B0676C" w:rsidRPr="00DC1229">
        <w:rPr>
          <w:rFonts w:ascii="Times New Roman" w:hAnsi="Times New Roman" w:cs="Times New Roman"/>
          <w:sz w:val="24"/>
          <w:szCs w:val="24"/>
        </w:rPr>
        <w:t>s</w:t>
      </w:r>
      <w:r w:rsidR="00A116FD" w:rsidRPr="00DC1229">
        <w:rPr>
          <w:rFonts w:ascii="Times New Roman" w:hAnsi="Times New Roman" w:cs="Times New Roman"/>
          <w:sz w:val="24"/>
          <w:szCs w:val="24"/>
        </w:rPr>
        <w:t xml:space="preserve"> of the library and enable the library and its staff to develop competencies </w:t>
      </w:r>
      <w:r w:rsidR="00A116FD" w:rsidRPr="00DC1229">
        <w:rPr>
          <w:rFonts w:ascii="Times New Roman" w:hAnsi="Times New Roman" w:cs="Times New Roman"/>
          <w:sz w:val="24"/>
          <w:szCs w:val="24"/>
        </w:rPr>
        <w:lastRenderedPageBreak/>
        <w:t xml:space="preserve">and skills that can make them more effective and sustainable in the changing library scenario. </w:t>
      </w:r>
      <w:r w:rsidR="00B0676C" w:rsidRPr="00DC1229">
        <w:rPr>
          <w:rFonts w:ascii="Times New Roman" w:hAnsi="Times New Roman" w:cs="Times New Roman"/>
          <w:sz w:val="24"/>
          <w:szCs w:val="24"/>
        </w:rPr>
        <w:t>The s</w:t>
      </w:r>
      <w:r w:rsidR="00A116FD" w:rsidRPr="00DC1229">
        <w:rPr>
          <w:rFonts w:ascii="Times New Roman" w:hAnsi="Times New Roman" w:cs="Times New Roman"/>
          <w:sz w:val="24"/>
          <w:szCs w:val="24"/>
        </w:rPr>
        <w:t>trong influence of ICT has also transformed this profession into a divergent subject of practice. The shifting of library services from manual system</w:t>
      </w:r>
      <w:r w:rsidR="00B0676C" w:rsidRPr="00DC1229">
        <w:rPr>
          <w:rFonts w:ascii="Times New Roman" w:hAnsi="Times New Roman" w:cs="Times New Roman"/>
          <w:sz w:val="24"/>
          <w:szCs w:val="24"/>
        </w:rPr>
        <w:t>s</w:t>
      </w:r>
      <w:r w:rsidR="00A116FD" w:rsidRPr="00DC1229">
        <w:rPr>
          <w:rFonts w:ascii="Times New Roman" w:hAnsi="Times New Roman" w:cs="Times New Roman"/>
          <w:sz w:val="24"/>
          <w:szCs w:val="24"/>
        </w:rPr>
        <w:t xml:space="preserve"> to automated library system</w:t>
      </w:r>
      <w:r w:rsidR="00B0676C" w:rsidRPr="00DC1229">
        <w:rPr>
          <w:rFonts w:ascii="Times New Roman" w:hAnsi="Times New Roman" w:cs="Times New Roman"/>
          <w:sz w:val="24"/>
          <w:szCs w:val="24"/>
        </w:rPr>
        <w:t>s</w:t>
      </w:r>
      <w:r w:rsidR="00A116FD" w:rsidRPr="00DC1229">
        <w:rPr>
          <w:rFonts w:ascii="Times New Roman" w:hAnsi="Times New Roman" w:cs="Times New Roman"/>
          <w:sz w:val="24"/>
          <w:szCs w:val="24"/>
        </w:rPr>
        <w:t>, implementation of RFID systems, networked library system</w:t>
      </w:r>
      <w:r w:rsidR="00B0676C" w:rsidRPr="00DC1229">
        <w:rPr>
          <w:rFonts w:ascii="Times New Roman" w:hAnsi="Times New Roman" w:cs="Times New Roman"/>
          <w:sz w:val="24"/>
          <w:szCs w:val="24"/>
        </w:rPr>
        <w:t>s</w:t>
      </w:r>
      <w:r w:rsidR="00A116FD" w:rsidRPr="00DC1229">
        <w:rPr>
          <w:rFonts w:ascii="Times New Roman" w:hAnsi="Times New Roman" w:cs="Times New Roman"/>
          <w:sz w:val="24"/>
          <w:szCs w:val="24"/>
        </w:rPr>
        <w:t>, consortia</w:t>
      </w:r>
      <w:r w:rsidR="00B0676C" w:rsidRPr="00DC1229">
        <w:rPr>
          <w:rFonts w:ascii="Times New Roman" w:hAnsi="Times New Roman" w:cs="Times New Roman"/>
          <w:sz w:val="24"/>
          <w:szCs w:val="24"/>
        </w:rPr>
        <w:t>-</w:t>
      </w:r>
      <w:r w:rsidR="00A116FD" w:rsidRPr="00DC1229">
        <w:rPr>
          <w:rFonts w:ascii="Times New Roman" w:hAnsi="Times New Roman" w:cs="Times New Roman"/>
          <w:sz w:val="24"/>
          <w:szCs w:val="24"/>
        </w:rPr>
        <w:t xml:space="preserve">based services, etc. have resulted in the development of several skills and competencies of LIS professionals to work in the new </w:t>
      </w:r>
      <w:r w:rsidR="00C16C44" w:rsidRPr="00DC1229">
        <w:rPr>
          <w:rFonts w:ascii="Times New Roman" w:hAnsi="Times New Roman" w:cs="Times New Roman"/>
          <w:sz w:val="24"/>
          <w:szCs w:val="24"/>
        </w:rPr>
        <w:t>environment</w:t>
      </w:r>
      <w:r w:rsidR="00FD0861" w:rsidRPr="00DC1229">
        <w:rPr>
          <w:rFonts w:ascii="Times New Roman" w:hAnsi="Times New Roman" w:cs="Times New Roman"/>
          <w:sz w:val="24"/>
          <w:szCs w:val="24"/>
        </w:rPr>
        <w:t>(</w:t>
      </w:r>
      <w:proofErr w:type="spellStart"/>
      <w:r w:rsidR="00FD0861" w:rsidRPr="00DC1229">
        <w:rPr>
          <w:rFonts w:ascii="Times New Roman" w:hAnsi="Times New Roman" w:cs="Times New Roman"/>
          <w:sz w:val="24"/>
          <w:szCs w:val="24"/>
        </w:rPr>
        <w:t>NilaranjanBarikPuspanjali</w:t>
      </w:r>
      <w:proofErr w:type="spellEnd"/>
      <w:r w:rsidR="00FD0861" w:rsidRPr="00DC1229">
        <w:rPr>
          <w:rFonts w:ascii="Times New Roman" w:hAnsi="Times New Roman" w:cs="Times New Roman"/>
          <w:sz w:val="24"/>
          <w:szCs w:val="24"/>
        </w:rPr>
        <w:t xml:space="preserve"> Jena, 2019)</w:t>
      </w:r>
      <w:r w:rsidR="006B0E2B" w:rsidRPr="00DC1229">
        <w:rPr>
          <w:rFonts w:ascii="Times New Roman" w:hAnsi="Times New Roman" w:cs="Times New Roman"/>
          <w:sz w:val="24"/>
          <w:szCs w:val="24"/>
        </w:rPr>
        <w:t>.</w:t>
      </w:r>
    </w:p>
    <w:p w:rsidR="00112185" w:rsidRPr="00DC1229" w:rsidRDefault="00112185" w:rsidP="007A0241">
      <w:pPr>
        <w:spacing w:after="0" w:line="480" w:lineRule="auto"/>
        <w:jc w:val="both"/>
        <w:rPr>
          <w:rFonts w:ascii="Times New Roman" w:hAnsi="Times New Roman" w:cs="Times New Roman"/>
          <w:sz w:val="24"/>
          <w:szCs w:val="24"/>
        </w:rPr>
      </w:pPr>
    </w:p>
    <w:p w:rsidR="00657FF3" w:rsidRDefault="00B0676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C</w:t>
      </w:r>
      <w:r w:rsidR="006225DC" w:rsidRPr="00DC1229">
        <w:rPr>
          <w:rFonts w:ascii="Times New Roman" w:hAnsi="Times New Roman" w:cs="Times New Roman"/>
          <w:sz w:val="24"/>
          <w:szCs w:val="24"/>
        </w:rPr>
        <w:t xml:space="preserve">apacity building provides </w:t>
      </w:r>
      <w:r w:rsidRPr="00DC1229">
        <w:rPr>
          <w:rFonts w:ascii="Times New Roman" w:hAnsi="Times New Roman" w:cs="Times New Roman"/>
          <w:sz w:val="24"/>
          <w:szCs w:val="24"/>
        </w:rPr>
        <w:t xml:space="preserve">the </w:t>
      </w:r>
      <w:r w:rsidR="006225DC" w:rsidRPr="00DC1229">
        <w:rPr>
          <w:rFonts w:ascii="Times New Roman" w:hAnsi="Times New Roman" w:cs="Times New Roman"/>
          <w:sz w:val="24"/>
          <w:szCs w:val="24"/>
        </w:rPr>
        <w:t>ability for organizations to learn new methods, practices</w:t>
      </w:r>
      <w:r w:rsidRPr="00DC1229">
        <w:rPr>
          <w:rFonts w:ascii="Times New Roman" w:hAnsi="Times New Roman" w:cs="Times New Roman"/>
          <w:sz w:val="24"/>
          <w:szCs w:val="24"/>
        </w:rPr>
        <w:t>,</w:t>
      </w:r>
      <w:r w:rsidR="006225DC" w:rsidRPr="00DC1229">
        <w:rPr>
          <w:rFonts w:ascii="Times New Roman" w:hAnsi="Times New Roman" w:cs="Times New Roman"/>
          <w:sz w:val="24"/>
          <w:szCs w:val="24"/>
        </w:rPr>
        <w:t xml:space="preserve"> and policies within the existing organizational processes </w:t>
      </w:r>
      <w:r w:rsidRPr="00DC1229">
        <w:rPr>
          <w:rFonts w:ascii="Times New Roman" w:hAnsi="Times New Roman" w:cs="Times New Roman"/>
          <w:sz w:val="24"/>
          <w:szCs w:val="24"/>
        </w:rPr>
        <w:t xml:space="preserve">and </w:t>
      </w:r>
      <w:r w:rsidR="006225DC" w:rsidRPr="00DC1229">
        <w:rPr>
          <w:rFonts w:ascii="Times New Roman" w:hAnsi="Times New Roman" w:cs="Times New Roman"/>
          <w:sz w:val="24"/>
          <w:szCs w:val="24"/>
        </w:rPr>
        <w:t>is seen as a key capacity that can enhance organizational performance. (</w:t>
      </w:r>
      <w:proofErr w:type="spellStart"/>
      <w:r w:rsidR="006225DC" w:rsidRPr="00DC1229">
        <w:rPr>
          <w:rFonts w:ascii="Times New Roman" w:hAnsi="Times New Roman" w:cs="Times New Roman"/>
          <w:sz w:val="24"/>
          <w:szCs w:val="24"/>
        </w:rPr>
        <w:t>Teran</w:t>
      </w:r>
      <w:proofErr w:type="spellEnd"/>
      <w:r w:rsidR="006225DC" w:rsidRPr="00DC1229">
        <w:rPr>
          <w:rFonts w:ascii="Times New Roman" w:hAnsi="Times New Roman" w:cs="Times New Roman"/>
          <w:sz w:val="24"/>
          <w:szCs w:val="24"/>
        </w:rPr>
        <w:t>-Bustamante et al., 2021). Imam et al. (2020) in discussing the importance of capacity building in libraries argued that the need for capacity building in revitalizing libraries becomes essential because some libraries if not all, offer very little opportunity for in-service and on-the-job training of librarians after their basic school education which is theoretical. As a result, this has made it necessary for learning capacity building to be one of the ways through which staff of libraries can possess the abilities, skills, attitudes, values, relationships, understandings, behaviors, motivations</w:t>
      </w:r>
      <w:r w:rsidRPr="00DC1229">
        <w:rPr>
          <w:rFonts w:ascii="Times New Roman" w:hAnsi="Times New Roman" w:cs="Times New Roman"/>
          <w:sz w:val="24"/>
          <w:szCs w:val="24"/>
        </w:rPr>
        <w:t>,</w:t>
      </w:r>
      <w:r w:rsidR="006225DC" w:rsidRPr="00DC1229">
        <w:rPr>
          <w:rFonts w:ascii="Times New Roman" w:hAnsi="Times New Roman" w:cs="Times New Roman"/>
          <w:sz w:val="24"/>
          <w:szCs w:val="24"/>
        </w:rPr>
        <w:t xml:space="preserve"> and resources, that help them to achieve their set </w:t>
      </w:r>
      <w:r w:rsidR="00C16C44" w:rsidRPr="00DC1229">
        <w:rPr>
          <w:rFonts w:ascii="Times New Roman" w:hAnsi="Times New Roman" w:cs="Times New Roman"/>
          <w:sz w:val="24"/>
          <w:szCs w:val="24"/>
        </w:rPr>
        <w:t>goals (</w:t>
      </w:r>
      <w:r w:rsidR="006225DC" w:rsidRPr="00DC1229">
        <w:rPr>
          <w:rFonts w:ascii="Times New Roman" w:hAnsi="Times New Roman" w:cs="Times New Roman"/>
          <w:sz w:val="24"/>
          <w:szCs w:val="24"/>
        </w:rPr>
        <w:t xml:space="preserve">Imam </w:t>
      </w:r>
      <w:proofErr w:type="spellStart"/>
      <w:r w:rsidR="006225DC" w:rsidRPr="00DC1229">
        <w:rPr>
          <w:rFonts w:ascii="Times New Roman" w:hAnsi="Times New Roman" w:cs="Times New Roman"/>
          <w:sz w:val="24"/>
          <w:szCs w:val="24"/>
        </w:rPr>
        <w:t>et</w:t>
      </w:r>
      <w:r w:rsidRPr="00DC1229">
        <w:rPr>
          <w:rFonts w:ascii="Times New Roman" w:hAnsi="Times New Roman" w:cs="Times New Roman"/>
          <w:sz w:val="24"/>
          <w:szCs w:val="24"/>
        </w:rPr>
        <w:t>a</w:t>
      </w:r>
      <w:r w:rsidR="006225DC" w:rsidRPr="00DC1229">
        <w:rPr>
          <w:rFonts w:ascii="Times New Roman" w:hAnsi="Times New Roman" w:cs="Times New Roman"/>
          <w:sz w:val="24"/>
          <w:szCs w:val="24"/>
        </w:rPr>
        <w:t>l</w:t>
      </w:r>
      <w:proofErr w:type="spellEnd"/>
      <w:r w:rsidRPr="00DC1229">
        <w:rPr>
          <w:rFonts w:ascii="Times New Roman" w:hAnsi="Times New Roman" w:cs="Times New Roman"/>
          <w:sz w:val="24"/>
          <w:szCs w:val="24"/>
        </w:rPr>
        <w:t>.,</w:t>
      </w:r>
      <w:r w:rsidR="006225DC" w:rsidRPr="00DC1229">
        <w:rPr>
          <w:rFonts w:ascii="Times New Roman" w:hAnsi="Times New Roman" w:cs="Times New Roman"/>
          <w:sz w:val="24"/>
          <w:szCs w:val="24"/>
        </w:rPr>
        <w:t xml:space="preserve"> 2020</w:t>
      </w:r>
      <w:bookmarkStart w:id="122" w:name="_Hlk167640038"/>
      <w:r w:rsidR="006225DC" w:rsidRPr="00DC1229">
        <w:rPr>
          <w:rFonts w:ascii="Times New Roman" w:hAnsi="Times New Roman" w:cs="Times New Roman"/>
          <w:sz w:val="24"/>
          <w:szCs w:val="24"/>
        </w:rPr>
        <w:t>).</w:t>
      </w:r>
    </w:p>
    <w:p w:rsidR="00657FF3" w:rsidRDefault="00657FF3" w:rsidP="007A0241">
      <w:pPr>
        <w:spacing w:after="0" w:line="480" w:lineRule="auto"/>
        <w:jc w:val="both"/>
        <w:rPr>
          <w:rFonts w:ascii="Times New Roman" w:hAnsi="Times New Roman" w:cs="Times New Roman"/>
          <w:sz w:val="24"/>
          <w:szCs w:val="24"/>
        </w:rPr>
      </w:pPr>
    </w:p>
    <w:p w:rsidR="00747F03" w:rsidRPr="00DC1229" w:rsidRDefault="000029AD" w:rsidP="007A0241">
      <w:pPr>
        <w:spacing w:after="0" w:line="480" w:lineRule="auto"/>
        <w:jc w:val="both"/>
        <w:rPr>
          <w:rFonts w:ascii="Times New Roman" w:hAnsi="Times New Roman" w:cs="Times New Roman"/>
          <w:sz w:val="24"/>
          <w:szCs w:val="24"/>
        </w:rPr>
      </w:pPr>
      <w:proofErr w:type="spellStart"/>
      <w:r w:rsidRPr="00DC1229">
        <w:rPr>
          <w:rFonts w:ascii="Times New Roman" w:hAnsi="Times New Roman" w:cs="Times New Roman"/>
          <w:sz w:val="24"/>
          <w:szCs w:val="24"/>
        </w:rPr>
        <w:t>Pedramnia</w:t>
      </w:r>
      <w:proofErr w:type="spellEnd"/>
      <w:r w:rsidRPr="00DC1229">
        <w:rPr>
          <w:rFonts w:ascii="Times New Roman" w:hAnsi="Times New Roman" w:cs="Times New Roman"/>
          <w:sz w:val="24"/>
          <w:szCs w:val="24"/>
        </w:rPr>
        <w:t xml:space="preserve">, </w:t>
      </w:r>
      <w:proofErr w:type="spellStart"/>
      <w:r w:rsidRPr="00DC1229">
        <w:rPr>
          <w:rFonts w:ascii="Times New Roman" w:hAnsi="Times New Roman" w:cs="Times New Roman"/>
          <w:sz w:val="24"/>
          <w:szCs w:val="24"/>
        </w:rPr>
        <w:t>Modiramani&amp;</w:t>
      </w:r>
      <w:r w:rsidR="00C16C44" w:rsidRPr="00DC1229">
        <w:rPr>
          <w:rFonts w:ascii="Times New Roman" w:hAnsi="Times New Roman" w:cs="Times New Roman"/>
          <w:sz w:val="24"/>
          <w:szCs w:val="24"/>
        </w:rPr>
        <w:t>Ghanbarabadi</w:t>
      </w:r>
      <w:proofErr w:type="spellEnd"/>
      <w:r w:rsidR="00C16C44" w:rsidRPr="00DC1229">
        <w:rPr>
          <w:rFonts w:ascii="Times New Roman" w:hAnsi="Times New Roman" w:cs="Times New Roman"/>
          <w:sz w:val="24"/>
          <w:szCs w:val="24"/>
        </w:rPr>
        <w:t xml:space="preserve"> (2012</w:t>
      </w:r>
      <w:r w:rsidRPr="00DC1229">
        <w:rPr>
          <w:rFonts w:ascii="Times New Roman" w:hAnsi="Times New Roman" w:cs="Times New Roman"/>
          <w:sz w:val="24"/>
          <w:szCs w:val="24"/>
        </w:rPr>
        <w:t>) argued that academic Libraries in this technological age a</w:t>
      </w:r>
      <w:r w:rsidR="00F83853" w:rsidRPr="00DC1229">
        <w:rPr>
          <w:rFonts w:ascii="Times New Roman" w:hAnsi="Times New Roman" w:cs="Times New Roman"/>
          <w:sz w:val="24"/>
          <w:szCs w:val="24"/>
        </w:rPr>
        <w:t>re</w:t>
      </w:r>
      <w:r w:rsidRPr="00DC1229">
        <w:rPr>
          <w:rFonts w:ascii="Times New Roman" w:hAnsi="Times New Roman" w:cs="Times New Roman"/>
          <w:sz w:val="24"/>
          <w:szCs w:val="24"/>
        </w:rPr>
        <w:t xml:space="preserve"> engage</w:t>
      </w:r>
      <w:r w:rsidR="00F83853" w:rsidRPr="00DC1229">
        <w:rPr>
          <w:rFonts w:ascii="Times New Roman" w:hAnsi="Times New Roman" w:cs="Times New Roman"/>
          <w:sz w:val="24"/>
          <w:szCs w:val="24"/>
        </w:rPr>
        <w:t>d</w:t>
      </w:r>
      <w:r w:rsidRPr="00DC1229">
        <w:rPr>
          <w:rFonts w:ascii="Times New Roman" w:hAnsi="Times New Roman" w:cs="Times New Roman"/>
          <w:sz w:val="24"/>
          <w:szCs w:val="24"/>
        </w:rPr>
        <w:t xml:space="preserve"> in complex activities such as providing services on social media </w:t>
      </w:r>
      <w:r w:rsidR="003A62F7" w:rsidRPr="00DC1229">
        <w:rPr>
          <w:rFonts w:ascii="Times New Roman" w:hAnsi="Times New Roman" w:cs="Times New Roman"/>
          <w:sz w:val="24"/>
          <w:szCs w:val="24"/>
        </w:rPr>
        <w:t>platforms, -</w:t>
      </w:r>
      <w:r w:rsidR="00B0676C" w:rsidRPr="00DC1229">
        <w:rPr>
          <w:rFonts w:ascii="Times New Roman" w:hAnsi="Times New Roman" w:cs="Times New Roman"/>
          <w:sz w:val="24"/>
          <w:szCs w:val="24"/>
        </w:rPr>
        <w:t xml:space="preserve">and </w:t>
      </w:r>
      <w:r w:rsidRPr="00DC1229">
        <w:rPr>
          <w:rFonts w:ascii="Times New Roman" w:hAnsi="Times New Roman" w:cs="Times New Roman"/>
          <w:sz w:val="24"/>
          <w:szCs w:val="24"/>
        </w:rPr>
        <w:t xml:space="preserve">campus access to library resources among others. </w:t>
      </w:r>
      <w:r w:rsidR="00F83853" w:rsidRPr="00DC1229">
        <w:rPr>
          <w:rFonts w:ascii="Times New Roman" w:hAnsi="Times New Roman" w:cs="Times New Roman"/>
          <w:sz w:val="24"/>
          <w:szCs w:val="24"/>
        </w:rPr>
        <w:t>Due to th</w:t>
      </w:r>
      <w:r w:rsidR="00B0676C" w:rsidRPr="00DC1229">
        <w:rPr>
          <w:rFonts w:ascii="Times New Roman" w:hAnsi="Times New Roman" w:cs="Times New Roman"/>
          <w:sz w:val="24"/>
          <w:szCs w:val="24"/>
        </w:rPr>
        <w:t>ese</w:t>
      </w:r>
      <w:r w:rsidR="00F83853" w:rsidRPr="00DC1229">
        <w:rPr>
          <w:rFonts w:ascii="Times New Roman" w:hAnsi="Times New Roman" w:cs="Times New Roman"/>
          <w:sz w:val="24"/>
          <w:szCs w:val="24"/>
        </w:rPr>
        <w:t xml:space="preserve"> developmental changes</w:t>
      </w:r>
      <w:r w:rsidR="00B0676C" w:rsidRPr="00DC1229">
        <w:rPr>
          <w:rFonts w:ascii="Times New Roman" w:hAnsi="Times New Roman" w:cs="Times New Roman"/>
          <w:sz w:val="24"/>
          <w:szCs w:val="24"/>
        </w:rPr>
        <w:t>,</w:t>
      </w:r>
      <w:r w:rsidR="00F83853" w:rsidRPr="00DC1229">
        <w:rPr>
          <w:rFonts w:ascii="Times New Roman" w:hAnsi="Times New Roman" w:cs="Times New Roman"/>
          <w:sz w:val="24"/>
          <w:szCs w:val="24"/>
        </w:rPr>
        <w:t xml:space="preserve"> the</w:t>
      </w:r>
      <w:r w:rsidRPr="00DC1229">
        <w:rPr>
          <w:rFonts w:ascii="Times New Roman" w:hAnsi="Times New Roman" w:cs="Times New Roman"/>
          <w:sz w:val="24"/>
          <w:szCs w:val="24"/>
        </w:rPr>
        <w:t xml:space="preserve"> adoption of more sophisticated gadgets in </w:t>
      </w:r>
      <w:r w:rsidRPr="00DC1229">
        <w:rPr>
          <w:rFonts w:ascii="Times New Roman" w:hAnsi="Times New Roman" w:cs="Times New Roman"/>
          <w:sz w:val="24"/>
          <w:szCs w:val="24"/>
        </w:rPr>
        <w:lastRenderedPageBreak/>
        <w:t xml:space="preserve">providing information in academic libraries calls for new levels of skills </w:t>
      </w:r>
      <w:proofErr w:type="spellStart"/>
      <w:r w:rsidRPr="00DC1229">
        <w:rPr>
          <w:rFonts w:ascii="Times New Roman" w:hAnsi="Times New Roman" w:cs="Times New Roman"/>
          <w:sz w:val="24"/>
          <w:szCs w:val="24"/>
        </w:rPr>
        <w:t>andcompetence</w:t>
      </w:r>
      <w:proofErr w:type="spellEnd"/>
      <w:r w:rsidRPr="00DC1229">
        <w:rPr>
          <w:rFonts w:ascii="Times New Roman" w:hAnsi="Times New Roman" w:cs="Times New Roman"/>
          <w:sz w:val="24"/>
          <w:szCs w:val="24"/>
        </w:rPr>
        <w:t xml:space="preserve"> other than the traditional library skills applied some years </w:t>
      </w:r>
      <w:proofErr w:type="spellStart"/>
      <w:r w:rsidRPr="00DC1229">
        <w:rPr>
          <w:rFonts w:ascii="Times New Roman" w:hAnsi="Times New Roman" w:cs="Times New Roman"/>
          <w:sz w:val="24"/>
          <w:szCs w:val="24"/>
        </w:rPr>
        <w:t>back.</w:t>
      </w:r>
      <w:r w:rsidR="009268C5" w:rsidRPr="00DC1229">
        <w:rPr>
          <w:rFonts w:ascii="Times New Roman" w:hAnsi="Times New Roman" w:cs="Times New Roman"/>
          <w:sz w:val="24"/>
          <w:szCs w:val="24"/>
        </w:rPr>
        <w:t>Such</w:t>
      </w:r>
      <w:proofErr w:type="spellEnd"/>
      <w:r w:rsidR="009268C5" w:rsidRPr="00DC1229">
        <w:rPr>
          <w:rFonts w:ascii="Times New Roman" w:hAnsi="Times New Roman" w:cs="Times New Roman"/>
          <w:sz w:val="24"/>
          <w:szCs w:val="24"/>
        </w:rPr>
        <w:t xml:space="preserve"> skills could be developed through in</w:t>
      </w:r>
      <w:r w:rsidR="00B0676C" w:rsidRPr="00DC1229">
        <w:rPr>
          <w:rFonts w:ascii="Times New Roman" w:hAnsi="Times New Roman" w:cs="Times New Roman"/>
          <w:sz w:val="24"/>
          <w:szCs w:val="24"/>
        </w:rPr>
        <w:t>-</w:t>
      </w:r>
      <w:r w:rsidR="009268C5" w:rsidRPr="00DC1229">
        <w:rPr>
          <w:rFonts w:ascii="Times New Roman" w:hAnsi="Times New Roman" w:cs="Times New Roman"/>
          <w:sz w:val="24"/>
          <w:szCs w:val="24"/>
        </w:rPr>
        <w:t xml:space="preserve">service capacity </w:t>
      </w:r>
      <w:proofErr w:type="spellStart"/>
      <w:r w:rsidR="009268C5" w:rsidRPr="00DC1229">
        <w:rPr>
          <w:rFonts w:ascii="Times New Roman" w:hAnsi="Times New Roman" w:cs="Times New Roman"/>
          <w:sz w:val="24"/>
          <w:szCs w:val="24"/>
        </w:rPr>
        <w:t>building.</w:t>
      </w:r>
      <w:r w:rsidR="00F17255" w:rsidRPr="00DC1229">
        <w:rPr>
          <w:rFonts w:ascii="Times New Roman" w:hAnsi="Times New Roman" w:cs="Times New Roman"/>
          <w:sz w:val="24"/>
          <w:szCs w:val="24"/>
        </w:rPr>
        <w:t>Ekeruche</w:t>
      </w:r>
      <w:proofErr w:type="spellEnd"/>
      <w:r w:rsidR="00F17255" w:rsidRPr="00DC1229">
        <w:rPr>
          <w:rFonts w:ascii="Times New Roman" w:hAnsi="Times New Roman" w:cs="Times New Roman"/>
          <w:sz w:val="24"/>
          <w:szCs w:val="24"/>
        </w:rPr>
        <w:t xml:space="preserve"> and </w:t>
      </w:r>
      <w:proofErr w:type="spellStart"/>
      <w:r w:rsidR="00F17255" w:rsidRPr="00DC1229">
        <w:rPr>
          <w:rFonts w:ascii="Times New Roman" w:hAnsi="Times New Roman" w:cs="Times New Roman"/>
          <w:sz w:val="24"/>
          <w:szCs w:val="24"/>
        </w:rPr>
        <w:t>Echedom</w:t>
      </w:r>
      <w:proofErr w:type="spellEnd"/>
      <w:r w:rsidR="00F17255" w:rsidRPr="00DC1229">
        <w:rPr>
          <w:rFonts w:ascii="Times New Roman" w:hAnsi="Times New Roman" w:cs="Times New Roman"/>
          <w:sz w:val="24"/>
          <w:szCs w:val="24"/>
        </w:rPr>
        <w:t>, (</w:t>
      </w:r>
      <w:bookmarkEnd w:id="122"/>
      <w:r w:rsidR="00C16C44" w:rsidRPr="00DC1229">
        <w:rPr>
          <w:rFonts w:ascii="Times New Roman" w:hAnsi="Times New Roman" w:cs="Times New Roman"/>
          <w:sz w:val="24"/>
          <w:szCs w:val="24"/>
        </w:rPr>
        <w:t xml:space="preserve">2023) </w:t>
      </w:r>
      <w:r w:rsidR="00BD42A0" w:rsidRPr="00DC1229">
        <w:rPr>
          <w:rFonts w:ascii="Times New Roman" w:hAnsi="Times New Roman" w:cs="Times New Roman"/>
          <w:sz w:val="24"/>
          <w:szCs w:val="24"/>
        </w:rPr>
        <w:t>opined</w:t>
      </w:r>
      <w:r w:rsidR="00F17255" w:rsidRPr="00DC1229">
        <w:rPr>
          <w:rFonts w:ascii="Times New Roman" w:hAnsi="Times New Roman" w:cs="Times New Roman"/>
          <w:sz w:val="24"/>
          <w:szCs w:val="24"/>
        </w:rPr>
        <w:t xml:space="preserve"> that some university librarians are not well equipped with the requisite technical knowledge needed for the present library service thus, become a hindrance to a better and</w:t>
      </w:r>
      <w:r w:rsidR="000A6669" w:rsidRPr="00DC1229">
        <w:rPr>
          <w:rFonts w:ascii="Times New Roman" w:hAnsi="Times New Roman" w:cs="Times New Roman"/>
          <w:sz w:val="24"/>
          <w:szCs w:val="24"/>
        </w:rPr>
        <w:t xml:space="preserve"> more effective library service, and</w:t>
      </w:r>
      <w:r w:rsidR="0089125D" w:rsidRPr="00DC1229">
        <w:rPr>
          <w:rFonts w:ascii="Times New Roman" w:hAnsi="Times New Roman" w:cs="Times New Roman"/>
          <w:sz w:val="24"/>
          <w:szCs w:val="24"/>
        </w:rPr>
        <w:t xml:space="preserve"> this calls for a need to capacitate them through organized trainings within the </w:t>
      </w:r>
      <w:r w:rsidR="00A479D7" w:rsidRPr="00DC1229">
        <w:rPr>
          <w:rFonts w:ascii="Times New Roman" w:hAnsi="Times New Roman" w:cs="Times New Roman"/>
          <w:sz w:val="24"/>
          <w:szCs w:val="24"/>
        </w:rPr>
        <w:t>institution. The</w:t>
      </w:r>
      <w:r w:rsidR="00EA012B" w:rsidRPr="00DC1229">
        <w:rPr>
          <w:rFonts w:ascii="Times New Roman" w:hAnsi="Times New Roman" w:cs="Times New Roman"/>
          <w:sz w:val="24"/>
          <w:szCs w:val="24"/>
        </w:rPr>
        <w:t xml:space="preserve"> study conducted </w:t>
      </w:r>
      <w:proofErr w:type="spellStart"/>
      <w:r w:rsidR="00EA012B" w:rsidRPr="00DC1229">
        <w:rPr>
          <w:rFonts w:ascii="Times New Roman" w:hAnsi="Times New Roman" w:cs="Times New Roman"/>
          <w:sz w:val="24"/>
          <w:szCs w:val="24"/>
        </w:rPr>
        <w:t>by</w:t>
      </w:r>
      <w:r w:rsidR="000A6669" w:rsidRPr="00DC1229">
        <w:rPr>
          <w:rFonts w:ascii="Times New Roman" w:hAnsi="Times New Roman" w:cs="Times New Roman"/>
          <w:sz w:val="24"/>
          <w:szCs w:val="24"/>
        </w:rPr>
        <w:t>Igbo</w:t>
      </w:r>
      <w:proofErr w:type="spellEnd"/>
      <w:r w:rsidR="000A6669" w:rsidRPr="00DC1229">
        <w:rPr>
          <w:rFonts w:ascii="Times New Roman" w:hAnsi="Times New Roman" w:cs="Times New Roman"/>
          <w:sz w:val="24"/>
          <w:szCs w:val="24"/>
        </w:rPr>
        <w:t xml:space="preserve"> </w:t>
      </w:r>
      <w:r w:rsidR="00EA012B" w:rsidRPr="00DC1229">
        <w:rPr>
          <w:rFonts w:ascii="Times New Roman" w:hAnsi="Times New Roman" w:cs="Times New Roman"/>
          <w:sz w:val="24"/>
          <w:szCs w:val="24"/>
        </w:rPr>
        <w:t xml:space="preserve">(2023) on capacity-building practices for librarians’ effective service delivery in federal university libraries in Nigeria the results established that capacity-building practices contribute to a large extent </w:t>
      </w:r>
      <w:r w:rsidR="003E6957" w:rsidRPr="00DC1229">
        <w:rPr>
          <w:rFonts w:ascii="Times New Roman" w:hAnsi="Times New Roman" w:cs="Times New Roman"/>
          <w:sz w:val="24"/>
          <w:szCs w:val="24"/>
        </w:rPr>
        <w:t xml:space="preserve">job performance </w:t>
      </w:r>
      <w:r w:rsidR="00EA012B" w:rsidRPr="00DC1229">
        <w:rPr>
          <w:rFonts w:ascii="Times New Roman" w:hAnsi="Times New Roman" w:cs="Times New Roman"/>
          <w:sz w:val="24"/>
          <w:szCs w:val="24"/>
        </w:rPr>
        <w:t xml:space="preserve">to librarians’ effective service </w:t>
      </w:r>
      <w:r w:rsidR="00C16C44" w:rsidRPr="00DC1229">
        <w:rPr>
          <w:rFonts w:ascii="Times New Roman" w:hAnsi="Times New Roman" w:cs="Times New Roman"/>
          <w:sz w:val="24"/>
          <w:szCs w:val="24"/>
        </w:rPr>
        <w:t>delivery. (</w:t>
      </w:r>
      <w:proofErr w:type="spellStart"/>
      <w:r w:rsidR="00C16C44" w:rsidRPr="00DC1229">
        <w:rPr>
          <w:rFonts w:ascii="Times New Roman" w:hAnsi="Times New Roman" w:cs="Times New Roman"/>
          <w:sz w:val="24"/>
          <w:szCs w:val="24"/>
        </w:rPr>
        <w:t>Matus</w:t>
      </w:r>
      <w:r w:rsidR="00747F03" w:rsidRPr="00DC1229">
        <w:rPr>
          <w:rFonts w:ascii="Times New Roman" w:hAnsi="Times New Roman" w:cs="Times New Roman"/>
          <w:i/>
          <w:sz w:val="24"/>
          <w:szCs w:val="24"/>
        </w:rPr>
        <w:t>et</w:t>
      </w:r>
      <w:proofErr w:type="spellEnd"/>
      <w:r w:rsidR="00747F03" w:rsidRPr="00DC1229">
        <w:rPr>
          <w:rFonts w:ascii="Times New Roman" w:hAnsi="Times New Roman" w:cs="Times New Roman"/>
          <w:i/>
          <w:sz w:val="24"/>
          <w:szCs w:val="24"/>
        </w:rPr>
        <w:t xml:space="preserve"> al</w:t>
      </w:r>
      <w:r w:rsidR="00747F03" w:rsidRPr="00DC1229">
        <w:rPr>
          <w:rFonts w:ascii="Times New Roman" w:hAnsi="Times New Roman" w:cs="Times New Roman"/>
          <w:sz w:val="24"/>
          <w:szCs w:val="24"/>
        </w:rPr>
        <w:t xml:space="preserve">. </w:t>
      </w:r>
      <w:r w:rsidR="007376D4" w:rsidRPr="00DC1229">
        <w:rPr>
          <w:rFonts w:ascii="Times New Roman" w:hAnsi="Times New Roman" w:cs="Times New Roman"/>
          <w:sz w:val="24"/>
          <w:szCs w:val="24"/>
        </w:rPr>
        <w:t>2018.</w:t>
      </w:r>
      <w:r w:rsidR="003E6957" w:rsidRPr="00DC1229">
        <w:rPr>
          <w:rFonts w:ascii="Times New Roman" w:hAnsi="Times New Roman" w:cs="Times New Roman"/>
          <w:sz w:val="24"/>
          <w:szCs w:val="24"/>
        </w:rPr>
        <w:t>)</w:t>
      </w:r>
    </w:p>
    <w:p w:rsidR="00946E3D" w:rsidRPr="00DC1229" w:rsidRDefault="00946E3D" w:rsidP="007A0241">
      <w:pPr>
        <w:spacing w:after="0" w:line="480" w:lineRule="auto"/>
        <w:jc w:val="both"/>
        <w:rPr>
          <w:rFonts w:ascii="Times New Roman" w:hAnsi="Times New Roman" w:cs="Times New Roman"/>
          <w:sz w:val="24"/>
          <w:szCs w:val="24"/>
        </w:rPr>
      </w:pPr>
    </w:p>
    <w:p w:rsidR="003E6957" w:rsidRPr="00DC1229" w:rsidRDefault="00A54BCB"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Similarly, </w:t>
      </w:r>
      <w:r w:rsidR="00904785" w:rsidRPr="00DC1229">
        <w:rPr>
          <w:rFonts w:ascii="Times New Roman" w:hAnsi="Times New Roman" w:cs="Times New Roman"/>
          <w:sz w:val="24"/>
          <w:szCs w:val="24"/>
        </w:rPr>
        <w:t>Ike (2023) assessed the effect of capacity</w:t>
      </w:r>
      <w:r w:rsidR="00B0676C" w:rsidRPr="00DC1229">
        <w:rPr>
          <w:rFonts w:ascii="Times New Roman" w:hAnsi="Times New Roman" w:cs="Times New Roman"/>
          <w:sz w:val="24"/>
          <w:szCs w:val="24"/>
        </w:rPr>
        <w:t>-</w:t>
      </w:r>
      <w:r w:rsidR="00904785" w:rsidRPr="00DC1229">
        <w:rPr>
          <w:rFonts w:ascii="Times New Roman" w:hAnsi="Times New Roman" w:cs="Times New Roman"/>
          <w:sz w:val="24"/>
          <w:szCs w:val="24"/>
        </w:rPr>
        <w:t xml:space="preserve">building programs as a way of repositioning public library staff for effective library </w:t>
      </w:r>
      <w:proofErr w:type="spellStart"/>
      <w:r w:rsidR="0027353A" w:rsidRPr="00DC1229">
        <w:rPr>
          <w:rFonts w:ascii="Times New Roman" w:hAnsi="Times New Roman" w:cs="Times New Roman"/>
          <w:sz w:val="24"/>
          <w:szCs w:val="24"/>
        </w:rPr>
        <w:t>services.</w:t>
      </w:r>
      <w:r w:rsidR="001D111B" w:rsidRPr="00DC1229">
        <w:rPr>
          <w:rFonts w:ascii="Times New Roman" w:hAnsi="Times New Roman" w:cs="Times New Roman"/>
          <w:sz w:val="24"/>
          <w:szCs w:val="24"/>
        </w:rPr>
        <w:t>Utete</w:t>
      </w:r>
      <w:proofErr w:type="spellEnd"/>
      <w:r w:rsidR="001D111B" w:rsidRPr="00DC1229">
        <w:rPr>
          <w:rFonts w:ascii="Times New Roman" w:hAnsi="Times New Roman" w:cs="Times New Roman"/>
          <w:sz w:val="24"/>
          <w:szCs w:val="24"/>
        </w:rPr>
        <w:t xml:space="preserve"> (2023) in South Africa investigated the relationship between capacity building and employee performance at a leading organi</w:t>
      </w:r>
      <w:r w:rsidR="00B0676C" w:rsidRPr="00DC1229">
        <w:rPr>
          <w:rFonts w:ascii="Times New Roman" w:hAnsi="Times New Roman" w:cs="Times New Roman"/>
          <w:sz w:val="24"/>
          <w:szCs w:val="24"/>
        </w:rPr>
        <w:t>z</w:t>
      </w:r>
      <w:r w:rsidR="001D111B" w:rsidRPr="00DC1229">
        <w:rPr>
          <w:rFonts w:ascii="Times New Roman" w:hAnsi="Times New Roman" w:cs="Times New Roman"/>
          <w:sz w:val="24"/>
          <w:szCs w:val="24"/>
        </w:rPr>
        <w:t xml:space="preserve">ation. The findings indicated that capacity building is a prime contributor to the accomplishment of designated employees’ performance as </w:t>
      </w:r>
      <w:r w:rsidR="00B0676C" w:rsidRPr="00DC1229">
        <w:rPr>
          <w:rFonts w:ascii="Times New Roman" w:hAnsi="Times New Roman" w:cs="Times New Roman"/>
          <w:sz w:val="24"/>
          <w:szCs w:val="24"/>
        </w:rPr>
        <w:t xml:space="preserve">the </w:t>
      </w:r>
      <w:r w:rsidR="001D111B" w:rsidRPr="00DC1229">
        <w:rPr>
          <w:rFonts w:ascii="Times New Roman" w:hAnsi="Times New Roman" w:cs="Times New Roman"/>
          <w:sz w:val="24"/>
          <w:szCs w:val="24"/>
        </w:rPr>
        <w:t xml:space="preserve">mere appointment of them without competence improvement compromises performance. </w:t>
      </w:r>
      <w:r w:rsidR="00E078FE" w:rsidRPr="00DC1229">
        <w:rPr>
          <w:rFonts w:ascii="Times New Roman" w:hAnsi="Times New Roman" w:cs="Times New Roman"/>
          <w:sz w:val="24"/>
          <w:szCs w:val="24"/>
        </w:rPr>
        <w:t xml:space="preserve">Mercy </w:t>
      </w:r>
      <w:proofErr w:type="spellStart"/>
      <w:r w:rsidR="00E078FE" w:rsidRPr="00DC1229">
        <w:rPr>
          <w:rFonts w:ascii="Times New Roman" w:hAnsi="Times New Roman" w:cs="Times New Roman"/>
          <w:sz w:val="24"/>
          <w:szCs w:val="24"/>
        </w:rPr>
        <w:t>EkenmaEchem</w:t>
      </w:r>
      <w:proofErr w:type="spellEnd"/>
      <w:r w:rsidR="00E078FE" w:rsidRPr="00DC1229">
        <w:rPr>
          <w:rFonts w:ascii="Times New Roman" w:hAnsi="Times New Roman" w:cs="Times New Roman"/>
          <w:sz w:val="24"/>
          <w:szCs w:val="24"/>
        </w:rPr>
        <w:t>(2022)</w:t>
      </w:r>
      <w:r w:rsidR="000A6669" w:rsidRPr="00DC1229">
        <w:rPr>
          <w:rFonts w:ascii="Times New Roman" w:hAnsi="Times New Roman" w:cs="Times New Roman"/>
          <w:sz w:val="24"/>
          <w:szCs w:val="24"/>
        </w:rPr>
        <w:t xml:space="preserve">, </w:t>
      </w:r>
      <w:r w:rsidR="003E1621" w:rsidRPr="00DC1229">
        <w:rPr>
          <w:rFonts w:ascii="Times New Roman" w:hAnsi="Times New Roman" w:cs="Times New Roman"/>
          <w:sz w:val="24"/>
          <w:szCs w:val="24"/>
        </w:rPr>
        <w:t xml:space="preserve">study </w:t>
      </w:r>
      <w:proofErr w:type="spellStart"/>
      <w:r w:rsidR="003E1621" w:rsidRPr="00DC1229">
        <w:rPr>
          <w:rFonts w:ascii="Times New Roman" w:hAnsi="Times New Roman" w:cs="Times New Roman"/>
          <w:sz w:val="24"/>
          <w:szCs w:val="24"/>
        </w:rPr>
        <w:t>onLibrarians</w:t>
      </w:r>
      <w:proofErr w:type="spellEnd"/>
      <w:r w:rsidR="003E1621" w:rsidRPr="00DC1229">
        <w:rPr>
          <w:rFonts w:ascii="Times New Roman" w:hAnsi="Times New Roman" w:cs="Times New Roman"/>
          <w:sz w:val="24"/>
          <w:szCs w:val="24"/>
        </w:rPr>
        <w:t>’ capacity development programs and job performance in state univ</w:t>
      </w:r>
      <w:r w:rsidR="00386838" w:rsidRPr="00DC1229">
        <w:rPr>
          <w:rFonts w:ascii="Times New Roman" w:hAnsi="Times New Roman" w:cs="Times New Roman"/>
          <w:sz w:val="24"/>
          <w:szCs w:val="24"/>
        </w:rPr>
        <w:t xml:space="preserve">ersity libraries in </w:t>
      </w:r>
      <w:proofErr w:type="spellStart"/>
      <w:r w:rsidR="00386838" w:rsidRPr="00DC1229">
        <w:rPr>
          <w:rFonts w:ascii="Times New Roman" w:hAnsi="Times New Roman" w:cs="Times New Roman"/>
          <w:sz w:val="24"/>
          <w:szCs w:val="24"/>
        </w:rPr>
        <w:t>South</w:t>
      </w:r>
      <w:r w:rsidR="00271D33" w:rsidRPr="00DC1229">
        <w:rPr>
          <w:rFonts w:ascii="Times New Roman" w:hAnsi="Times New Roman" w:cs="Times New Roman"/>
          <w:sz w:val="24"/>
          <w:szCs w:val="24"/>
        </w:rPr>
        <w:t>ern</w:t>
      </w:r>
      <w:r w:rsidR="003E1621" w:rsidRPr="00DC1229">
        <w:rPr>
          <w:rFonts w:ascii="Times New Roman" w:hAnsi="Times New Roman" w:cs="Times New Roman"/>
          <w:sz w:val="24"/>
          <w:szCs w:val="24"/>
        </w:rPr>
        <w:t>Nigeri</w:t>
      </w:r>
      <w:r w:rsidR="003357EC" w:rsidRPr="00DC1229">
        <w:rPr>
          <w:rFonts w:ascii="Times New Roman" w:hAnsi="Times New Roman" w:cs="Times New Roman"/>
          <w:sz w:val="24"/>
          <w:szCs w:val="24"/>
        </w:rPr>
        <w:t>a</w:t>
      </w:r>
      <w:r w:rsidR="00E078FE" w:rsidRPr="00DC1229">
        <w:rPr>
          <w:rFonts w:ascii="Times New Roman" w:hAnsi="Times New Roman" w:cs="Times New Roman"/>
          <w:sz w:val="24"/>
          <w:szCs w:val="24"/>
        </w:rPr>
        <w:t>revealed</w:t>
      </w:r>
      <w:proofErr w:type="spellEnd"/>
      <w:r w:rsidR="00E078FE" w:rsidRPr="00DC1229">
        <w:rPr>
          <w:rFonts w:ascii="Times New Roman" w:hAnsi="Times New Roman" w:cs="Times New Roman"/>
          <w:sz w:val="24"/>
          <w:szCs w:val="24"/>
        </w:rPr>
        <w:t xml:space="preserve"> that there were weak but positive relationships between on-the-job, in-service, off-the-job</w:t>
      </w:r>
      <w:r w:rsidR="00B0676C" w:rsidRPr="00DC1229">
        <w:rPr>
          <w:rFonts w:ascii="Times New Roman" w:hAnsi="Times New Roman" w:cs="Times New Roman"/>
          <w:sz w:val="24"/>
          <w:szCs w:val="24"/>
        </w:rPr>
        <w:t>,</w:t>
      </w:r>
      <w:r w:rsidR="00E078FE" w:rsidRPr="00DC1229">
        <w:rPr>
          <w:rFonts w:ascii="Times New Roman" w:hAnsi="Times New Roman" w:cs="Times New Roman"/>
          <w:sz w:val="24"/>
          <w:szCs w:val="24"/>
        </w:rPr>
        <w:t xml:space="preserve"> and mentoring capacity development and librarians’ job performance in State university libraries. As a way </w:t>
      </w:r>
      <w:r w:rsidR="00C16C44" w:rsidRPr="00DC1229">
        <w:rPr>
          <w:rFonts w:ascii="Times New Roman" w:hAnsi="Times New Roman" w:cs="Times New Roman"/>
          <w:sz w:val="24"/>
          <w:szCs w:val="24"/>
        </w:rPr>
        <w:t>forward,</w:t>
      </w:r>
      <w:r w:rsidR="00E078FE" w:rsidRPr="00DC1229">
        <w:rPr>
          <w:rFonts w:ascii="Times New Roman" w:hAnsi="Times New Roman" w:cs="Times New Roman"/>
          <w:sz w:val="24"/>
          <w:szCs w:val="24"/>
        </w:rPr>
        <w:t xml:space="preserve"> the study recommended that management should encourage more practice of internal rotation </w:t>
      </w:r>
      <w:r w:rsidR="00E078FE" w:rsidRPr="00DC1229">
        <w:rPr>
          <w:rFonts w:ascii="Times New Roman" w:hAnsi="Times New Roman" w:cs="Times New Roman"/>
          <w:sz w:val="24"/>
          <w:szCs w:val="24"/>
        </w:rPr>
        <w:lastRenderedPageBreak/>
        <w:t>of librarians within the system in addition to proper orientation and delegation of responsibilities</w:t>
      </w:r>
      <w:r w:rsidR="00386838" w:rsidRPr="00DC1229">
        <w:rPr>
          <w:rFonts w:ascii="Times New Roman" w:hAnsi="Times New Roman" w:cs="Times New Roman"/>
          <w:sz w:val="24"/>
          <w:szCs w:val="24"/>
        </w:rPr>
        <w:t>.</w:t>
      </w:r>
      <w:r w:rsidR="00E078FE" w:rsidRPr="00DC1229">
        <w:rPr>
          <w:rFonts w:ascii="Times New Roman" w:hAnsi="Times New Roman" w:cs="Times New Roman"/>
          <w:sz w:val="24"/>
          <w:szCs w:val="24"/>
        </w:rPr>
        <w:t xml:space="preserve"> The study also </w:t>
      </w:r>
      <w:r w:rsidR="00386838" w:rsidRPr="00DC1229">
        <w:rPr>
          <w:rFonts w:ascii="Times New Roman" w:hAnsi="Times New Roman" w:cs="Times New Roman"/>
          <w:sz w:val="24"/>
          <w:szCs w:val="24"/>
        </w:rPr>
        <w:t>recommended that</w:t>
      </w:r>
      <w:r w:rsidR="00E078FE" w:rsidRPr="00DC1229">
        <w:rPr>
          <w:rFonts w:ascii="Times New Roman" w:hAnsi="Times New Roman" w:cs="Times New Roman"/>
          <w:sz w:val="24"/>
          <w:szCs w:val="24"/>
        </w:rPr>
        <w:t xml:space="preserve"> effective mentor and mentee relationship practice in academic libraries should be strengthened </w:t>
      </w:r>
      <w:r w:rsidR="00386838" w:rsidRPr="00DC1229">
        <w:rPr>
          <w:rFonts w:ascii="Times New Roman" w:hAnsi="Times New Roman" w:cs="Times New Roman"/>
          <w:sz w:val="24"/>
          <w:szCs w:val="24"/>
        </w:rPr>
        <w:t>to give</w:t>
      </w:r>
      <w:r w:rsidR="00E078FE" w:rsidRPr="00DC1229">
        <w:rPr>
          <w:rFonts w:ascii="Times New Roman" w:hAnsi="Times New Roman" w:cs="Times New Roman"/>
          <w:sz w:val="24"/>
          <w:szCs w:val="24"/>
        </w:rPr>
        <w:t xml:space="preserve"> room for the active development of successful successors, amongst others.</w:t>
      </w:r>
      <w:bookmarkStart w:id="123" w:name="_Hlk170122977"/>
      <w:r w:rsidR="001F5041" w:rsidRPr="00DC1229">
        <w:rPr>
          <w:rFonts w:ascii="Times New Roman" w:hAnsi="Times New Roman" w:cs="Times New Roman"/>
          <w:sz w:val="24"/>
          <w:szCs w:val="24"/>
        </w:rPr>
        <w:t xml:space="preserve"> Imam</w:t>
      </w:r>
      <w:r w:rsidR="003E6957" w:rsidRPr="00DC1229">
        <w:rPr>
          <w:rFonts w:ascii="Times New Roman" w:hAnsi="Times New Roman" w:cs="Times New Roman"/>
          <w:sz w:val="24"/>
          <w:szCs w:val="24"/>
        </w:rPr>
        <w:t xml:space="preserve"> et</w:t>
      </w:r>
      <w:r w:rsidR="00B0676C" w:rsidRPr="00DC1229">
        <w:rPr>
          <w:rFonts w:ascii="Times New Roman" w:hAnsi="Times New Roman" w:cs="Times New Roman"/>
          <w:sz w:val="24"/>
          <w:szCs w:val="24"/>
        </w:rPr>
        <w:t xml:space="preserve"> a</w:t>
      </w:r>
      <w:r w:rsidR="003E6957" w:rsidRPr="00DC1229">
        <w:rPr>
          <w:rFonts w:ascii="Times New Roman" w:hAnsi="Times New Roman" w:cs="Times New Roman"/>
          <w:sz w:val="24"/>
          <w:szCs w:val="24"/>
        </w:rPr>
        <w:t>l</w:t>
      </w:r>
      <w:r w:rsidR="00B0676C" w:rsidRPr="00DC1229">
        <w:rPr>
          <w:rFonts w:ascii="Times New Roman" w:hAnsi="Times New Roman" w:cs="Times New Roman"/>
          <w:sz w:val="24"/>
          <w:szCs w:val="24"/>
        </w:rPr>
        <w:t xml:space="preserve">. </w:t>
      </w:r>
      <w:r w:rsidR="003E6957" w:rsidRPr="00DC1229">
        <w:rPr>
          <w:rFonts w:ascii="Times New Roman" w:hAnsi="Times New Roman" w:cs="Times New Roman"/>
          <w:sz w:val="24"/>
          <w:szCs w:val="24"/>
        </w:rPr>
        <w:t>(</w:t>
      </w:r>
      <w:proofErr w:type="gramStart"/>
      <w:r w:rsidR="003E6957" w:rsidRPr="00DC1229">
        <w:rPr>
          <w:rFonts w:ascii="Times New Roman" w:hAnsi="Times New Roman" w:cs="Times New Roman"/>
          <w:sz w:val="24"/>
          <w:szCs w:val="24"/>
        </w:rPr>
        <w:t>2020</w:t>
      </w:r>
      <w:r w:rsidR="00A479D7" w:rsidRPr="00DC1229">
        <w:rPr>
          <w:rFonts w:ascii="Times New Roman" w:hAnsi="Times New Roman" w:cs="Times New Roman"/>
          <w:sz w:val="24"/>
          <w:szCs w:val="24"/>
        </w:rPr>
        <w:t>)</w:t>
      </w:r>
      <w:bookmarkEnd w:id="123"/>
      <w:r w:rsidR="003357EC" w:rsidRPr="00DC1229">
        <w:rPr>
          <w:rFonts w:ascii="Times New Roman" w:hAnsi="Times New Roman" w:cs="Times New Roman"/>
          <w:sz w:val="24"/>
          <w:szCs w:val="24"/>
        </w:rPr>
        <w:t>a</w:t>
      </w:r>
      <w:r w:rsidR="001F5041" w:rsidRPr="00DC1229">
        <w:rPr>
          <w:rFonts w:ascii="Times New Roman" w:hAnsi="Times New Roman" w:cs="Times New Roman"/>
          <w:sz w:val="24"/>
          <w:szCs w:val="24"/>
        </w:rPr>
        <w:t>ssess</w:t>
      </w:r>
      <w:r w:rsidR="00B0676C" w:rsidRPr="00DC1229">
        <w:rPr>
          <w:rFonts w:ascii="Times New Roman" w:hAnsi="Times New Roman" w:cs="Times New Roman"/>
          <w:sz w:val="24"/>
          <w:szCs w:val="24"/>
        </w:rPr>
        <w:t>ed</w:t>
      </w:r>
      <w:proofErr w:type="gramEnd"/>
      <w:r w:rsidR="00B0676C" w:rsidRPr="00DC1229">
        <w:rPr>
          <w:rFonts w:ascii="Times New Roman" w:hAnsi="Times New Roman" w:cs="Times New Roman"/>
          <w:sz w:val="24"/>
          <w:szCs w:val="24"/>
        </w:rPr>
        <w:t xml:space="preserve"> the capacity-building efforts of library and information professionals in university libraries </w:t>
      </w:r>
      <w:r w:rsidR="001F5041" w:rsidRPr="00DC1229">
        <w:rPr>
          <w:rFonts w:ascii="Times New Roman" w:hAnsi="Times New Roman" w:cs="Times New Roman"/>
          <w:sz w:val="24"/>
          <w:szCs w:val="24"/>
        </w:rPr>
        <w:t xml:space="preserve">in Nigeria. The findings </w:t>
      </w:r>
      <w:r w:rsidR="00B0676C" w:rsidRPr="00DC1229">
        <w:rPr>
          <w:rFonts w:ascii="Times New Roman" w:hAnsi="Times New Roman" w:cs="Times New Roman"/>
          <w:sz w:val="24"/>
          <w:szCs w:val="24"/>
        </w:rPr>
        <w:t>revealed that</w:t>
      </w:r>
      <w:r w:rsidR="001F5041" w:rsidRPr="00DC1229">
        <w:rPr>
          <w:rFonts w:ascii="Times New Roman" w:hAnsi="Times New Roman" w:cs="Times New Roman"/>
          <w:sz w:val="24"/>
          <w:szCs w:val="24"/>
        </w:rPr>
        <w:t xml:space="preserve"> capacity is needed to improve staff efficiency, enhance staff productivity</w:t>
      </w:r>
      <w:r w:rsidR="00B0676C" w:rsidRPr="00DC1229">
        <w:rPr>
          <w:rFonts w:ascii="Times New Roman" w:hAnsi="Times New Roman" w:cs="Times New Roman"/>
          <w:sz w:val="24"/>
          <w:szCs w:val="24"/>
        </w:rPr>
        <w:t>,</w:t>
      </w:r>
      <w:r w:rsidR="001F5041" w:rsidRPr="00DC1229">
        <w:rPr>
          <w:rFonts w:ascii="Times New Roman" w:hAnsi="Times New Roman" w:cs="Times New Roman"/>
          <w:sz w:val="24"/>
          <w:szCs w:val="24"/>
        </w:rPr>
        <w:t xml:space="preserve"> and help cope with changes in </w:t>
      </w:r>
      <w:r w:rsidR="00B0676C" w:rsidRPr="00DC1229">
        <w:rPr>
          <w:rFonts w:ascii="Times New Roman" w:hAnsi="Times New Roman" w:cs="Times New Roman"/>
          <w:sz w:val="24"/>
          <w:szCs w:val="24"/>
        </w:rPr>
        <w:t xml:space="preserve">the </w:t>
      </w:r>
      <w:r w:rsidR="001F5041" w:rsidRPr="00DC1229">
        <w:rPr>
          <w:rFonts w:ascii="Times New Roman" w:hAnsi="Times New Roman" w:cs="Times New Roman"/>
          <w:sz w:val="24"/>
          <w:szCs w:val="24"/>
        </w:rPr>
        <w:t>library as a result of modern technologies</w:t>
      </w:r>
      <w:r w:rsidR="00B0676C" w:rsidRPr="00DC1229">
        <w:rPr>
          <w:rFonts w:ascii="Times New Roman" w:hAnsi="Times New Roman" w:cs="Times New Roman"/>
          <w:sz w:val="24"/>
          <w:szCs w:val="24"/>
        </w:rPr>
        <w:t>.</w:t>
      </w:r>
    </w:p>
    <w:p w:rsidR="00112185" w:rsidRPr="00DC1229" w:rsidRDefault="00112185" w:rsidP="007A0241">
      <w:pPr>
        <w:spacing w:after="0" w:line="480" w:lineRule="auto"/>
        <w:jc w:val="both"/>
        <w:rPr>
          <w:rFonts w:ascii="Times New Roman" w:hAnsi="Times New Roman" w:cs="Times New Roman"/>
          <w:sz w:val="24"/>
          <w:szCs w:val="24"/>
        </w:rPr>
      </w:pPr>
    </w:p>
    <w:p w:rsidR="007042B9" w:rsidRDefault="003E6957" w:rsidP="007A0241">
      <w:pPr>
        <w:shd w:val="clear" w:color="auto" w:fill="FFFFFF"/>
        <w:spacing w:after="0" w:line="480" w:lineRule="auto"/>
        <w:jc w:val="both"/>
        <w:rPr>
          <w:rFonts w:ascii="Times New Roman" w:eastAsia="Times New Roman" w:hAnsi="Times New Roman" w:cs="Times New Roman"/>
          <w:bCs/>
          <w:sz w:val="24"/>
          <w:szCs w:val="24"/>
        </w:rPr>
      </w:pPr>
      <w:r w:rsidRPr="00DC1229">
        <w:rPr>
          <w:rFonts w:ascii="Times New Roman" w:hAnsi="Times New Roman" w:cs="Times New Roman"/>
          <w:sz w:val="24"/>
          <w:szCs w:val="24"/>
        </w:rPr>
        <w:t xml:space="preserve">The study conducted by </w:t>
      </w:r>
      <w:proofErr w:type="spellStart"/>
      <w:r w:rsidRPr="00DC1229">
        <w:rPr>
          <w:rFonts w:ascii="Times New Roman" w:hAnsi="Times New Roman" w:cs="Times New Roman"/>
          <w:sz w:val="24"/>
          <w:szCs w:val="24"/>
        </w:rPr>
        <w:t>Ngozi</w:t>
      </w:r>
      <w:proofErr w:type="spellEnd"/>
      <w:r w:rsidRPr="00DC1229">
        <w:rPr>
          <w:rFonts w:ascii="Times New Roman" w:hAnsi="Times New Roman" w:cs="Times New Roman"/>
          <w:sz w:val="24"/>
          <w:szCs w:val="24"/>
        </w:rPr>
        <w:t xml:space="preserve">(2023) </w:t>
      </w:r>
      <w:r w:rsidR="00BE3BAF" w:rsidRPr="00DC1229">
        <w:rPr>
          <w:rFonts w:ascii="Times New Roman" w:hAnsi="Times New Roman" w:cs="Times New Roman"/>
          <w:sz w:val="24"/>
          <w:szCs w:val="24"/>
        </w:rPr>
        <w:t xml:space="preserve">in Nigeria </w:t>
      </w:r>
      <w:r w:rsidRPr="00DC1229">
        <w:rPr>
          <w:rFonts w:ascii="Times New Roman" w:hAnsi="Times New Roman" w:cs="Times New Roman"/>
          <w:sz w:val="24"/>
          <w:szCs w:val="24"/>
        </w:rPr>
        <w:t xml:space="preserve">revealed that through </w:t>
      </w:r>
      <w:r w:rsidR="00B0676C" w:rsidRPr="00DC1229">
        <w:rPr>
          <w:rFonts w:ascii="Times New Roman" w:hAnsi="Times New Roman" w:cs="Times New Roman"/>
          <w:sz w:val="24"/>
          <w:szCs w:val="24"/>
        </w:rPr>
        <w:t>in-house</w:t>
      </w:r>
      <w:r w:rsidRPr="00DC1229">
        <w:rPr>
          <w:rFonts w:ascii="Times New Roman" w:hAnsi="Times New Roman" w:cs="Times New Roman"/>
          <w:sz w:val="24"/>
          <w:szCs w:val="24"/>
        </w:rPr>
        <w:t xml:space="preserve"> capacity training job </w:t>
      </w:r>
      <w:r w:rsidR="00877A3A" w:rsidRPr="00DC1229">
        <w:rPr>
          <w:rFonts w:ascii="Times New Roman" w:hAnsi="Times New Roman" w:cs="Times New Roman"/>
          <w:sz w:val="24"/>
          <w:szCs w:val="24"/>
        </w:rPr>
        <w:t>performance of library staff has shown that their service delivery is becoming effective, more obvious</w:t>
      </w:r>
      <w:r w:rsidR="00B0676C" w:rsidRPr="00DC1229">
        <w:rPr>
          <w:rFonts w:ascii="Times New Roman" w:hAnsi="Times New Roman" w:cs="Times New Roman"/>
          <w:sz w:val="24"/>
          <w:szCs w:val="24"/>
        </w:rPr>
        <w:t>,</w:t>
      </w:r>
      <w:r w:rsidR="00877A3A" w:rsidRPr="00DC1229">
        <w:rPr>
          <w:rFonts w:ascii="Times New Roman" w:hAnsi="Times New Roman" w:cs="Times New Roman"/>
          <w:sz w:val="24"/>
          <w:szCs w:val="24"/>
        </w:rPr>
        <w:t xml:space="preserve"> and with an increasing ability to serve the </w:t>
      </w:r>
      <w:proofErr w:type="spellStart"/>
      <w:r w:rsidR="00877A3A" w:rsidRPr="00DC1229">
        <w:rPr>
          <w:rFonts w:ascii="Times New Roman" w:hAnsi="Times New Roman" w:cs="Times New Roman"/>
          <w:sz w:val="24"/>
          <w:szCs w:val="24"/>
        </w:rPr>
        <w:t>users.</w:t>
      </w:r>
      <w:r w:rsidR="003E3A91" w:rsidRPr="00DC1229">
        <w:rPr>
          <w:rFonts w:ascii="Times New Roman" w:hAnsi="Times New Roman" w:cs="Times New Roman"/>
          <w:sz w:val="24"/>
          <w:szCs w:val="24"/>
        </w:rPr>
        <w:t>Furthermore</w:t>
      </w:r>
      <w:proofErr w:type="spellEnd"/>
      <w:r w:rsidR="003E3A91" w:rsidRPr="00DC1229">
        <w:rPr>
          <w:rFonts w:ascii="Times New Roman" w:hAnsi="Times New Roman" w:cs="Times New Roman"/>
          <w:sz w:val="24"/>
          <w:szCs w:val="24"/>
        </w:rPr>
        <w:t xml:space="preserve">, </w:t>
      </w:r>
      <w:proofErr w:type="spellStart"/>
      <w:r w:rsidR="003E3A91" w:rsidRPr="00DC1229">
        <w:rPr>
          <w:rFonts w:ascii="Times New Roman" w:hAnsi="Times New Roman" w:cs="Times New Roman"/>
          <w:sz w:val="24"/>
          <w:szCs w:val="24"/>
        </w:rPr>
        <w:t>Jatto</w:t>
      </w:r>
      <w:proofErr w:type="spellEnd"/>
      <w:r w:rsidR="003E3A91" w:rsidRPr="00DC1229">
        <w:rPr>
          <w:rFonts w:ascii="Times New Roman" w:hAnsi="Times New Roman" w:cs="Times New Roman"/>
          <w:sz w:val="24"/>
          <w:szCs w:val="24"/>
        </w:rPr>
        <w:t xml:space="preserve">(2018) asserts that in an era of flexible information resources and use libraries continue to evolve into </w:t>
      </w:r>
      <w:r w:rsidR="00B0676C" w:rsidRPr="00DC1229">
        <w:rPr>
          <w:rFonts w:ascii="Times New Roman" w:hAnsi="Times New Roman" w:cs="Times New Roman"/>
          <w:sz w:val="24"/>
          <w:szCs w:val="24"/>
        </w:rPr>
        <w:t xml:space="preserve">a </w:t>
      </w:r>
      <w:r w:rsidR="003E3A91" w:rsidRPr="00DC1229">
        <w:rPr>
          <w:rFonts w:ascii="Times New Roman" w:hAnsi="Times New Roman" w:cs="Times New Roman"/>
          <w:sz w:val="24"/>
          <w:szCs w:val="24"/>
        </w:rPr>
        <w:t>global collection of digital content in which users demand the information at the command of their fingertips delivered to them, so, librarians’ capacity to facilitate resources location and delivery become</w:t>
      </w:r>
      <w:r w:rsidR="00B0676C" w:rsidRPr="00DC1229">
        <w:rPr>
          <w:rFonts w:ascii="Times New Roman" w:hAnsi="Times New Roman" w:cs="Times New Roman"/>
          <w:sz w:val="24"/>
          <w:szCs w:val="24"/>
        </w:rPr>
        <w:t>s</w:t>
      </w:r>
      <w:r w:rsidR="003E3A91" w:rsidRPr="00DC1229">
        <w:rPr>
          <w:rFonts w:ascii="Times New Roman" w:hAnsi="Times New Roman" w:cs="Times New Roman"/>
          <w:sz w:val="24"/>
          <w:szCs w:val="24"/>
        </w:rPr>
        <w:t xml:space="preserve"> imperative. </w:t>
      </w:r>
      <w:proofErr w:type="spellStart"/>
      <w:r w:rsidR="007042B9" w:rsidRPr="00DC1229">
        <w:rPr>
          <w:rFonts w:ascii="Times New Roman" w:hAnsi="Times New Roman" w:cs="Times New Roman"/>
          <w:sz w:val="24"/>
          <w:szCs w:val="24"/>
        </w:rPr>
        <w:t>Chima</w:t>
      </w:r>
      <w:proofErr w:type="spellEnd"/>
      <w:r w:rsidR="007042B9" w:rsidRPr="00DC1229">
        <w:rPr>
          <w:rFonts w:ascii="Times New Roman" w:hAnsi="Times New Roman" w:cs="Times New Roman"/>
          <w:sz w:val="24"/>
          <w:szCs w:val="24"/>
        </w:rPr>
        <w:t xml:space="preserve"> et</w:t>
      </w:r>
      <w:r w:rsidR="00BE3BAF" w:rsidRPr="00DC1229">
        <w:rPr>
          <w:rFonts w:ascii="Times New Roman" w:hAnsi="Times New Roman" w:cs="Times New Roman"/>
          <w:sz w:val="24"/>
          <w:szCs w:val="24"/>
        </w:rPr>
        <w:t xml:space="preserve"> al.</w:t>
      </w:r>
      <w:r w:rsidR="007042B9" w:rsidRPr="00DC1229">
        <w:rPr>
          <w:rFonts w:ascii="Times New Roman" w:hAnsi="Times New Roman" w:cs="Times New Roman"/>
          <w:sz w:val="24"/>
          <w:szCs w:val="24"/>
        </w:rPr>
        <w:t>(2018</w:t>
      </w:r>
      <w:r w:rsidR="00BE3BAF" w:rsidRPr="00DC1229">
        <w:rPr>
          <w:rFonts w:ascii="Times New Roman" w:hAnsi="Times New Roman" w:cs="Times New Roman"/>
          <w:sz w:val="24"/>
          <w:szCs w:val="24"/>
        </w:rPr>
        <w:t>)</w:t>
      </w:r>
      <w:r w:rsidR="007042B9" w:rsidRPr="00DC1229">
        <w:rPr>
          <w:rFonts w:ascii="Times New Roman" w:hAnsi="Times New Roman" w:cs="Times New Roman"/>
          <w:sz w:val="24"/>
          <w:szCs w:val="24"/>
          <w:shd w:val="clear" w:color="auto" w:fill="FFFFFF"/>
        </w:rPr>
        <w:t xml:space="preserve"> found that capacity building helps to improve and increase job performance, motivates librarians to work, reduces </w:t>
      </w:r>
      <w:r w:rsidR="00B0676C" w:rsidRPr="00DC1229">
        <w:rPr>
          <w:rFonts w:ascii="Times New Roman" w:hAnsi="Times New Roman" w:cs="Times New Roman"/>
          <w:sz w:val="24"/>
          <w:szCs w:val="24"/>
          <w:shd w:val="clear" w:color="auto" w:fill="FFFFFF"/>
        </w:rPr>
        <w:t xml:space="preserve">the </w:t>
      </w:r>
      <w:r w:rsidR="007042B9" w:rsidRPr="00DC1229">
        <w:rPr>
          <w:rFonts w:ascii="Times New Roman" w:hAnsi="Times New Roman" w:cs="Times New Roman"/>
          <w:sz w:val="24"/>
          <w:szCs w:val="24"/>
          <w:shd w:val="clear" w:color="auto" w:fill="FFFFFF"/>
        </w:rPr>
        <w:t>frequency of supervision, eliminates obsolete skills</w:t>
      </w:r>
      <w:r w:rsidR="00B0676C" w:rsidRPr="00DC1229">
        <w:rPr>
          <w:rFonts w:ascii="Times New Roman" w:hAnsi="Times New Roman" w:cs="Times New Roman"/>
          <w:sz w:val="24"/>
          <w:szCs w:val="24"/>
          <w:shd w:val="clear" w:color="auto" w:fill="FFFFFF"/>
        </w:rPr>
        <w:t>,</w:t>
      </w:r>
      <w:r w:rsidR="007042B9" w:rsidRPr="00DC1229">
        <w:rPr>
          <w:rFonts w:ascii="Times New Roman" w:hAnsi="Times New Roman" w:cs="Times New Roman"/>
          <w:sz w:val="24"/>
          <w:szCs w:val="24"/>
          <w:shd w:val="clear" w:color="auto" w:fill="FFFFFF"/>
        </w:rPr>
        <w:t xml:space="preserve"> and decreases wasting of resources(</w:t>
      </w:r>
      <w:hyperlink r:id="rId13" w:tooltip="Samuel Adeyoyin" w:history="1">
        <w:r w:rsidR="007042B9" w:rsidRPr="00DC1229">
          <w:rPr>
            <w:rFonts w:ascii="Times New Roman" w:eastAsia="Times New Roman" w:hAnsi="Times New Roman" w:cs="Times New Roman"/>
            <w:bCs/>
            <w:sz w:val="24"/>
            <w:szCs w:val="24"/>
          </w:rPr>
          <w:t>Samuel Adeyoyin</w:t>
        </w:r>
      </w:hyperlink>
      <w:r w:rsidR="007042B9" w:rsidRPr="00DC1229">
        <w:rPr>
          <w:rFonts w:ascii="Times New Roman" w:eastAsia="Times New Roman" w:hAnsi="Times New Roman" w:cs="Times New Roman"/>
          <w:bCs/>
          <w:sz w:val="24"/>
          <w:szCs w:val="24"/>
        </w:rPr>
        <w:t>,2018)</w:t>
      </w:r>
      <w:r w:rsidR="00946E3D" w:rsidRPr="00DC1229">
        <w:rPr>
          <w:rFonts w:ascii="Times New Roman" w:eastAsia="Times New Roman" w:hAnsi="Times New Roman" w:cs="Times New Roman"/>
          <w:bCs/>
          <w:sz w:val="24"/>
          <w:szCs w:val="24"/>
        </w:rPr>
        <w:t>.</w:t>
      </w:r>
    </w:p>
    <w:p w:rsidR="00657FF3" w:rsidRPr="00DC1229" w:rsidRDefault="00657FF3" w:rsidP="007A0241">
      <w:pPr>
        <w:shd w:val="clear" w:color="auto" w:fill="FFFFFF"/>
        <w:spacing w:after="0" w:line="480" w:lineRule="auto"/>
        <w:jc w:val="both"/>
        <w:rPr>
          <w:rFonts w:ascii="Times New Roman" w:eastAsia="Times New Roman" w:hAnsi="Times New Roman" w:cs="Times New Roman"/>
          <w:bCs/>
          <w:sz w:val="24"/>
          <w:szCs w:val="24"/>
        </w:rPr>
      </w:pPr>
    </w:p>
    <w:p w:rsidR="00386838" w:rsidRPr="00DC1229" w:rsidRDefault="000C5515" w:rsidP="007A0241">
      <w:pPr>
        <w:shd w:val="clear" w:color="auto" w:fill="FFFFFF"/>
        <w:spacing w:after="0" w:line="480" w:lineRule="auto"/>
        <w:jc w:val="both"/>
        <w:rPr>
          <w:rFonts w:ascii="Times New Roman" w:hAnsi="Times New Roman" w:cs="Times New Roman"/>
          <w:sz w:val="24"/>
          <w:szCs w:val="24"/>
        </w:rPr>
      </w:pPr>
      <w:hyperlink r:id="rId14" w:tooltip="Chioma Chiemenem" w:history="1">
        <w:proofErr w:type="spellStart"/>
        <w:r w:rsidR="007042B9" w:rsidRPr="00DC1229">
          <w:rPr>
            <w:rFonts w:ascii="Times New Roman" w:eastAsia="Times New Roman" w:hAnsi="Times New Roman" w:cs="Times New Roman"/>
            <w:bCs/>
            <w:sz w:val="24"/>
            <w:szCs w:val="24"/>
          </w:rPr>
          <w:t>Chiemenem</w:t>
        </w:r>
      </w:hyperlink>
      <w:r w:rsidR="007042B9" w:rsidRPr="00DC1229">
        <w:rPr>
          <w:rFonts w:ascii="Times New Roman" w:eastAsia="Times New Roman" w:hAnsi="Times New Roman" w:cs="Times New Roman"/>
          <w:bCs/>
          <w:sz w:val="24"/>
          <w:szCs w:val="24"/>
          <w:shd w:val="clear" w:color="auto" w:fill="FFFFFF"/>
        </w:rPr>
        <w:t>and</w:t>
      </w:r>
      <w:proofErr w:type="spellEnd"/>
      <w:r w:rsidR="007042B9" w:rsidRPr="00DC1229">
        <w:rPr>
          <w:rFonts w:ascii="Times New Roman" w:eastAsia="Times New Roman" w:hAnsi="Times New Roman" w:cs="Times New Roman"/>
          <w:bCs/>
          <w:sz w:val="24"/>
          <w:szCs w:val="24"/>
          <w:shd w:val="clear" w:color="auto" w:fill="FFFFFF"/>
        </w:rPr>
        <w:t> </w:t>
      </w:r>
      <w:proofErr w:type="spellStart"/>
      <w:r w:rsidR="00A42917" w:rsidRPr="00DC1229">
        <w:rPr>
          <w:rFonts w:ascii="Times New Roman" w:hAnsi="Times New Roman" w:cs="Times New Roman"/>
          <w:sz w:val="24"/>
          <w:szCs w:val="24"/>
        </w:rPr>
        <w:fldChar w:fldCharType="begin"/>
      </w:r>
      <w:r w:rsidR="00A42917" w:rsidRPr="00DC1229">
        <w:rPr>
          <w:rFonts w:ascii="Times New Roman" w:hAnsi="Times New Roman" w:cs="Times New Roman"/>
          <w:sz w:val="24"/>
          <w:szCs w:val="24"/>
        </w:rPr>
        <w:instrText xml:space="preserve"> HYPERLINK "https://journals.co.za/doi/epdf/10.10520/EJC-1487c219d2" \o "Esther Achigbue" </w:instrText>
      </w:r>
      <w:r w:rsidR="00A42917" w:rsidRPr="00DC1229">
        <w:rPr>
          <w:rFonts w:ascii="Times New Roman" w:hAnsi="Times New Roman" w:cs="Times New Roman"/>
          <w:sz w:val="24"/>
          <w:szCs w:val="24"/>
        </w:rPr>
        <w:fldChar w:fldCharType="separate"/>
      </w:r>
      <w:r w:rsidR="007042B9" w:rsidRPr="00DC1229">
        <w:rPr>
          <w:rFonts w:ascii="Times New Roman" w:eastAsia="Times New Roman" w:hAnsi="Times New Roman" w:cs="Times New Roman"/>
          <w:bCs/>
          <w:sz w:val="24"/>
          <w:szCs w:val="24"/>
        </w:rPr>
        <w:t>Achigbue</w:t>
      </w:r>
      <w:proofErr w:type="spellEnd"/>
      <w:r w:rsidR="00A42917" w:rsidRPr="00DC1229">
        <w:rPr>
          <w:rFonts w:ascii="Times New Roman" w:eastAsia="Times New Roman" w:hAnsi="Times New Roman" w:cs="Times New Roman"/>
          <w:bCs/>
          <w:sz w:val="24"/>
          <w:szCs w:val="24"/>
        </w:rPr>
        <w:fldChar w:fldCharType="end"/>
      </w:r>
      <w:r w:rsidR="00B0676C" w:rsidRPr="00DC1229">
        <w:rPr>
          <w:rFonts w:ascii="Times New Roman" w:eastAsia="Times New Roman" w:hAnsi="Times New Roman" w:cs="Times New Roman"/>
          <w:bCs/>
          <w:sz w:val="24"/>
          <w:szCs w:val="24"/>
        </w:rPr>
        <w:t xml:space="preserve"> (2019) in Ghana </w:t>
      </w:r>
      <w:proofErr w:type="spellStart"/>
      <w:r w:rsidR="00B0676C" w:rsidRPr="00DC1229">
        <w:rPr>
          <w:rFonts w:ascii="Times New Roman" w:eastAsia="Times New Roman" w:hAnsi="Times New Roman" w:cs="Times New Roman"/>
          <w:bCs/>
          <w:sz w:val="24"/>
          <w:szCs w:val="24"/>
        </w:rPr>
        <w:t>noted</w:t>
      </w:r>
      <w:r w:rsidR="00C16C44" w:rsidRPr="00DC1229">
        <w:rPr>
          <w:rFonts w:ascii="Times New Roman" w:hAnsi="Times New Roman" w:cs="Times New Roman"/>
          <w:sz w:val="24"/>
          <w:szCs w:val="24"/>
        </w:rPr>
        <w:t>in</w:t>
      </w:r>
      <w:r w:rsidR="00BE3BAF" w:rsidRPr="00DC1229">
        <w:rPr>
          <w:rFonts w:ascii="Times New Roman" w:hAnsi="Times New Roman" w:cs="Times New Roman"/>
          <w:sz w:val="24"/>
          <w:szCs w:val="24"/>
        </w:rPr>
        <w:t>an</w:t>
      </w:r>
      <w:proofErr w:type="spellEnd"/>
      <w:r w:rsidR="00BE3BAF" w:rsidRPr="00DC1229">
        <w:rPr>
          <w:rFonts w:ascii="Times New Roman" w:hAnsi="Times New Roman" w:cs="Times New Roman"/>
          <w:sz w:val="24"/>
          <w:szCs w:val="24"/>
        </w:rPr>
        <w:t xml:space="preserve"> era of digital transformation and evolving user needs, capacity</w:t>
      </w:r>
      <w:r w:rsidR="00B0676C" w:rsidRPr="00DC1229">
        <w:rPr>
          <w:rFonts w:ascii="Times New Roman" w:hAnsi="Times New Roman" w:cs="Times New Roman"/>
          <w:sz w:val="24"/>
          <w:szCs w:val="24"/>
        </w:rPr>
        <w:t>-</w:t>
      </w:r>
      <w:r w:rsidR="00BE3BAF" w:rsidRPr="00DC1229">
        <w:rPr>
          <w:rFonts w:ascii="Times New Roman" w:hAnsi="Times New Roman" w:cs="Times New Roman"/>
          <w:sz w:val="24"/>
          <w:szCs w:val="24"/>
        </w:rPr>
        <w:t xml:space="preserve">building programs are essential for equipping public library staff with the skills and knowledge necessary to provide efficient and </w:t>
      </w:r>
      <w:r w:rsidR="00BE3BAF" w:rsidRPr="00DC1229">
        <w:rPr>
          <w:rFonts w:ascii="Times New Roman" w:hAnsi="Times New Roman" w:cs="Times New Roman"/>
          <w:sz w:val="24"/>
          <w:szCs w:val="24"/>
        </w:rPr>
        <w:lastRenderedPageBreak/>
        <w:t>effective services.</w:t>
      </w:r>
      <w:r w:rsidR="00B0676C" w:rsidRPr="00DC1229">
        <w:rPr>
          <w:rFonts w:ascii="Times New Roman" w:hAnsi="Times New Roman" w:cs="Times New Roman"/>
          <w:sz w:val="24"/>
          <w:szCs w:val="24"/>
        </w:rPr>
        <w:t xml:space="preserve"> Additionally, t</w:t>
      </w:r>
      <w:r w:rsidR="003E3A91" w:rsidRPr="00DC1229">
        <w:rPr>
          <w:rFonts w:ascii="Times New Roman" w:hAnsi="Times New Roman" w:cs="Times New Roman"/>
          <w:sz w:val="24"/>
          <w:szCs w:val="24"/>
        </w:rPr>
        <w:t xml:space="preserve">he study of </w:t>
      </w:r>
      <w:proofErr w:type="spellStart"/>
      <w:r w:rsidR="003E3A91" w:rsidRPr="00DC1229">
        <w:rPr>
          <w:rFonts w:ascii="Times New Roman" w:hAnsi="Times New Roman" w:cs="Times New Roman"/>
          <w:sz w:val="24"/>
          <w:szCs w:val="24"/>
        </w:rPr>
        <w:t>Obiamalu</w:t>
      </w:r>
      <w:proofErr w:type="spellEnd"/>
      <w:r w:rsidR="003E3A91" w:rsidRPr="00DC1229">
        <w:rPr>
          <w:rFonts w:ascii="Times New Roman" w:hAnsi="Times New Roman" w:cs="Times New Roman"/>
          <w:sz w:val="24"/>
          <w:szCs w:val="24"/>
        </w:rPr>
        <w:t xml:space="preserve"> and </w:t>
      </w:r>
      <w:proofErr w:type="spellStart"/>
      <w:r w:rsidR="003E3A91" w:rsidRPr="00DC1229">
        <w:rPr>
          <w:rFonts w:ascii="Times New Roman" w:hAnsi="Times New Roman" w:cs="Times New Roman"/>
          <w:sz w:val="24"/>
          <w:szCs w:val="24"/>
        </w:rPr>
        <w:t>Aghauche</w:t>
      </w:r>
      <w:proofErr w:type="spellEnd"/>
      <w:r w:rsidR="003E3A91" w:rsidRPr="00DC1229">
        <w:rPr>
          <w:rFonts w:ascii="Times New Roman" w:hAnsi="Times New Roman" w:cs="Times New Roman"/>
          <w:sz w:val="24"/>
          <w:szCs w:val="24"/>
        </w:rPr>
        <w:t xml:space="preserve"> (2020) </w:t>
      </w:r>
      <w:r w:rsidR="00B0676C" w:rsidRPr="00DC1229">
        <w:rPr>
          <w:rFonts w:ascii="Times New Roman" w:hAnsi="Times New Roman" w:cs="Times New Roman"/>
          <w:sz w:val="24"/>
          <w:szCs w:val="24"/>
        </w:rPr>
        <w:t xml:space="preserve">in Nigeria </w:t>
      </w:r>
      <w:r w:rsidR="003E3A91" w:rsidRPr="00DC1229">
        <w:rPr>
          <w:rFonts w:ascii="Times New Roman" w:hAnsi="Times New Roman" w:cs="Times New Roman"/>
          <w:sz w:val="24"/>
          <w:szCs w:val="24"/>
        </w:rPr>
        <w:t xml:space="preserve">also showed that there are challenges that militate against the capacity building in </w:t>
      </w:r>
      <w:proofErr w:type="spellStart"/>
      <w:r w:rsidR="003E3A91" w:rsidRPr="00DC1229">
        <w:rPr>
          <w:rFonts w:ascii="Times New Roman" w:hAnsi="Times New Roman" w:cs="Times New Roman"/>
          <w:sz w:val="24"/>
          <w:szCs w:val="24"/>
        </w:rPr>
        <w:t>Nwako</w:t>
      </w:r>
      <w:r w:rsidR="00B0676C" w:rsidRPr="00DC1229">
        <w:rPr>
          <w:rFonts w:ascii="Times New Roman" w:hAnsi="Times New Roman" w:cs="Times New Roman"/>
          <w:sz w:val="24"/>
          <w:szCs w:val="24"/>
        </w:rPr>
        <w:t>'s</w:t>
      </w:r>
      <w:proofErr w:type="spellEnd"/>
      <w:r w:rsidR="003E3A91" w:rsidRPr="00DC1229">
        <w:rPr>
          <w:rFonts w:ascii="Times New Roman" w:hAnsi="Times New Roman" w:cs="Times New Roman"/>
          <w:sz w:val="24"/>
          <w:szCs w:val="24"/>
        </w:rPr>
        <w:t xml:space="preserve"> library which include; insufficient administrative commitment, financial problem</w:t>
      </w:r>
      <w:r w:rsidR="00B0676C" w:rsidRPr="00DC1229">
        <w:rPr>
          <w:rFonts w:ascii="Times New Roman" w:hAnsi="Times New Roman" w:cs="Times New Roman"/>
          <w:sz w:val="24"/>
          <w:szCs w:val="24"/>
        </w:rPr>
        <w:t>s</w:t>
      </w:r>
      <w:r w:rsidR="003E3A91" w:rsidRPr="00DC1229">
        <w:rPr>
          <w:rFonts w:ascii="Times New Roman" w:hAnsi="Times New Roman" w:cs="Times New Roman"/>
          <w:sz w:val="24"/>
          <w:szCs w:val="24"/>
        </w:rPr>
        <w:t xml:space="preserve">, lack of trainers, lack of policy, lack of facilities and lack of electricity. The study is </w:t>
      </w:r>
      <w:r w:rsidR="00B0676C" w:rsidRPr="00DC1229">
        <w:rPr>
          <w:rFonts w:ascii="Times New Roman" w:hAnsi="Times New Roman" w:cs="Times New Roman"/>
          <w:sz w:val="24"/>
          <w:szCs w:val="24"/>
        </w:rPr>
        <w:t xml:space="preserve">in </w:t>
      </w:r>
      <w:r w:rsidR="003E3A91" w:rsidRPr="00DC1229">
        <w:rPr>
          <w:rFonts w:ascii="Times New Roman" w:hAnsi="Times New Roman" w:cs="Times New Roman"/>
          <w:sz w:val="24"/>
          <w:szCs w:val="24"/>
        </w:rPr>
        <w:t xml:space="preserve">line with </w:t>
      </w:r>
      <w:proofErr w:type="spellStart"/>
      <w:r w:rsidR="003E3A91" w:rsidRPr="00DC1229">
        <w:rPr>
          <w:rFonts w:ascii="Times New Roman" w:hAnsi="Times New Roman" w:cs="Times New Roman"/>
          <w:sz w:val="24"/>
          <w:szCs w:val="24"/>
        </w:rPr>
        <w:t>Ajibero</w:t>
      </w:r>
      <w:proofErr w:type="spellEnd"/>
      <w:r w:rsidR="003E3A91" w:rsidRPr="00DC1229">
        <w:rPr>
          <w:rFonts w:ascii="Times New Roman" w:hAnsi="Times New Roman" w:cs="Times New Roman"/>
          <w:sz w:val="24"/>
          <w:szCs w:val="24"/>
        </w:rPr>
        <w:t xml:space="preserve"> (2010)</w:t>
      </w:r>
      <w:r w:rsidR="00BD42A0" w:rsidRPr="00DC1229">
        <w:rPr>
          <w:rFonts w:ascii="Times New Roman" w:hAnsi="Times New Roman" w:cs="Times New Roman"/>
          <w:sz w:val="24"/>
          <w:szCs w:val="24"/>
        </w:rPr>
        <w:t xml:space="preserve"> who revealed </w:t>
      </w:r>
      <w:r w:rsidR="00C957D6" w:rsidRPr="00DC1229">
        <w:rPr>
          <w:rFonts w:ascii="Times New Roman" w:hAnsi="Times New Roman" w:cs="Times New Roman"/>
          <w:sz w:val="24"/>
          <w:szCs w:val="24"/>
        </w:rPr>
        <w:t>that,</w:t>
      </w:r>
      <w:r w:rsidR="003E3A91" w:rsidRPr="00DC1229">
        <w:rPr>
          <w:rFonts w:ascii="Times New Roman" w:hAnsi="Times New Roman" w:cs="Times New Roman"/>
          <w:sz w:val="24"/>
          <w:szCs w:val="24"/>
        </w:rPr>
        <w:t xml:space="preserve"> capacity building policies, lack of adequate trainer</w:t>
      </w:r>
      <w:r w:rsidR="00B0676C" w:rsidRPr="00DC1229">
        <w:rPr>
          <w:rFonts w:ascii="Times New Roman" w:hAnsi="Times New Roman" w:cs="Times New Roman"/>
          <w:sz w:val="24"/>
          <w:szCs w:val="24"/>
        </w:rPr>
        <w:t>s</w:t>
      </w:r>
      <w:r w:rsidR="003E3A91" w:rsidRPr="00DC1229">
        <w:rPr>
          <w:rFonts w:ascii="Times New Roman" w:hAnsi="Times New Roman" w:cs="Times New Roman"/>
          <w:sz w:val="24"/>
          <w:szCs w:val="24"/>
        </w:rPr>
        <w:t xml:space="preserve">, </w:t>
      </w:r>
      <w:r w:rsidR="00B0676C" w:rsidRPr="00DC1229">
        <w:rPr>
          <w:rFonts w:ascii="Times New Roman" w:hAnsi="Times New Roman" w:cs="Times New Roman"/>
          <w:sz w:val="24"/>
          <w:szCs w:val="24"/>
        </w:rPr>
        <w:t xml:space="preserve">the </w:t>
      </w:r>
      <w:r w:rsidR="003E3A91" w:rsidRPr="00DC1229">
        <w:rPr>
          <w:rFonts w:ascii="Times New Roman" w:hAnsi="Times New Roman" w:cs="Times New Roman"/>
          <w:sz w:val="24"/>
          <w:szCs w:val="24"/>
        </w:rPr>
        <w:t>attitude of library personnel toward change, inadequate library facilities, and electricity are the major challenges</w:t>
      </w:r>
      <w:r w:rsidR="00BD42A0" w:rsidRPr="00DC1229">
        <w:rPr>
          <w:rFonts w:ascii="Times New Roman" w:hAnsi="Times New Roman" w:cs="Times New Roman"/>
          <w:sz w:val="24"/>
          <w:szCs w:val="24"/>
        </w:rPr>
        <w:t xml:space="preserve">. Others are lack </w:t>
      </w:r>
      <w:r w:rsidR="00C957D6" w:rsidRPr="00DC1229">
        <w:rPr>
          <w:rFonts w:ascii="Times New Roman" w:hAnsi="Times New Roman" w:cs="Times New Roman"/>
          <w:sz w:val="24"/>
          <w:szCs w:val="24"/>
        </w:rPr>
        <w:t>of university</w:t>
      </w:r>
      <w:r w:rsidR="003E3A91" w:rsidRPr="00DC1229">
        <w:rPr>
          <w:rFonts w:ascii="Times New Roman" w:hAnsi="Times New Roman" w:cs="Times New Roman"/>
          <w:sz w:val="24"/>
          <w:szCs w:val="24"/>
        </w:rPr>
        <w:t xml:space="preserve"> management </w:t>
      </w:r>
      <w:r w:rsidR="00C16C44" w:rsidRPr="00DC1229">
        <w:rPr>
          <w:rFonts w:ascii="Times New Roman" w:hAnsi="Times New Roman" w:cs="Times New Roman"/>
          <w:sz w:val="24"/>
          <w:szCs w:val="24"/>
        </w:rPr>
        <w:t>team’s</w:t>
      </w:r>
      <w:r w:rsidR="003E3A91" w:rsidRPr="00DC1229">
        <w:rPr>
          <w:rFonts w:ascii="Times New Roman" w:hAnsi="Times New Roman" w:cs="Times New Roman"/>
          <w:sz w:val="24"/>
          <w:szCs w:val="24"/>
        </w:rPr>
        <w:t xml:space="preserve"> commitment towards the development of library personnel</w:t>
      </w:r>
      <w:r w:rsidR="00B0676C" w:rsidRPr="00DC1229">
        <w:rPr>
          <w:rFonts w:ascii="Times New Roman" w:eastAsia="Times New Roman" w:hAnsi="Times New Roman" w:cs="Times New Roman"/>
          <w:b/>
          <w:bCs/>
          <w:sz w:val="24"/>
          <w:szCs w:val="24"/>
        </w:rPr>
        <w:t xml:space="preserve"> (</w:t>
      </w:r>
      <w:proofErr w:type="spellStart"/>
      <w:proofErr w:type="gramStart"/>
      <w:r w:rsidR="003E6957" w:rsidRPr="00DC1229">
        <w:rPr>
          <w:rFonts w:ascii="Times New Roman" w:hAnsi="Times New Roman" w:cs="Times New Roman"/>
          <w:sz w:val="24"/>
          <w:szCs w:val="24"/>
        </w:rPr>
        <w:t>Mustapha,</w:t>
      </w:r>
      <w:r w:rsidR="00BD42A0" w:rsidRPr="00DC1229">
        <w:rPr>
          <w:rFonts w:ascii="Times New Roman" w:hAnsi="Times New Roman" w:cs="Times New Roman"/>
          <w:sz w:val="24"/>
          <w:szCs w:val="24"/>
        </w:rPr>
        <w:t>et</w:t>
      </w:r>
      <w:proofErr w:type="spellEnd"/>
      <w:proofErr w:type="gramEnd"/>
      <w:r w:rsidR="003A62F7" w:rsidRPr="00DC1229">
        <w:rPr>
          <w:rFonts w:ascii="Times New Roman" w:hAnsi="Times New Roman" w:cs="Times New Roman"/>
          <w:sz w:val="24"/>
          <w:szCs w:val="24"/>
        </w:rPr>
        <w:t xml:space="preserve"> al</w:t>
      </w:r>
      <w:r w:rsidR="00A270D7" w:rsidRPr="00DC1229">
        <w:rPr>
          <w:rFonts w:ascii="Times New Roman" w:hAnsi="Times New Roman" w:cs="Times New Roman"/>
          <w:sz w:val="24"/>
          <w:szCs w:val="24"/>
        </w:rPr>
        <w:t>, 2020)</w:t>
      </w:r>
    </w:p>
    <w:p w:rsidR="00A270D7" w:rsidRPr="00DC1229" w:rsidRDefault="00A270D7" w:rsidP="007A0241">
      <w:pPr>
        <w:shd w:val="clear" w:color="auto" w:fill="FFFFFF"/>
        <w:spacing w:after="0" w:line="480" w:lineRule="auto"/>
        <w:jc w:val="both"/>
        <w:rPr>
          <w:rFonts w:ascii="Times New Roman" w:eastAsia="Times New Roman" w:hAnsi="Times New Roman" w:cs="Times New Roman"/>
          <w:b/>
          <w:bCs/>
          <w:sz w:val="24"/>
          <w:szCs w:val="24"/>
        </w:rPr>
      </w:pPr>
    </w:p>
    <w:p w:rsidR="00877A3A" w:rsidRPr="00DC1229" w:rsidRDefault="003E1621"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Overall, these studies</w:t>
      </w:r>
      <w:r w:rsidR="00C957D6" w:rsidRPr="00DC1229">
        <w:rPr>
          <w:rFonts w:ascii="Times New Roman" w:hAnsi="Times New Roman" w:cs="Times New Roman"/>
          <w:sz w:val="24"/>
          <w:szCs w:val="24"/>
        </w:rPr>
        <w:t xml:space="preserve"> have underscored</w:t>
      </w:r>
      <w:r w:rsidRPr="00DC1229">
        <w:rPr>
          <w:rFonts w:ascii="Times New Roman" w:hAnsi="Times New Roman" w:cs="Times New Roman"/>
          <w:sz w:val="24"/>
          <w:szCs w:val="24"/>
        </w:rPr>
        <w:t xml:space="preserve"> the profound impact of in-</w:t>
      </w:r>
      <w:r w:rsidR="00BD42A0" w:rsidRPr="00DC1229">
        <w:rPr>
          <w:rFonts w:ascii="Times New Roman" w:hAnsi="Times New Roman" w:cs="Times New Roman"/>
          <w:sz w:val="24"/>
          <w:szCs w:val="24"/>
        </w:rPr>
        <w:t>s</w:t>
      </w:r>
      <w:r w:rsidRPr="00DC1229">
        <w:rPr>
          <w:rFonts w:ascii="Times New Roman" w:hAnsi="Times New Roman" w:cs="Times New Roman"/>
          <w:sz w:val="24"/>
          <w:szCs w:val="24"/>
        </w:rPr>
        <w:t xml:space="preserve">ervice </w:t>
      </w:r>
      <w:r w:rsidR="00BD42A0" w:rsidRPr="00DC1229">
        <w:rPr>
          <w:rFonts w:ascii="Times New Roman" w:hAnsi="Times New Roman" w:cs="Times New Roman"/>
          <w:sz w:val="24"/>
          <w:szCs w:val="24"/>
        </w:rPr>
        <w:t>c</w:t>
      </w:r>
      <w:r w:rsidRPr="00DC1229">
        <w:rPr>
          <w:rFonts w:ascii="Times New Roman" w:hAnsi="Times New Roman" w:cs="Times New Roman"/>
          <w:sz w:val="24"/>
          <w:szCs w:val="24"/>
        </w:rPr>
        <w:t>apacity-</w:t>
      </w:r>
      <w:r w:rsidR="00BD42A0" w:rsidRPr="00DC1229">
        <w:rPr>
          <w:rFonts w:ascii="Times New Roman" w:hAnsi="Times New Roman" w:cs="Times New Roman"/>
          <w:sz w:val="24"/>
          <w:szCs w:val="24"/>
        </w:rPr>
        <w:t xml:space="preserve"> b</w:t>
      </w:r>
      <w:r w:rsidR="0090362E" w:rsidRPr="00DC1229">
        <w:rPr>
          <w:rFonts w:ascii="Times New Roman" w:hAnsi="Times New Roman" w:cs="Times New Roman"/>
          <w:sz w:val="24"/>
          <w:szCs w:val="24"/>
        </w:rPr>
        <w:t>uilding on</w:t>
      </w:r>
      <w:r w:rsidRPr="00DC1229">
        <w:rPr>
          <w:rFonts w:ascii="Times New Roman" w:hAnsi="Times New Roman" w:cs="Times New Roman"/>
          <w:sz w:val="24"/>
          <w:szCs w:val="24"/>
        </w:rPr>
        <w:t xml:space="preserve"> Library Professionals’ Job Performance. </w:t>
      </w:r>
      <w:r w:rsidR="0090362E" w:rsidRPr="00DC1229">
        <w:rPr>
          <w:rFonts w:ascii="Times New Roman" w:hAnsi="Times New Roman" w:cs="Times New Roman"/>
          <w:sz w:val="24"/>
          <w:szCs w:val="24"/>
        </w:rPr>
        <w:t>However</w:t>
      </w:r>
      <w:r w:rsidRPr="00DC1229">
        <w:rPr>
          <w:rFonts w:ascii="Times New Roman" w:hAnsi="Times New Roman" w:cs="Times New Roman"/>
          <w:sz w:val="24"/>
          <w:szCs w:val="24"/>
        </w:rPr>
        <w:t xml:space="preserve">, it is unknown </w:t>
      </w:r>
      <w:r w:rsidR="00C957D6" w:rsidRPr="00DC1229">
        <w:rPr>
          <w:rFonts w:ascii="Times New Roman" w:hAnsi="Times New Roman" w:cs="Times New Roman"/>
          <w:sz w:val="24"/>
          <w:szCs w:val="24"/>
        </w:rPr>
        <w:t>whether capacity</w:t>
      </w:r>
      <w:r w:rsidRPr="00DC1229">
        <w:rPr>
          <w:rFonts w:ascii="Times New Roman" w:hAnsi="Times New Roman" w:cs="Times New Roman"/>
          <w:sz w:val="24"/>
          <w:szCs w:val="24"/>
        </w:rPr>
        <w:t xml:space="preserve"> building</w:t>
      </w:r>
      <w:r w:rsidR="00877A3A" w:rsidRPr="00DC1229">
        <w:rPr>
          <w:rFonts w:ascii="Times New Roman" w:hAnsi="Times New Roman" w:cs="Times New Roman"/>
          <w:sz w:val="24"/>
          <w:szCs w:val="24"/>
        </w:rPr>
        <w:t xml:space="preserve"> on library professional job performance</w:t>
      </w:r>
      <w:r w:rsidRPr="00DC1229">
        <w:rPr>
          <w:rFonts w:ascii="Times New Roman" w:hAnsi="Times New Roman" w:cs="Times New Roman"/>
          <w:sz w:val="24"/>
          <w:szCs w:val="24"/>
        </w:rPr>
        <w:t xml:space="preserve"> in </w:t>
      </w:r>
      <w:r w:rsidR="00877A3A" w:rsidRPr="00DC1229">
        <w:rPr>
          <w:rFonts w:ascii="Times New Roman" w:hAnsi="Times New Roman" w:cs="Times New Roman"/>
          <w:sz w:val="24"/>
          <w:szCs w:val="24"/>
        </w:rPr>
        <w:t>HL</w:t>
      </w:r>
      <w:r w:rsidR="00112185" w:rsidRPr="00DC1229">
        <w:rPr>
          <w:rFonts w:ascii="Times New Roman" w:hAnsi="Times New Roman" w:cs="Times New Roman"/>
          <w:sz w:val="24"/>
          <w:szCs w:val="24"/>
        </w:rPr>
        <w:t>I</w:t>
      </w:r>
      <w:r w:rsidR="00877A3A" w:rsidRPr="00DC1229">
        <w:rPr>
          <w:rFonts w:ascii="Times New Roman" w:hAnsi="Times New Roman" w:cs="Times New Roman"/>
          <w:sz w:val="24"/>
          <w:szCs w:val="24"/>
        </w:rPr>
        <w:t xml:space="preserve">s in </w:t>
      </w:r>
      <w:r w:rsidRPr="00DC1229">
        <w:rPr>
          <w:rFonts w:ascii="Times New Roman" w:hAnsi="Times New Roman" w:cs="Times New Roman"/>
          <w:sz w:val="24"/>
          <w:szCs w:val="24"/>
        </w:rPr>
        <w:t xml:space="preserve">Tanzania has </w:t>
      </w:r>
      <w:r w:rsidR="00946E3D" w:rsidRPr="00DC1229">
        <w:rPr>
          <w:rFonts w:ascii="Times New Roman" w:hAnsi="Times New Roman" w:cs="Times New Roman"/>
          <w:sz w:val="24"/>
          <w:szCs w:val="24"/>
        </w:rPr>
        <w:t xml:space="preserve">an </w:t>
      </w:r>
      <w:r w:rsidRPr="00DC1229">
        <w:rPr>
          <w:rFonts w:ascii="Times New Roman" w:hAnsi="Times New Roman" w:cs="Times New Roman"/>
          <w:sz w:val="24"/>
          <w:szCs w:val="24"/>
        </w:rPr>
        <w:t>impact on job performance is worth investigating</w:t>
      </w:r>
      <w:r w:rsidR="00112185" w:rsidRPr="00DC1229">
        <w:rPr>
          <w:rFonts w:ascii="Times New Roman" w:hAnsi="Times New Roman" w:cs="Times New Roman"/>
          <w:sz w:val="24"/>
          <w:szCs w:val="24"/>
        </w:rPr>
        <w:t>.</w:t>
      </w:r>
    </w:p>
    <w:p w:rsidR="00A038ED" w:rsidRPr="00DC1229" w:rsidRDefault="00A038ED" w:rsidP="007A0241">
      <w:pPr>
        <w:spacing w:after="0" w:line="480" w:lineRule="auto"/>
        <w:jc w:val="both"/>
        <w:rPr>
          <w:rFonts w:ascii="Times New Roman" w:hAnsi="Times New Roman" w:cs="Times New Roman"/>
          <w:sz w:val="24"/>
          <w:szCs w:val="24"/>
        </w:rPr>
      </w:pPr>
    </w:p>
    <w:p w:rsidR="00721E18" w:rsidRPr="00DC1229" w:rsidRDefault="00A038ED" w:rsidP="007A0241">
      <w:pPr>
        <w:pStyle w:val="Heading3"/>
        <w:spacing w:before="0" w:line="480" w:lineRule="auto"/>
        <w:jc w:val="both"/>
        <w:rPr>
          <w:rFonts w:ascii="Times New Roman" w:hAnsi="Times New Roman" w:cs="Times New Roman"/>
          <w:color w:val="auto"/>
        </w:rPr>
      </w:pPr>
      <w:bookmarkStart w:id="124" w:name="_Hlk170047254"/>
      <w:bookmarkStart w:id="125" w:name="_Hlk169162244"/>
      <w:bookmarkStart w:id="126" w:name="_Toc173221214"/>
      <w:r w:rsidRPr="00DC1229">
        <w:rPr>
          <w:rStyle w:val="markedcontent"/>
          <w:rFonts w:ascii="Times New Roman" w:hAnsi="Times New Roman" w:cs="Times New Roman"/>
          <w:b/>
          <w:color w:val="auto"/>
        </w:rPr>
        <w:t>2.</w:t>
      </w:r>
      <w:r w:rsidR="00CE7335" w:rsidRPr="00DC1229">
        <w:rPr>
          <w:rStyle w:val="markedcontent"/>
          <w:rFonts w:ascii="Times New Roman" w:hAnsi="Times New Roman" w:cs="Times New Roman"/>
          <w:b/>
          <w:color w:val="auto"/>
        </w:rPr>
        <w:t>4</w:t>
      </w:r>
      <w:r w:rsidRPr="00DC1229">
        <w:rPr>
          <w:rStyle w:val="markedcontent"/>
          <w:rFonts w:ascii="Times New Roman" w:hAnsi="Times New Roman" w:cs="Times New Roman"/>
          <w:b/>
          <w:color w:val="auto"/>
        </w:rPr>
        <w:t>.2</w:t>
      </w:r>
      <w:r w:rsidRPr="00DC1229">
        <w:rPr>
          <w:rStyle w:val="markedcontent"/>
          <w:rFonts w:ascii="Times New Roman" w:hAnsi="Times New Roman" w:cs="Times New Roman"/>
          <w:b/>
          <w:color w:val="auto"/>
        </w:rPr>
        <w:tab/>
      </w:r>
      <w:r w:rsidR="001D111B" w:rsidRPr="00DC1229">
        <w:rPr>
          <w:rStyle w:val="markedcontent"/>
          <w:rFonts w:ascii="Times New Roman" w:hAnsi="Times New Roman" w:cs="Times New Roman"/>
          <w:b/>
          <w:color w:val="auto"/>
        </w:rPr>
        <w:t>T</w:t>
      </w:r>
      <w:r w:rsidR="00F4365A" w:rsidRPr="00DC1229">
        <w:rPr>
          <w:rStyle w:val="markedcontent"/>
          <w:rFonts w:ascii="Times New Roman" w:hAnsi="Times New Roman" w:cs="Times New Roman"/>
          <w:b/>
          <w:color w:val="auto"/>
        </w:rPr>
        <w:t xml:space="preserve">he </w:t>
      </w:r>
      <w:r w:rsidR="00AD3015" w:rsidRPr="00DC1229">
        <w:rPr>
          <w:rStyle w:val="markedcontent"/>
          <w:rFonts w:ascii="Times New Roman" w:hAnsi="Times New Roman" w:cs="Times New Roman"/>
          <w:b/>
          <w:color w:val="auto"/>
        </w:rPr>
        <w:t>Impac</w:t>
      </w:r>
      <w:r w:rsidR="00F4365A" w:rsidRPr="00DC1229">
        <w:rPr>
          <w:rStyle w:val="markedcontent"/>
          <w:rFonts w:ascii="Times New Roman" w:hAnsi="Times New Roman" w:cs="Times New Roman"/>
          <w:b/>
          <w:color w:val="auto"/>
        </w:rPr>
        <w:t xml:space="preserve">t of </w:t>
      </w:r>
      <w:r w:rsidR="00F4365A" w:rsidRPr="00DC1229">
        <w:rPr>
          <w:rFonts w:ascii="Times New Roman" w:hAnsi="Times New Roman" w:cs="Times New Roman"/>
          <w:b/>
          <w:color w:val="auto"/>
        </w:rPr>
        <w:t>in-</w:t>
      </w:r>
      <w:r w:rsidR="00AD3015" w:rsidRPr="00DC1229">
        <w:rPr>
          <w:rFonts w:ascii="Times New Roman" w:hAnsi="Times New Roman" w:cs="Times New Roman"/>
          <w:b/>
          <w:color w:val="auto"/>
        </w:rPr>
        <w:t xml:space="preserve">service Capacity-Building Policy </w:t>
      </w:r>
      <w:r w:rsidR="00F4365A" w:rsidRPr="00DC1229">
        <w:rPr>
          <w:rFonts w:ascii="Times New Roman" w:hAnsi="Times New Roman" w:cs="Times New Roman"/>
          <w:b/>
          <w:color w:val="auto"/>
        </w:rPr>
        <w:t xml:space="preserve">on </w:t>
      </w:r>
      <w:r w:rsidR="00AD3015" w:rsidRPr="00DC1229">
        <w:rPr>
          <w:rFonts w:ascii="Times New Roman" w:hAnsi="Times New Roman" w:cs="Times New Roman"/>
          <w:b/>
          <w:color w:val="auto"/>
        </w:rPr>
        <w:t>Library Professionals’ Job Performance</w:t>
      </w:r>
      <w:bookmarkEnd w:id="124"/>
      <w:bookmarkEnd w:id="125"/>
      <w:bookmarkEnd w:id="126"/>
      <w:r w:rsidR="00AD3015">
        <w:rPr>
          <w:rFonts w:ascii="Times New Roman" w:hAnsi="Times New Roman" w:cs="Times New Roman"/>
          <w:b/>
          <w:color w:val="auto"/>
        </w:rPr>
        <w:fldChar w:fldCharType="begin"/>
      </w:r>
      <w:r w:rsidR="00AD3015">
        <w:instrText xml:space="preserve"> TC "</w:instrText>
      </w:r>
      <w:bookmarkStart w:id="127" w:name="_Toc182842183"/>
      <w:bookmarkStart w:id="128" w:name="_Toc182844524"/>
      <w:r w:rsidR="00AD3015" w:rsidRPr="00572D7B">
        <w:rPr>
          <w:rStyle w:val="markedcontent"/>
          <w:rFonts w:ascii="Times New Roman" w:hAnsi="Times New Roman" w:cs="Times New Roman"/>
          <w:b/>
          <w:color w:val="auto"/>
        </w:rPr>
        <w:instrText>2.4.2</w:instrText>
      </w:r>
      <w:r w:rsidR="00AD3015" w:rsidRPr="00572D7B">
        <w:rPr>
          <w:rStyle w:val="markedcontent"/>
          <w:rFonts w:ascii="Times New Roman" w:hAnsi="Times New Roman" w:cs="Times New Roman"/>
          <w:b/>
          <w:color w:val="auto"/>
        </w:rPr>
        <w:tab/>
        <w:instrText xml:space="preserve">The Impact of </w:instrText>
      </w:r>
      <w:r w:rsidR="00AD3015" w:rsidRPr="00572D7B">
        <w:rPr>
          <w:rFonts w:ascii="Times New Roman" w:hAnsi="Times New Roman" w:cs="Times New Roman"/>
          <w:b/>
          <w:color w:val="auto"/>
        </w:rPr>
        <w:instrText>in-service Capacity-Building Policy on Library Professionals’ Job Performance</w:instrText>
      </w:r>
      <w:bookmarkEnd w:id="127"/>
      <w:bookmarkEnd w:id="128"/>
      <w:r w:rsidR="00AD3015">
        <w:instrText xml:space="preserve">" \f C \l "1" </w:instrText>
      </w:r>
      <w:r w:rsidR="00AD3015">
        <w:rPr>
          <w:rFonts w:ascii="Times New Roman" w:hAnsi="Times New Roman" w:cs="Times New Roman"/>
          <w:b/>
          <w:color w:val="auto"/>
        </w:rPr>
        <w:fldChar w:fldCharType="end"/>
      </w:r>
    </w:p>
    <w:p w:rsidR="00657FF3" w:rsidRDefault="00417682" w:rsidP="007A0241">
      <w:pPr>
        <w:spacing w:after="0" w:line="48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Generally</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 capacity </w:t>
      </w:r>
      <w:r w:rsidR="002A1DCC" w:rsidRPr="00DC1229">
        <w:rPr>
          <w:rFonts w:ascii="Times New Roman" w:hAnsi="Times New Roman" w:cs="Times New Roman"/>
          <w:sz w:val="24"/>
          <w:szCs w:val="24"/>
        </w:rPr>
        <w:t xml:space="preserve">building is related to </w:t>
      </w:r>
      <w:r w:rsidR="00B0676C" w:rsidRPr="00DC1229">
        <w:rPr>
          <w:rFonts w:ascii="Times New Roman" w:hAnsi="Times New Roman" w:cs="Times New Roman"/>
          <w:sz w:val="24"/>
          <w:szCs w:val="24"/>
        </w:rPr>
        <w:t xml:space="preserve">the </w:t>
      </w:r>
      <w:r w:rsidR="002A1DCC" w:rsidRPr="00DC1229">
        <w:rPr>
          <w:rFonts w:ascii="Times New Roman" w:hAnsi="Times New Roman" w:cs="Times New Roman"/>
          <w:sz w:val="24"/>
          <w:szCs w:val="24"/>
        </w:rPr>
        <w:t>enhancement, improvement</w:t>
      </w:r>
      <w:r w:rsidR="00B0676C" w:rsidRPr="00DC1229">
        <w:rPr>
          <w:rFonts w:ascii="Times New Roman" w:hAnsi="Times New Roman" w:cs="Times New Roman"/>
          <w:sz w:val="24"/>
          <w:szCs w:val="24"/>
        </w:rPr>
        <w:t>,</w:t>
      </w:r>
      <w:r w:rsidR="002A1DCC" w:rsidRPr="00DC1229">
        <w:rPr>
          <w:rFonts w:ascii="Times New Roman" w:hAnsi="Times New Roman" w:cs="Times New Roman"/>
          <w:sz w:val="24"/>
          <w:szCs w:val="24"/>
        </w:rPr>
        <w:t xml:space="preserve"> or strengthening of individuals</w:t>
      </w:r>
      <w:r w:rsidR="00B0676C" w:rsidRPr="00DC1229">
        <w:rPr>
          <w:rFonts w:ascii="Times New Roman" w:hAnsi="Times New Roman" w:cs="Times New Roman"/>
          <w:sz w:val="24"/>
          <w:szCs w:val="24"/>
        </w:rPr>
        <w:t>'</w:t>
      </w:r>
      <w:r w:rsidR="002A1DCC" w:rsidRPr="00DC1229">
        <w:rPr>
          <w:rFonts w:ascii="Times New Roman" w:hAnsi="Times New Roman" w:cs="Times New Roman"/>
          <w:sz w:val="24"/>
          <w:szCs w:val="24"/>
        </w:rPr>
        <w:t xml:space="preserve"> or organizations’ capacity to do core tasks, solve</w:t>
      </w:r>
      <w:r w:rsidR="00F52872" w:rsidRPr="00DC1229">
        <w:rPr>
          <w:rFonts w:ascii="Times New Roman" w:hAnsi="Times New Roman" w:cs="Times New Roman"/>
          <w:sz w:val="24"/>
          <w:szCs w:val="24"/>
        </w:rPr>
        <w:t xml:space="preserve"> immediate problems</w:t>
      </w:r>
      <w:r w:rsidR="00B0676C" w:rsidRPr="00DC1229">
        <w:rPr>
          <w:rFonts w:ascii="Times New Roman" w:hAnsi="Times New Roman" w:cs="Times New Roman"/>
          <w:sz w:val="24"/>
          <w:szCs w:val="24"/>
        </w:rPr>
        <w:t>,</w:t>
      </w:r>
      <w:r w:rsidR="00F52872" w:rsidRPr="00DC1229">
        <w:rPr>
          <w:rFonts w:ascii="Times New Roman" w:hAnsi="Times New Roman" w:cs="Times New Roman"/>
          <w:sz w:val="24"/>
          <w:szCs w:val="24"/>
        </w:rPr>
        <w:t xml:space="preserve"> and deal </w:t>
      </w:r>
      <w:r w:rsidR="00B0676C" w:rsidRPr="00DC1229">
        <w:rPr>
          <w:rFonts w:ascii="Times New Roman" w:hAnsi="Times New Roman" w:cs="Times New Roman"/>
          <w:sz w:val="24"/>
          <w:szCs w:val="24"/>
        </w:rPr>
        <w:t xml:space="preserve">with </w:t>
      </w:r>
      <w:r w:rsidR="00F52872" w:rsidRPr="00DC1229">
        <w:rPr>
          <w:rFonts w:ascii="Times New Roman" w:hAnsi="Times New Roman" w:cs="Times New Roman"/>
          <w:sz w:val="24"/>
          <w:szCs w:val="24"/>
        </w:rPr>
        <w:t>current and developmental needs to attain their goals (</w:t>
      </w:r>
      <w:proofErr w:type="spellStart"/>
      <w:r w:rsidR="00F52872" w:rsidRPr="00DC1229">
        <w:rPr>
          <w:rFonts w:ascii="Times New Roman" w:hAnsi="Times New Roman" w:cs="Times New Roman"/>
          <w:sz w:val="24"/>
          <w:szCs w:val="24"/>
        </w:rPr>
        <w:t>Lusthaus</w:t>
      </w:r>
      <w:proofErr w:type="spellEnd"/>
      <w:r w:rsidR="00F52872" w:rsidRPr="00DC1229">
        <w:rPr>
          <w:rFonts w:ascii="Times New Roman" w:hAnsi="Times New Roman" w:cs="Times New Roman"/>
          <w:sz w:val="24"/>
          <w:szCs w:val="24"/>
        </w:rPr>
        <w:t xml:space="preserve"> et. al., 1999, UNESCO, 2006</w:t>
      </w:r>
      <w:r w:rsidR="003A62F7" w:rsidRPr="00DC1229">
        <w:rPr>
          <w:rFonts w:ascii="Times New Roman" w:hAnsi="Times New Roman" w:cs="Times New Roman"/>
          <w:sz w:val="24"/>
          <w:szCs w:val="24"/>
        </w:rPr>
        <w:t>). Besides</w:t>
      </w:r>
      <w:r w:rsidR="00721E18" w:rsidRPr="00DC1229">
        <w:rPr>
          <w:rFonts w:ascii="Times New Roman" w:hAnsi="Times New Roman" w:cs="Times New Roman"/>
          <w:sz w:val="24"/>
          <w:szCs w:val="24"/>
        </w:rPr>
        <w:t xml:space="preserve">, </w:t>
      </w:r>
      <w:r w:rsidR="00565D48" w:rsidRPr="00DC1229">
        <w:rPr>
          <w:rFonts w:ascii="Times New Roman" w:hAnsi="Times New Roman" w:cs="Times New Roman"/>
          <w:sz w:val="24"/>
          <w:szCs w:val="24"/>
        </w:rPr>
        <w:t>it</w:t>
      </w:r>
      <w:r w:rsidRPr="00DC1229">
        <w:rPr>
          <w:rFonts w:ascii="Times New Roman" w:hAnsi="Times New Roman" w:cs="Times New Roman"/>
          <w:sz w:val="24"/>
          <w:szCs w:val="24"/>
        </w:rPr>
        <w:t xml:space="preserve"> increases the abilities of individuals at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community level and resources at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organization level to manage </w:t>
      </w:r>
      <w:r w:rsidR="0090362E" w:rsidRPr="00DC1229">
        <w:rPr>
          <w:rFonts w:ascii="Times New Roman" w:hAnsi="Times New Roman" w:cs="Times New Roman"/>
          <w:sz w:val="24"/>
          <w:szCs w:val="24"/>
        </w:rPr>
        <w:t>change and</w:t>
      </w:r>
      <w:r w:rsidR="00F52872" w:rsidRPr="00DC1229">
        <w:rPr>
          <w:rFonts w:ascii="Times New Roman" w:hAnsi="Times New Roman" w:cs="Times New Roman"/>
          <w:sz w:val="24"/>
          <w:szCs w:val="24"/>
        </w:rPr>
        <w:t xml:space="preserve"> share their experiences (co-learning), supported by those people who have expertise in the concerned area (McKenzie, 2007.</w:t>
      </w:r>
      <w:r w:rsidRPr="00DC1229">
        <w:rPr>
          <w:rFonts w:ascii="Times New Roman" w:hAnsi="Times New Roman" w:cs="Times New Roman"/>
          <w:sz w:val="24"/>
          <w:szCs w:val="24"/>
        </w:rPr>
        <w:t>Coutts et. al., 2005</w:t>
      </w:r>
      <w:r w:rsidR="00C16C44" w:rsidRPr="00DC1229">
        <w:rPr>
          <w:rFonts w:ascii="Times New Roman" w:hAnsi="Times New Roman" w:cs="Times New Roman"/>
          <w:sz w:val="24"/>
          <w:szCs w:val="24"/>
        </w:rPr>
        <w:t>)</w:t>
      </w:r>
      <w:r w:rsidR="00BD42A0" w:rsidRPr="00DC1229">
        <w:rPr>
          <w:rFonts w:ascii="Times New Roman" w:hAnsi="Times New Roman" w:cs="Times New Roman"/>
          <w:sz w:val="24"/>
          <w:szCs w:val="24"/>
        </w:rPr>
        <w:t>.</w:t>
      </w:r>
      <w:r w:rsidR="00C16C44" w:rsidRPr="00DC1229">
        <w:rPr>
          <w:rFonts w:ascii="Times New Roman" w:hAnsi="Times New Roman" w:cs="Times New Roman"/>
          <w:sz w:val="24"/>
          <w:szCs w:val="24"/>
        </w:rPr>
        <w:t xml:space="preserve"> </w:t>
      </w:r>
      <w:r w:rsidR="00C16C44" w:rsidRPr="00DC1229">
        <w:rPr>
          <w:rFonts w:ascii="Times New Roman" w:hAnsi="Times New Roman" w:cs="Times New Roman"/>
          <w:sz w:val="24"/>
          <w:szCs w:val="24"/>
        </w:rPr>
        <w:lastRenderedPageBreak/>
        <w:t>While</w:t>
      </w:r>
      <w:r w:rsidR="00F52872" w:rsidRPr="00DC1229">
        <w:rPr>
          <w:rFonts w:ascii="Times New Roman" w:hAnsi="Times New Roman" w:cs="Times New Roman"/>
          <w:sz w:val="24"/>
          <w:szCs w:val="24"/>
        </w:rPr>
        <w:t>(</w:t>
      </w:r>
      <w:proofErr w:type="spellStart"/>
      <w:r w:rsidR="00F52872" w:rsidRPr="00DC1229">
        <w:rPr>
          <w:rFonts w:ascii="Times New Roman" w:hAnsi="Times New Roman" w:cs="Times New Roman"/>
          <w:sz w:val="24"/>
          <w:szCs w:val="24"/>
        </w:rPr>
        <w:t>Mabawonku</w:t>
      </w:r>
      <w:proofErr w:type="spellEnd"/>
      <w:r w:rsidR="00F52872" w:rsidRPr="00DC1229">
        <w:rPr>
          <w:rFonts w:ascii="Times New Roman" w:hAnsi="Times New Roman" w:cs="Times New Roman"/>
          <w:sz w:val="24"/>
          <w:szCs w:val="24"/>
        </w:rPr>
        <w:t xml:space="preserve">, </w:t>
      </w:r>
      <w:r w:rsidR="00C16C44" w:rsidRPr="00DC1229">
        <w:rPr>
          <w:rFonts w:ascii="Times New Roman" w:hAnsi="Times New Roman" w:cs="Times New Roman"/>
          <w:sz w:val="24"/>
          <w:szCs w:val="24"/>
        </w:rPr>
        <w:t xml:space="preserve">2001) </w:t>
      </w:r>
      <w:proofErr w:type="spellStart"/>
      <w:r w:rsidR="00C16C44" w:rsidRPr="00DC1229">
        <w:rPr>
          <w:rFonts w:ascii="Times New Roman" w:hAnsi="Times New Roman" w:cs="Times New Roman"/>
          <w:sz w:val="24"/>
          <w:szCs w:val="24"/>
        </w:rPr>
        <w:t>view</w:t>
      </w:r>
      <w:r w:rsidR="009471EE" w:rsidRPr="00DC1229">
        <w:rPr>
          <w:rFonts w:ascii="Times New Roman" w:hAnsi="Times New Roman" w:cs="Times New Roman"/>
          <w:sz w:val="24"/>
          <w:szCs w:val="24"/>
        </w:rPr>
        <w:t>in</w:t>
      </w:r>
      <w:proofErr w:type="spellEnd"/>
      <w:r w:rsidR="009471EE" w:rsidRPr="00DC1229">
        <w:rPr>
          <w:rFonts w:ascii="Times New Roman" w:hAnsi="Times New Roman" w:cs="Times New Roman"/>
          <w:sz w:val="24"/>
          <w:szCs w:val="24"/>
        </w:rPr>
        <w:t xml:space="preserve"> service </w:t>
      </w:r>
      <w:r w:rsidR="003E1621" w:rsidRPr="00DC1229">
        <w:rPr>
          <w:rFonts w:ascii="Times New Roman" w:hAnsi="Times New Roman" w:cs="Times New Roman"/>
          <w:sz w:val="24"/>
          <w:szCs w:val="24"/>
        </w:rPr>
        <w:t xml:space="preserve">Capacity building </w:t>
      </w:r>
      <w:r w:rsidR="00F52872" w:rsidRPr="00DC1229">
        <w:rPr>
          <w:rFonts w:ascii="Times New Roman" w:hAnsi="Times New Roman" w:cs="Times New Roman"/>
          <w:sz w:val="24"/>
          <w:szCs w:val="24"/>
        </w:rPr>
        <w:t>as a way used to</w:t>
      </w:r>
      <w:r w:rsidR="003E1621" w:rsidRPr="00DC1229">
        <w:rPr>
          <w:rFonts w:ascii="Times New Roman" w:hAnsi="Times New Roman" w:cs="Times New Roman"/>
          <w:sz w:val="24"/>
          <w:szCs w:val="24"/>
        </w:rPr>
        <w:t xml:space="preserve"> acquiring skills and knowledge which enables individuals to be aware of new possibilities, be empowered by gaining new skills, upgrade their old skills and have continuous access to information resources, materials</w:t>
      </w:r>
      <w:r w:rsidR="00946E3D" w:rsidRPr="00DC1229">
        <w:rPr>
          <w:rFonts w:ascii="Times New Roman" w:hAnsi="Times New Roman" w:cs="Times New Roman"/>
          <w:sz w:val="24"/>
          <w:szCs w:val="24"/>
        </w:rPr>
        <w:t>,</w:t>
      </w:r>
      <w:r w:rsidR="003E1621" w:rsidRPr="00DC1229">
        <w:rPr>
          <w:rFonts w:ascii="Times New Roman" w:hAnsi="Times New Roman" w:cs="Times New Roman"/>
          <w:sz w:val="24"/>
          <w:szCs w:val="24"/>
        </w:rPr>
        <w:t xml:space="preserve"> and </w:t>
      </w:r>
      <w:r w:rsidR="0090362E" w:rsidRPr="00DC1229">
        <w:rPr>
          <w:rFonts w:ascii="Times New Roman" w:hAnsi="Times New Roman" w:cs="Times New Roman"/>
          <w:sz w:val="24"/>
          <w:szCs w:val="24"/>
        </w:rPr>
        <w:t>equipment. For</w:t>
      </w:r>
      <w:r w:rsidR="00F52872" w:rsidRPr="00DC1229">
        <w:rPr>
          <w:rFonts w:ascii="Times New Roman" w:hAnsi="Times New Roman" w:cs="Times New Roman"/>
          <w:sz w:val="24"/>
          <w:szCs w:val="24"/>
        </w:rPr>
        <w:t xml:space="preserve"> capacity building </w:t>
      </w:r>
      <w:r w:rsidR="00946E3D" w:rsidRPr="00DC1229">
        <w:rPr>
          <w:rFonts w:ascii="Times New Roman" w:hAnsi="Times New Roman" w:cs="Times New Roman"/>
          <w:sz w:val="24"/>
          <w:szCs w:val="24"/>
        </w:rPr>
        <w:t>for</w:t>
      </w:r>
      <w:r w:rsidR="00733028" w:rsidRPr="00DC1229">
        <w:rPr>
          <w:rFonts w:ascii="Times New Roman" w:hAnsi="Times New Roman" w:cs="Times New Roman"/>
          <w:sz w:val="24"/>
          <w:szCs w:val="24"/>
        </w:rPr>
        <w:t xml:space="preserve"> library staff </w:t>
      </w:r>
      <w:r w:rsidR="0090362E" w:rsidRPr="00DC1229">
        <w:rPr>
          <w:rFonts w:ascii="Times New Roman" w:hAnsi="Times New Roman" w:cs="Times New Roman"/>
          <w:sz w:val="24"/>
          <w:szCs w:val="24"/>
        </w:rPr>
        <w:t>to succeed</w:t>
      </w:r>
      <w:r w:rsidR="00946E3D" w:rsidRPr="00DC1229">
        <w:rPr>
          <w:rFonts w:ascii="Times New Roman" w:hAnsi="Times New Roman" w:cs="Times New Roman"/>
          <w:sz w:val="24"/>
          <w:szCs w:val="24"/>
        </w:rPr>
        <w:t>,</w:t>
      </w:r>
      <w:r w:rsidR="00F52872" w:rsidRPr="00DC1229">
        <w:rPr>
          <w:rFonts w:ascii="Times New Roman" w:hAnsi="Times New Roman" w:cs="Times New Roman"/>
          <w:sz w:val="24"/>
          <w:szCs w:val="24"/>
        </w:rPr>
        <w:t xml:space="preserve"> it is important to be guided </w:t>
      </w:r>
      <w:r w:rsidR="00946E3D" w:rsidRPr="00DC1229">
        <w:rPr>
          <w:rFonts w:ascii="Times New Roman" w:hAnsi="Times New Roman" w:cs="Times New Roman"/>
          <w:sz w:val="24"/>
          <w:szCs w:val="24"/>
        </w:rPr>
        <w:t>by</w:t>
      </w:r>
      <w:r w:rsidR="00F52872" w:rsidRPr="00DC1229">
        <w:rPr>
          <w:rFonts w:ascii="Times New Roman" w:hAnsi="Times New Roman" w:cs="Times New Roman"/>
          <w:sz w:val="24"/>
          <w:szCs w:val="24"/>
        </w:rPr>
        <w:t xml:space="preserve"> a </w:t>
      </w:r>
      <w:r w:rsidR="009471EE" w:rsidRPr="00DC1229">
        <w:rPr>
          <w:rFonts w:ascii="Times New Roman" w:hAnsi="Times New Roman" w:cs="Times New Roman"/>
          <w:sz w:val="24"/>
          <w:szCs w:val="24"/>
        </w:rPr>
        <w:t xml:space="preserve">clear </w:t>
      </w:r>
      <w:proofErr w:type="spellStart"/>
      <w:r w:rsidR="009471EE" w:rsidRPr="00DC1229">
        <w:rPr>
          <w:rFonts w:ascii="Times New Roman" w:hAnsi="Times New Roman" w:cs="Times New Roman"/>
          <w:sz w:val="24"/>
          <w:szCs w:val="24"/>
        </w:rPr>
        <w:t>training</w:t>
      </w:r>
      <w:r w:rsidR="00414787" w:rsidRPr="00DC1229">
        <w:rPr>
          <w:rFonts w:ascii="Times New Roman" w:hAnsi="Times New Roman" w:cs="Times New Roman"/>
          <w:sz w:val="24"/>
          <w:szCs w:val="24"/>
        </w:rPr>
        <w:t>policy</w:t>
      </w:r>
      <w:proofErr w:type="spellEnd"/>
      <w:r w:rsidR="00414787" w:rsidRPr="00DC1229">
        <w:rPr>
          <w:rFonts w:ascii="Times New Roman" w:hAnsi="Times New Roman" w:cs="Times New Roman"/>
          <w:sz w:val="24"/>
          <w:szCs w:val="24"/>
        </w:rPr>
        <w:t>.</w:t>
      </w:r>
      <w:r w:rsidR="00414787" w:rsidRPr="00DC1229">
        <w:rPr>
          <w:rFonts w:ascii="Times New Roman" w:eastAsia="Times New Roman" w:hAnsi="Times New Roman" w:cs="Times New Roman"/>
          <w:sz w:val="24"/>
          <w:szCs w:val="24"/>
        </w:rPr>
        <w:t xml:space="preserve"> </w:t>
      </w:r>
    </w:p>
    <w:p w:rsidR="00657FF3" w:rsidRDefault="00657FF3" w:rsidP="007A0241">
      <w:pPr>
        <w:spacing w:after="0" w:line="480" w:lineRule="auto"/>
        <w:jc w:val="both"/>
        <w:rPr>
          <w:rFonts w:ascii="Times New Roman" w:eastAsia="Times New Roman" w:hAnsi="Times New Roman" w:cs="Times New Roman"/>
          <w:sz w:val="24"/>
          <w:szCs w:val="24"/>
        </w:rPr>
      </w:pPr>
    </w:p>
    <w:p w:rsidR="00F60FBA" w:rsidRDefault="00414787" w:rsidP="007A0241">
      <w:pPr>
        <w:spacing w:after="0" w:line="480" w:lineRule="auto"/>
        <w:jc w:val="both"/>
        <w:rPr>
          <w:rFonts w:ascii="Times New Roman" w:hAnsi="Times New Roman" w:cs="Times New Roman"/>
          <w:sz w:val="24"/>
          <w:szCs w:val="24"/>
        </w:rPr>
      </w:pPr>
      <w:r w:rsidRPr="00DC1229">
        <w:rPr>
          <w:rFonts w:ascii="Times New Roman" w:eastAsia="Times New Roman" w:hAnsi="Times New Roman" w:cs="Times New Roman"/>
          <w:sz w:val="24"/>
          <w:szCs w:val="24"/>
        </w:rPr>
        <w:t>According</w:t>
      </w:r>
      <w:r w:rsidR="00F52872" w:rsidRPr="00DC1229">
        <w:rPr>
          <w:rFonts w:ascii="Times New Roman" w:eastAsia="Times New Roman" w:hAnsi="Times New Roman" w:cs="Times New Roman"/>
          <w:sz w:val="24"/>
          <w:szCs w:val="24"/>
        </w:rPr>
        <w:t xml:space="preserve"> to </w:t>
      </w:r>
      <w:proofErr w:type="gramStart"/>
      <w:r w:rsidR="006B5C5F" w:rsidRPr="00DC1229">
        <w:rPr>
          <w:rFonts w:ascii="Times New Roman" w:hAnsi="Times New Roman" w:cs="Times New Roman"/>
          <w:sz w:val="24"/>
          <w:szCs w:val="24"/>
        </w:rPr>
        <w:t>UNESCO</w:t>
      </w:r>
      <w:r w:rsidR="007461B6" w:rsidRPr="00DC1229">
        <w:rPr>
          <w:rFonts w:ascii="Times New Roman" w:hAnsi="Times New Roman" w:cs="Times New Roman"/>
          <w:sz w:val="24"/>
          <w:szCs w:val="24"/>
        </w:rPr>
        <w:t>(</w:t>
      </w:r>
      <w:proofErr w:type="gramEnd"/>
      <w:r w:rsidR="006B5C5F" w:rsidRPr="00DC1229">
        <w:rPr>
          <w:rFonts w:ascii="Times New Roman" w:hAnsi="Times New Roman" w:cs="Times New Roman"/>
          <w:sz w:val="24"/>
          <w:szCs w:val="24"/>
        </w:rPr>
        <w:t>2006)</w:t>
      </w:r>
      <w:r w:rsidR="00946E3D" w:rsidRPr="00DC1229">
        <w:rPr>
          <w:rFonts w:ascii="Times New Roman" w:hAnsi="Times New Roman" w:cs="Times New Roman"/>
          <w:sz w:val="24"/>
          <w:szCs w:val="24"/>
        </w:rPr>
        <w:t>,</w:t>
      </w:r>
      <w:r w:rsidR="008B2F33" w:rsidRPr="00DC1229">
        <w:rPr>
          <w:rFonts w:ascii="Times New Roman" w:eastAsia="Times New Roman" w:hAnsi="Times New Roman" w:cs="Times New Roman"/>
          <w:sz w:val="24"/>
          <w:szCs w:val="24"/>
        </w:rPr>
        <w:t xml:space="preserve"> training policy is a set of guidelines and procedures that govern employee training and development within an organization. It outlines the goals, objectives, and strategies for employee development, as well as the roles and responsibilities of those involved in the training process. The importance of training policy ensur</w:t>
      </w:r>
      <w:r w:rsidR="00760153" w:rsidRPr="00DC1229">
        <w:rPr>
          <w:rFonts w:ascii="Times New Roman" w:eastAsia="Times New Roman" w:hAnsi="Times New Roman" w:cs="Times New Roman"/>
          <w:sz w:val="24"/>
          <w:szCs w:val="24"/>
        </w:rPr>
        <w:t>es</w:t>
      </w:r>
      <w:r w:rsidR="008B2F33" w:rsidRPr="00DC1229">
        <w:rPr>
          <w:rFonts w:ascii="Times New Roman" w:eastAsia="Times New Roman" w:hAnsi="Times New Roman" w:cs="Times New Roman"/>
          <w:sz w:val="24"/>
          <w:szCs w:val="24"/>
        </w:rPr>
        <w:t xml:space="preserve"> that employees acquire the necessary knowledge, skills, and attitudes to perform their jobs </w:t>
      </w:r>
      <w:r w:rsidR="00BB6B7F" w:rsidRPr="00DC1229">
        <w:rPr>
          <w:rFonts w:ascii="Times New Roman" w:eastAsia="Times New Roman" w:hAnsi="Times New Roman" w:cs="Times New Roman"/>
          <w:sz w:val="24"/>
          <w:szCs w:val="24"/>
        </w:rPr>
        <w:t>effectively</w:t>
      </w:r>
      <w:r w:rsidR="00BB6B7F" w:rsidRPr="00DC1229">
        <w:rPr>
          <w:rFonts w:ascii="Times New Roman" w:hAnsi="Times New Roman" w:cs="Times New Roman"/>
          <w:sz w:val="24"/>
          <w:szCs w:val="24"/>
        </w:rPr>
        <w:t xml:space="preserve"> (</w:t>
      </w:r>
      <w:proofErr w:type="spellStart"/>
      <w:r w:rsidR="00BB6B7F" w:rsidRPr="00DC1229">
        <w:rPr>
          <w:rFonts w:ascii="Times New Roman" w:hAnsi="Times New Roman" w:cs="Times New Roman"/>
          <w:sz w:val="24"/>
          <w:szCs w:val="24"/>
        </w:rPr>
        <w:t>Champathes</w:t>
      </w:r>
      <w:proofErr w:type="spellEnd"/>
      <w:r w:rsidR="00BB6B7F" w:rsidRPr="00DC1229">
        <w:rPr>
          <w:rFonts w:ascii="Times New Roman" w:hAnsi="Times New Roman" w:cs="Times New Roman"/>
          <w:sz w:val="24"/>
          <w:szCs w:val="24"/>
        </w:rPr>
        <w:t>, 2006</w:t>
      </w:r>
      <w:r w:rsidR="003A62F7" w:rsidRPr="00DC1229">
        <w:rPr>
          <w:rFonts w:ascii="Times New Roman" w:hAnsi="Times New Roman" w:cs="Times New Roman"/>
          <w:sz w:val="24"/>
          <w:szCs w:val="24"/>
        </w:rPr>
        <w:t>).</w:t>
      </w:r>
      <w:r w:rsidR="003A62F7" w:rsidRPr="00DC1229">
        <w:rPr>
          <w:rFonts w:ascii="Times New Roman" w:hAnsi="Times New Roman" w:cs="Times New Roman"/>
          <w:sz w:val="24"/>
          <w:szCs w:val="24"/>
          <w:shd w:val="clear" w:color="auto" w:fill="FFFFFF"/>
        </w:rPr>
        <w:t xml:space="preserve"> Thus</w:t>
      </w:r>
      <w:r w:rsidR="00733028" w:rsidRPr="00DC1229">
        <w:rPr>
          <w:rFonts w:ascii="Times New Roman" w:hAnsi="Times New Roman" w:cs="Times New Roman"/>
          <w:sz w:val="24"/>
          <w:szCs w:val="24"/>
          <w:shd w:val="clear" w:color="auto" w:fill="FFFFFF"/>
        </w:rPr>
        <w:t>, delivering effective capacity</w:t>
      </w:r>
      <w:r w:rsidR="00B0676C" w:rsidRPr="00DC1229">
        <w:rPr>
          <w:rFonts w:ascii="Times New Roman" w:hAnsi="Times New Roman" w:cs="Times New Roman"/>
          <w:sz w:val="24"/>
          <w:szCs w:val="24"/>
          <w:shd w:val="clear" w:color="auto" w:fill="FFFFFF"/>
        </w:rPr>
        <w:t>-</w:t>
      </w:r>
      <w:r w:rsidR="00BB6B7F" w:rsidRPr="00DC1229">
        <w:rPr>
          <w:rFonts w:ascii="Times New Roman" w:hAnsi="Times New Roman" w:cs="Times New Roman"/>
          <w:sz w:val="24"/>
          <w:szCs w:val="24"/>
          <w:shd w:val="clear" w:color="auto" w:fill="FFFFFF"/>
        </w:rPr>
        <w:t>building initiatives</w:t>
      </w:r>
      <w:r w:rsidR="00733028" w:rsidRPr="00DC1229">
        <w:rPr>
          <w:rFonts w:ascii="Times New Roman" w:hAnsi="Times New Roman" w:cs="Times New Roman"/>
          <w:sz w:val="24"/>
          <w:szCs w:val="24"/>
          <w:shd w:val="clear" w:color="auto" w:fill="FFFFFF"/>
        </w:rPr>
        <w:t xml:space="preserve"> requires policy capacity on the part of </w:t>
      </w:r>
      <w:proofErr w:type="spellStart"/>
      <w:r w:rsidR="00B0676C" w:rsidRPr="00DC1229">
        <w:rPr>
          <w:rFonts w:ascii="Times New Roman" w:hAnsi="Times New Roman" w:cs="Times New Roman"/>
          <w:sz w:val="24"/>
          <w:szCs w:val="24"/>
          <w:shd w:val="clear" w:color="auto" w:fill="FFFFFF"/>
        </w:rPr>
        <w:t>HLI</w:t>
      </w:r>
      <w:r w:rsidR="00BB6B7F" w:rsidRPr="00DC1229">
        <w:rPr>
          <w:rFonts w:ascii="Times New Roman" w:hAnsi="Times New Roman" w:cs="Times New Roman"/>
          <w:sz w:val="24"/>
          <w:szCs w:val="24"/>
          <w:shd w:val="clear" w:color="auto" w:fill="FFFFFF"/>
        </w:rPr>
        <w:t>libraries</w:t>
      </w:r>
      <w:proofErr w:type="spellEnd"/>
      <w:r w:rsidR="00BB6B7F" w:rsidRPr="00DC1229">
        <w:rPr>
          <w:rFonts w:ascii="Times New Roman" w:hAnsi="Times New Roman" w:cs="Times New Roman"/>
          <w:sz w:val="24"/>
          <w:szCs w:val="24"/>
          <w:shd w:val="clear" w:color="auto" w:fill="FFFFFF"/>
        </w:rPr>
        <w:t>.</w:t>
      </w:r>
      <w:r w:rsidR="00BB6B7F" w:rsidRPr="00DC1229">
        <w:rPr>
          <w:rFonts w:ascii="Times New Roman" w:hAnsi="Times New Roman" w:cs="Times New Roman"/>
          <w:sz w:val="24"/>
          <w:szCs w:val="24"/>
        </w:rPr>
        <w:t xml:space="preserve"> The</w:t>
      </w:r>
      <w:r w:rsidR="00BC11E9" w:rsidRPr="00DC1229">
        <w:rPr>
          <w:rFonts w:ascii="Times New Roman" w:hAnsi="Times New Roman" w:cs="Times New Roman"/>
          <w:sz w:val="24"/>
          <w:szCs w:val="24"/>
        </w:rPr>
        <w:t xml:space="preserve"> need to improve on the development of various services and the methods of acquiring and managing the resources has made it imperative to develop capacity</w:t>
      </w:r>
      <w:r w:rsidR="00B0676C" w:rsidRPr="00DC1229">
        <w:rPr>
          <w:rFonts w:ascii="Times New Roman" w:hAnsi="Times New Roman" w:cs="Times New Roman"/>
          <w:sz w:val="24"/>
          <w:szCs w:val="24"/>
        </w:rPr>
        <w:t>-</w:t>
      </w:r>
      <w:r w:rsidR="00BC11E9" w:rsidRPr="00DC1229">
        <w:rPr>
          <w:rFonts w:ascii="Times New Roman" w:hAnsi="Times New Roman" w:cs="Times New Roman"/>
          <w:sz w:val="24"/>
          <w:szCs w:val="24"/>
        </w:rPr>
        <w:t xml:space="preserve">building programs for library staff in public </w:t>
      </w:r>
      <w:proofErr w:type="spellStart"/>
      <w:r w:rsidR="00BC11E9" w:rsidRPr="00DC1229">
        <w:rPr>
          <w:rFonts w:ascii="Times New Roman" w:hAnsi="Times New Roman" w:cs="Times New Roman"/>
          <w:sz w:val="24"/>
          <w:szCs w:val="24"/>
        </w:rPr>
        <w:t>libraries</w:t>
      </w:r>
      <w:r w:rsidR="00486A3B" w:rsidRPr="00DC1229">
        <w:rPr>
          <w:rFonts w:ascii="Times New Roman" w:hAnsi="Times New Roman" w:cs="Times New Roman"/>
          <w:sz w:val="24"/>
          <w:szCs w:val="24"/>
        </w:rPr>
        <w:t>.</w:t>
      </w:r>
      <w:r w:rsidR="00BD42A0" w:rsidRPr="00DC1229">
        <w:rPr>
          <w:rFonts w:ascii="Times New Roman" w:hAnsi="Times New Roman" w:cs="Times New Roman"/>
          <w:sz w:val="24"/>
          <w:szCs w:val="24"/>
        </w:rPr>
        <w:t>This</w:t>
      </w:r>
      <w:proofErr w:type="spellEnd"/>
      <w:r w:rsidR="00BC11E9" w:rsidRPr="00DC1229">
        <w:rPr>
          <w:rFonts w:ascii="Times New Roman" w:hAnsi="Times New Roman" w:cs="Times New Roman"/>
          <w:sz w:val="24"/>
          <w:szCs w:val="24"/>
        </w:rPr>
        <w:t xml:space="preserve"> in turn will result in </w:t>
      </w:r>
      <w:r w:rsidR="00BC11E9" w:rsidRPr="00DC1229">
        <w:rPr>
          <w:rFonts w:ascii="Times New Roman" w:eastAsia="Times New Roman" w:hAnsi="Times New Roman" w:cs="Times New Roman"/>
          <w:sz w:val="24"/>
          <w:szCs w:val="24"/>
        </w:rPr>
        <w:t xml:space="preserve">employee motivation, job satisfaction, and retention, as employees are more likely to feel valued and supported when their organization invests in their </w:t>
      </w:r>
      <w:r w:rsidR="00486A3B" w:rsidRPr="00DC1229">
        <w:rPr>
          <w:rFonts w:ascii="Times New Roman" w:eastAsia="Times New Roman" w:hAnsi="Times New Roman" w:cs="Times New Roman"/>
          <w:sz w:val="24"/>
          <w:szCs w:val="24"/>
        </w:rPr>
        <w:t>development (</w:t>
      </w:r>
      <w:proofErr w:type="spellStart"/>
      <w:r w:rsidR="00BB6B7F" w:rsidRPr="00DC1229">
        <w:rPr>
          <w:rFonts w:ascii="Times New Roman" w:hAnsi="Times New Roman" w:cs="Times New Roman"/>
          <w:sz w:val="24"/>
          <w:szCs w:val="24"/>
        </w:rPr>
        <w:t>Beateman</w:t>
      </w:r>
      <w:r w:rsidR="00BD42A0" w:rsidRPr="00DC1229">
        <w:rPr>
          <w:rFonts w:ascii="Times New Roman" w:hAnsi="Times New Roman" w:cs="Times New Roman"/>
          <w:sz w:val="24"/>
          <w:szCs w:val="24"/>
        </w:rPr>
        <w:t>&amp;</w:t>
      </w:r>
      <w:r w:rsidR="00BB6B7F" w:rsidRPr="00DC1229">
        <w:rPr>
          <w:rFonts w:ascii="Times New Roman" w:hAnsi="Times New Roman" w:cs="Times New Roman"/>
          <w:sz w:val="24"/>
          <w:szCs w:val="24"/>
        </w:rPr>
        <w:t>Snell</w:t>
      </w:r>
      <w:proofErr w:type="spellEnd"/>
      <w:r w:rsidR="00BB6B7F" w:rsidRPr="00DC1229">
        <w:rPr>
          <w:rFonts w:ascii="Times New Roman" w:hAnsi="Times New Roman" w:cs="Times New Roman"/>
          <w:sz w:val="24"/>
          <w:szCs w:val="24"/>
        </w:rPr>
        <w:t xml:space="preserve"> 2011)</w:t>
      </w:r>
      <w:r w:rsidR="003E1621" w:rsidRPr="00DC1229">
        <w:rPr>
          <w:rFonts w:ascii="Times New Roman" w:eastAsia="Times New Roman" w:hAnsi="Times New Roman" w:cs="Times New Roman"/>
          <w:sz w:val="24"/>
          <w:szCs w:val="24"/>
        </w:rPr>
        <w:t>.</w:t>
      </w:r>
      <w:r w:rsidR="00BC11E9" w:rsidRPr="00DC1229">
        <w:rPr>
          <w:rFonts w:ascii="Times New Roman" w:hAnsi="Times New Roman" w:cs="Times New Roman"/>
          <w:sz w:val="24"/>
          <w:szCs w:val="24"/>
        </w:rPr>
        <w:t xml:space="preserve">On – the –job or </w:t>
      </w:r>
      <w:r w:rsidR="00B0676C" w:rsidRPr="00DC1229">
        <w:rPr>
          <w:rFonts w:ascii="Times New Roman" w:hAnsi="Times New Roman" w:cs="Times New Roman"/>
          <w:sz w:val="24"/>
          <w:szCs w:val="24"/>
        </w:rPr>
        <w:t>in-</w:t>
      </w:r>
      <w:r w:rsidR="00BC11E9" w:rsidRPr="00DC1229">
        <w:rPr>
          <w:rFonts w:ascii="Times New Roman" w:hAnsi="Times New Roman" w:cs="Times New Roman"/>
          <w:sz w:val="24"/>
          <w:szCs w:val="24"/>
        </w:rPr>
        <w:t>service capacity building methods (OJCBMs) involve programs organized within the workers’ job location).</w:t>
      </w:r>
    </w:p>
    <w:p w:rsidR="00657FF3" w:rsidRPr="00DC1229" w:rsidRDefault="00657FF3" w:rsidP="007A0241">
      <w:pPr>
        <w:spacing w:after="0" w:line="480" w:lineRule="auto"/>
        <w:jc w:val="both"/>
        <w:rPr>
          <w:rFonts w:ascii="Times New Roman" w:hAnsi="Times New Roman" w:cs="Times New Roman"/>
          <w:sz w:val="24"/>
          <w:szCs w:val="24"/>
        </w:rPr>
      </w:pPr>
    </w:p>
    <w:p w:rsidR="00EA099B" w:rsidRPr="00DC1229" w:rsidRDefault="00F60FBA" w:rsidP="007A0241">
      <w:pPr>
        <w:spacing w:after="0" w:line="480" w:lineRule="auto"/>
        <w:jc w:val="both"/>
        <w:rPr>
          <w:rFonts w:ascii="Times New Roman" w:hAnsi="Times New Roman" w:cs="Times New Roman"/>
          <w:sz w:val="24"/>
          <w:szCs w:val="24"/>
        </w:rPr>
      </w:pPr>
      <w:proofErr w:type="spellStart"/>
      <w:r w:rsidRPr="00DC1229">
        <w:rPr>
          <w:rFonts w:ascii="Times New Roman" w:hAnsi="Times New Roman" w:cs="Times New Roman"/>
          <w:sz w:val="24"/>
          <w:szCs w:val="24"/>
        </w:rPr>
        <w:t>Meggision</w:t>
      </w:r>
      <w:proofErr w:type="spellEnd"/>
      <w:r w:rsidRPr="00DC1229">
        <w:rPr>
          <w:rFonts w:ascii="Times New Roman" w:hAnsi="Times New Roman" w:cs="Times New Roman"/>
          <w:sz w:val="24"/>
          <w:szCs w:val="24"/>
        </w:rPr>
        <w:t xml:space="preserve"> (2016) </w:t>
      </w:r>
      <w:r w:rsidR="00BB6B7F" w:rsidRPr="00DC1229">
        <w:rPr>
          <w:rFonts w:ascii="Times New Roman" w:hAnsi="Times New Roman" w:cs="Times New Roman"/>
          <w:sz w:val="24"/>
          <w:szCs w:val="24"/>
        </w:rPr>
        <w:t>asserts that the impact</w:t>
      </w:r>
      <w:r w:rsidRPr="00DC1229">
        <w:rPr>
          <w:rFonts w:ascii="Times New Roman" w:hAnsi="Times New Roman" w:cs="Times New Roman"/>
          <w:sz w:val="24"/>
          <w:szCs w:val="24"/>
        </w:rPr>
        <w:t xml:space="preserve"> of capacity building for library staff is that it improves job performance and therefore; promotes management’s efficiency and </w:t>
      </w:r>
      <w:r w:rsidRPr="00DC1229">
        <w:rPr>
          <w:rFonts w:ascii="Times New Roman" w:hAnsi="Times New Roman" w:cs="Times New Roman"/>
          <w:sz w:val="24"/>
          <w:szCs w:val="24"/>
        </w:rPr>
        <w:lastRenderedPageBreak/>
        <w:t xml:space="preserve">service delivery. </w:t>
      </w:r>
      <w:proofErr w:type="spellStart"/>
      <w:r w:rsidRPr="00DC1229">
        <w:rPr>
          <w:rFonts w:ascii="Times New Roman" w:hAnsi="Times New Roman" w:cs="Times New Roman"/>
          <w:sz w:val="24"/>
          <w:szCs w:val="24"/>
        </w:rPr>
        <w:t>WhileMabawonku</w:t>
      </w:r>
      <w:proofErr w:type="spellEnd"/>
      <w:r w:rsidRPr="00DC1229">
        <w:rPr>
          <w:rFonts w:ascii="Times New Roman" w:hAnsi="Times New Roman" w:cs="Times New Roman"/>
          <w:sz w:val="24"/>
          <w:szCs w:val="24"/>
        </w:rPr>
        <w:t xml:space="preserve"> (2011) </w:t>
      </w:r>
      <w:r w:rsidR="00B0676C" w:rsidRPr="00DC1229">
        <w:rPr>
          <w:rFonts w:ascii="Times New Roman" w:hAnsi="Times New Roman" w:cs="Times New Roman"/>
          <w:sz w:val="24"/>
          <w:szCs w:val="24"/>
        </w:rPr>
        <w:t>thinks</w:t>
      </w:r>
      <w:r w:rsidR="00BB6B7F" w:rsidRPr="00DC1229">
        <w:rPr>
          <w:rFonts w:ascii="Times New Roman" w:hAnsi="Times New Roman" w:cs="Times New Roman"/>
          <w:sz w:val="24"/>
          <w:szCs w:val="24"/>
        </w:rPr>
        <w:t xml:space="preserve"> that</w:t>
      </w:r>
      <w:r w:rsidRPr="00DC1229">
        <w:rPr>
          <w:rFonts w:ascii="Times New Roman" w:hAnsi="Times New Roman" w:cs="Times New Roman"/>
          <w:sz w:val="24"/>
          <w:szCs w:val="24"/>
        </w:rPr>
        <w:t xml:space="preserve"> without capacity </w:t>
      </w:r>
      <w:r w:rsidR="00486A3B" w:rsidRPr="00DC1229">
        <w:rPr>
          <w:rFonts w:ascii="Times New Roman" w:hAnsi="Times New Roman" w:cs="Times New Roman"/>
          <w:sz w:val="24"/>
          <w:szCs w:val="24"/>
        </w:rPr>
        <w:t>building policy for</w:t>
      </w:r>
      <w:r w:rsidRPr="00DC1229">
        <w:rPr>
          <w:rFonts w:ascii="Times New Roman" w:hAnsi="Times New Roman" w:cs="Times New Roman"/>
          <w:sz w:val="24"/>
          <w:szCs w:val="24"/>
        </w:rPr>
        <w:t xml:space="preserve"> library staff, library users may not be able to access the needed information they want. </w:t>
      </w:r>
      <w:proofErr w:type="spellStart"/>
      <w:r w:rsidRPr="00DC1229">
        <w:rPr>
          <w:rFonts w:ascii="Times New Roman" w:hAnsi="Times New Roman" w:cs="Times New Roman"/>
          <w:sz w:val="24"/>
          <w:szCs w:val="24"/>
        </w:rPr>
        <w:t>Ajibero</w:t>
      </w:r>
      <w:proofErr w:type="spellEnd"/>
      <w:r w:rsidRPr="00DC1229">
        <w:rPr>
          <w:rFonts w:ascii="Times New Roman" w:hAnsi="Times New Roman" w:cs="Times New Roman"/>
          <w:sz w:val="24"/>
          <w:szCs w:val="24"/>
        </w:rPr>
        <w:t xml:space="preserve"> (2010</w:t>
      </w:r>
      <w:r w:rsidR="00BB6B7F" w:rsidRPr="00DC1229">
        <w:rPr>
          <w:rFonts w:ascii="Times New Roman" w:hAnsi="Times New Roman" w:cs="Times New Roman"/>
          <w:sz w:val="24"/>
          <w:szCs w:val="24"/>
        </w:rPr>
        <w:t xml:space="preserve">) </w:t>
      </w:r>
      <w:r w:rsidR="00B0676C" w:rsidRPr="00DC1229">
        <w:rPr>
          <w:rFonts w:ascii="Times New Roman" w:hAnsi="Times New Roman" w:cs="Times New Roman"/>
          <w:sz w:val="24"/>
          <w:szCs w:val="24"/>
        </w:rPr>
        <w:t>agrees</w:t>
      </w:r>
      <w:r w:rsidR="00BB6B7F" w:rsidRPr="00DC1229">
        <w:rPr>
          <w:rFonts w:ascii="Times New Roman" w:hAnsi="Times New Roman" w:cs="Times New Roman"/>
          <w:sz w:val="24"/>
          <w:szCs w:val="24"/>
        </w:rPr>
        <w:t xml:space="preserve"> that</w:t>
      </w:r>
      <w:r w:rsidRPr="00DC1229">
        <w:rPr>
          <w:rFonts w:ascii="Times New Roman" w:hAnsi="Times New Roman" w:cs="Times New Roman"/>
          <w:sz w:val="24"/>
          <w:szCs w:val="24"/>
        </w:rPr>
        <w:t xml:space="preserve"> capacity</w:t>
      </w:r>
      <w:r w:rsidR="00B0676C" w:rsidRPr="00DC1229">
        <w:rPr>
          <w:rFonts w:ascii="Times New Roman" w:hAnsi="Times New Roman" w:cs="Times New Roman"/>
          <w:sz w:val="24"/>
          <w:szCs w:val="24"/>
        </w:rPr>
        <w:t>-</w:t>
      </w:r>
      <w:r w:rsidRPr="00DC1229">
        <w:rPr>
          <w:rFonts w:ascii="Times New Roman" w:hAnsi="Times New Roman" w:cs="Times New Roman"/>
          <w:sz w:val="24"/>
          <w:szCs w:val="24"/>
        </w:rPr>
        <w:t xml:space="preserve">building </w:t>
      </w:r>
      <w:proofErr w:type="spellStart"/>
      <w:r w:rsidRPr="00DC1229">
        <w:rPr>
          <w:rFonts w:ascii="Times New Roman" w:hAnsi="Times New Roman" w:cs="Times New Roman"/>
          <w:sz w:val="24"/>
          <w:szCs w:val="24"/>
        </w:rPr>
        <w:t>programs</w:t>
      </w:r>
      <w:r w:rsidR="002A1DCC" w:rsidRPr="00DC1229">
        <w:rPr>
          <w:rFonts w:ascii="Times New Roman" w:hAnsi="Times New Roman" w:cs="Times New Roman"/>
          <w:sz w:val="24"/>
          <w:szCs w:val="24"/>
        </w:rPr>
        <w:t>are</w:t>
      </w:r>
      <w:proofErr w:type="spellEnd"/>
      <w:r w:rsidR="002A1DCC" w:rsidRPr="00DC1229">
        <w:rPr>
          <w:rFonts w:ascii="Times New Roman" w:hAnsi="Times New Roman" w:cs="Times New Roman"/>
          <w:sz w:val="24"/>
          <w:szCs w:val="24"/>
        </w:rPr>
        <w:t xml:space="preserve"> directed</w:t>
      </w:r>
      <w:r w:rsidRPr="00DC1229">
        <w:rPr>
          <w:rFonts w:ascii="Times New Roman" w:hAnsi="Times New Roman" w:cs="Times New Roman"/>
          <w:sz w:val="24"/>
          <w:szCs w:val="24"/>
        </w:rPr>
        <w:t xml:space="preserve"> toward improving </w:t>
      </w:r>
      <w:r w:rsidR="00B0676C"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efficiency and job performance of library staff. There is no doubt that staff trained in ICTs </w:t>
      </w:r>
      <w:r w:rsidR="009B5F64" w:rsidRPr="00DC1229">
        <w:rPr>
          <w:rFonts w:ascii="Times New Roman" w:hAnsi="Times New Roman" w:cs="Times New Roman"/>
          <w:sz w:val="24"/>
          <w:szCs w:val="24"/>
        </w:rPr>
        <w:t>are likely to</w:t>
      </w:r>
      <w:r w:rsidRPr="00DC1229">
        <w:rPr>
          <w:rFonts w:ascii="Times New Roman" w:hAnsi="Times New Roman" w:cs="Times New Roman"/>
          <w:sz w:val="24"/>
          <w:szCs w:val="24"/>
        </w:rPr>
        <w:t xml:space="preserve"> be more efficient in </w:t>
      </w:r>
      <w:r w:rsidR="009B5F64" w:rsidRPr="00DC1229">
        <w:rPr>
          <w:rFonts w:ascii="Times New Roman" w:hAnsi="Times New Roman" w:cs="Times New Roman"/>
          <w:sz w:val="24"/>
          <w:szCs w:val="24"/>
        </w:rPr>
        <w:t>using these</w:t>
      </w:r>
      <w:r w:rsidRPr="00DC1229">
        <w:rPr>
          <w:rFonts w:ascii="Times New Roman" w:hAnsi="Times New Roman" w:cs="Times New Roman"/>
          <w:sz w:val="24"/>
          <w:szCs w:val="24"/>
        </w:rPr>
        <w:t xml:space="preserve"> facilities in workplace operations and services than those who neve</w:t>
      </w:r>
      <w:r w:rsidR="00657FF3">
        <w:rPr>
          <w:rFonts w:ascii="Times New Roman" w:hAnsi="Times New Roman" w:cs="Times New Roman"/>
          <w:sz w:val="24"/>
          <w:szCs w:val="24"/>
        </w:rPr>
        <w:t xml:space="preserve">r had such training experiences </w:t>
      </w:r>
      <w:r w:rsidR="007143A5" w:rsidRPr="00DC1229">
        <w:rPr>
          <w:rFonts w:ascii="Times New Roman" w:hAnsi="Times New Roman" w:cs="Times New Roman"/>
          <w:sz w:val="24"/>
          <w:szCs w:val="24"/>
        </w:rPr>
        <w:t>(Ajibero</w:t>
      </w:r>
      <w:r w:rsidR="000D7183" w:rsidRPr="00DC1229">
        <w:rPr>
          <w:rFonts w:ascii="Times New Roman" w:hAnsi="Times New Roman" w:cs="Times New Roman"/>
          <w:sz w:val="24"/>
          <w:szCs w:val="24"/>
        </w:rPr>
        <w:t>,2</w:t>
      </w:r>
      <w:r w:rsidR="007143A5" w:rsidRPr="00DC1229">
        <w:rPr>
          <w:rFonts w:ascii="Times New Roman" w:hAnsi="Times New Roman" w:cs="Times New Roman"/>
          <w:sz w:val="24"/>
          <w:szCs w:val="24"/>
        </w:rPr>
        <w:t>010</w:t>
      </w:r>
      <w:r w:rsidR="003A62F7" w:rsidRPr="00DC1229">
        <w:rPr>
          <w:rFonts w:ascii="Times New Roman" w:hAnsi="Times New Roman" w:cs="Times New Roman"/>
          <w:sz w:val="24"/>
          <w:szCs w:val="24"/>
        </w:rPr>
        <w:t>). Other</w:t>
      </w:r>
      <w:r w:rsidR="000D7183" w:rsidRPr="00DC1229">
        <w:rPr>
          <w:rFonts w:ascii="Times New Roman" w:hAnsi="Times New Roman" w:cs="Times New Roman"/>
          <w:sz w:val="24"/>
          <w:szCs w:val="24"/>
        </w:rPr>
        <w:t xml:space="preserve"> important</w:t>
      </w:r>
      <w:r w:rsidRPr="00DC1229">
        <w:rPr>
          <w:rFonts w:ascii="Times New Roman" w:hAnsi="Times New Roman" w:cs="Times New Roman"/>
          <w:sz w:val="24"/>
          <w:szCs w:val="24"/>
        </w:rPr>
        <w:t xml:space="preserve"> influences of</w:t>
      </w:r>
      <w:r w:rsidR="000D7183" w:rsidRPr="00DC1229">
        <w:rPr>
          <w:rFonts w:ascii="Times New Roman" w:hAnsi="Times New Roman" w:cs="Times New Roman"/>
          <w:sz w:val="24"/>
          <w:szCs w:val="24"/>
        </w:rPr>
        <w:t>fered by</w:t>
      </w:r>
      <w:r w:rsidRPr="00DC1229">
        <w:rPr>
          <w:rFonts w:ascii="Times New Roman" w:hAnsi="Times New Roman" w:cs="Times New Roman"/>
          <w:sz w:val="24"/>
          <w:szCs w:val="24"/>
        </w:rPr>
        <w:t xml:space="preserve"> capacity building for library </w:t>
      </w:r>
      <w:proofErr w:type="spellStart"/>
      <w:r w:rsidRPr="00DC1229">
        <w:rPr>
          <w:rFonts w:ascii="Times New Roman" w:hAnsi="Times New Roman" w:cs="Times New Roman"/>
          <w:sz w:val="24"/>
          <w:szCs w:val="24"/>
        </w:rPr>
        <w:t>staff</w:t>
      </w:r>
      <w:r w:rsidR="00946E3D" w:rsidRPr="00DC1229">
        <w:rPr>
          <w:rFonts w:ascii="Times New Roman" w:hAnsi="Times New Roman" w:cs="Times New Roman"/>
          <w:sz w:val="24"/>
          <w:szCs w:val="24"/>
        </w:rPr>
        <w:t>arethe</w:t>
      </w:r>
      <w:proofErr w:type="spellEnd"/>
      <w:r w:rsidR="00946E3D" w:rsidRPr="00DC1229">
        <w:rPr>
          <w:rFonts w:ascii="Times New Roman" w:hAnsi="Times New Roman" w:cs="Times New Roman"/>
          <w:sz w:val="24"/>
          <w:szCs w:val="24"/>
        </w:rPr>
        <w:t xml:space="preserve"> </w:t>
      </w:r>
      <w:r w:rsidR="000D7183" w:rsidRPr="00DC1229">
        <w:rPr>
          <w:rFonts w:ascii="Times New Roman" w:hAnsi="Times New Roman" w:cs="Times New Roman"/>
          <w:sz w:val="24"/>
          <w:szCs w:val="24"/>
        </w:rPr>
        <w:t>improvement of</w:t>
      </w:r>
      <w:r w:rsidRPr="00DC1229">
        <w:rPr>
          <w:rFonts w:ascii="Times New Roman" w:hAnsi="Times New Roman" w:cs="Times New Roman"/>
          <w:sz w:val="24"/>
          <w:szCs w:val="24"/>
        </w:rPr>
        <w:t xml:space="preserve"> service delivery</w:t>
      </w:r>
      <w:r w:rsidR="000D7183" w:rsidRPr="00DC1229">
        <w:rPr>
          <w:rFonts w:ascii="Times New Roman" w:hAnsi="Times New Roman" w:cs="Times New Roman"/>
          <w:sz w:val="24"/>
          <w:szCs w:val="24"/>
        </w:rPr>
        <w:t>,</w:t>
      </w:r>
      <w:r w:rsidRPr="00DC1229">
        <w:rPr>
          <w:rFonts w:ascii="Times New Roman" w:hAnsi="Times New Roman" w:cs="Times New Roman"/>
          <w:sz w:val="24"/>
          <w:szCs w:val="24"/>
        </w:rPr>
        <w:t xml:space="preserve"> reduction in cost, reduction in staff turnover, human resources reserve, faster decision</w:t>
      </w:r>
      <w:r w:rsidR="00946E3D" w:rsidRPr="00DC1229">
        <w:rPr>
          <w:rFonts w:ascii="Times New Roman" w:hAnsi="Times New Roman" w:cs="Times New Roman"/>
          <w:sz w:val="24"/>
          <w:szCs w:val="24"/>
        </w:rPr>
        <w:t>-</w:t>
      </w:r>
      <w:r w:rsidRPr="00DC1229">
        <w:rPr>
          <w:rFonts w:ascii="Times New Roman" w:hAnsi="Times New Roman" w:cs="Times New Roman"/>
          <w:sz w:val="24"/>
          <w:szCs w:val="24"/>
        </w:rPr>
        <w:t>making potentials, continuity of effort, improvement in employee morale, eligibility for future personnel needs of the organization, reduced supervision, personal growth</w:t>
      </w:r>
      <w:r w:rsidR="00946E3D"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organizational stability (</w:t>
      </w:r>
      <w:proofErr w:type="spellStart"/>
      <w:r w:rsidRPr="00DC1229">
        <w:rPr>
          <w:rFonts w:ascii="Times New Roman" w:hAnsi="Times New Roman" w:cs="Times New Roman"/>
          <w:sz w:val="24"/>
          <w:szCs w:val="24"/>
        </w:rPr>
        <w:t>Akpokurerie</w:t>
      </w:r>
      <w:proofErr w:type="spellEnd"/>
      <w:r w:rsidRPr="00DC1229">
        <w:rPr>
          <w:rFonts w:ascii="Times New Roman" w:hAnsi="Times New Roman" w:cs="Times New Roman"/>
          <w:sz w:val="24"/>
          <w:szCs w:val="24"/>
        </w:rPr>
        <w:t>, 2006).</w:t>
      </w:r>
      <w:proofErr w:type="spellStart"/>
      <w:r w:rsidRPr="00DC1229">
        <w:rPr>
          <w:rFonts w:ascii="Times New Roman" w:hAnsi="Times New Roman" w:cs="Times New Roman"/>
          <w:sz w:val="24"/>
          <w:szCs w:val="24"/>
        </w:rPr>
        <w:t>Okoye</w:t>
      </w:r>
      <w:proofErr w:type="spellEnd"/>
      <w:r w:rsidRPr="00DC1229">
        <w:rPr>
          <w:rFonts w:ascii="Times New Roman" w:hAnsi="Times New Roman" w:cs="Times New Roman"/>
          <w:sz w:val="24"/>
          <w:szCs w:val="24"/>
        </w:rPr>
        <w:t xml:space="preserve"> (2016), explains that libraries that spend money, time</w:t>
      </w:r>
      <w:r w:rsidR="00946E3D"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effort to develop and sponsor training are rewarded with quality personnel who are capable of greater achievements and are eligible for greater responsibilities</w:t>
      </w:r>
      <w:r w:rsidR="00EA099B" w:rsidRPr="00DC1229">
        <w:rPr>
          <w:rFonts w:ascii="Times New Roman" w:hAnsi="Times New Roman" w:cs="Times New Roman"/>
          <w:sz w:val="24"/>
          <w:szCs w:val="24"/>
        </w:rPr>
        <w:t>.</w:t>
      </w:r>
    </w:p>
    <w:p w:rsidR="0021581C" w:rsidRPr="00DC1229" w:rsidRDefault="0021581C" w:rsidP="007A0241">
      <w:pPr>
        <w:spacing w:after="0" w:line="480" w:lineRule="auto"/>
        <w:jc w:val="both"/>
        <w:rPr>
          <w:rFonts w:ascii="Times New Roman" w:hAnsi="Times New Roman" w:cs="Times New Roman"/>
          <w:sz w:val="24"/>
          <w:szCs w:val="24"/>
        </w:rPr>
      </w:pPr>
    </w:p>
    <w:p w:rsidR="008D2902" w:rsidRPr="00DC1229" w:rsidRDefault="00EA099B" w:rsidP="007A0241">
      <w:pPr>
        <w:spacing w:after="0" w:line="480" w:lineRule="auto"/>
        <w:jc w:val="both"/>
        <w:rPr>
          <w:rFonts w:ascii="Times New Roman" w:hAnsi="Times New Roman" w:cs="Times New Roman"/>
          <w:sz w:val="24"/>
          <w:szCs w:val="24"/>
        </w:rPr>
      </w:pPr>
      <w:proofErr w:type="spellStart"/>
      <w:r w:rsidRPr="00657FF3">
        <w:rPr>
          <w:rFonts w:ascii="Times New Roman" w:hAnsi="Times New Roman" w:cs="Times New Roman"/>
          <w:sz w:val="24"/>
          <w:szCs w:val="24"/>
        </w:rPr>
        <w:t>Nwoforet</w:t>
      </w:r>
      <w:proofErr w:type="spellEnd"/>
      <w:r w:rsidR="002A1DCC" w:rsidRPr="00657FF3">
        <w:rPr>
          <w:rFonts w:ascii="Times New Roman" w:hAnsi="Times New Roman" w:cs="Times New Roman"/>
          <w:sz w:val="24"/>
          <w:szCs w:val="24"/>
        </w:rPr>
        <w:t xml:space="preserve"> a</w:t>
      </w:r>
      <w:r w:rsidRPr="00657FF3">
        <w:rPr>
          <w:rFonts w:ascii="Times New Roman" w:hAnsi="Times New Roman" w:cs="Times New Roman"/>
          <w:sz w:val="24"/>
          <w:szCs w:val="24"/>
        </w:rPr>
        <w:t>l</w:t>
      </w:r>
      <w:r w:rsidR="002A1DCC" w:rsidRPr="00657FF3">
        <w:rPr>
          <w:rFonts w:ascii="Times New Roman" w:hAnsi="Times New Roman" w:cs="Times New Roman"/>
          <w:sz w:val="24"/>
          <w:szCs w:val="24"/>
        </w:rPr>
        <w:t>,</w:t>
      </w:r>
      <w:r w:rsidR="002A1DCC"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2023) argued </w:t>
      </w:r>
      <w:proofErr w:type="spellStart"/>
      <w:r w:rsidRPr="00DC1229">
        <w:rPr>
          <w:rFonts w:ascii="Times New Roman" w:hAnsi="Times New Roman" w:cs="Times New Roman"/>
          <w:sz w:val="24"/>
          <w:szCs w:val="24"/>
        </w:rPr>
        <w:t>that</w:t>
      </w:r>
      <w:r w:rsidR="002A1DCC" w:rsidRPr="00DC1229">
        <w:rPr>
          <w:rFonts w:ascii="Times New Roman" w:hAnsi="Times New Roman" w:cs="Times New Roman"/>
          <w:sz w:val="24"/>
          <w:szCs w:val="24"/>
        </w:rPr>
        <w:t>with</w:t>
      </w:r>
      <w:proofErr w:type="spellEnd"/>
      <w:r w:rsidR="002A1DCC" w:rsidRPr="00DC1229">
        <w:rPr>
          <w:rFonts w:ascii="Times New Roman" w:hAnsi="Times New Roman" w:cs="Times New Roman"/>
          <w:sz w:val="24"/>
          <w:szCs w:val="24"/>
        </w:rPr>
        <w:t xml:space="preserve"> effective</w:t>
      </w:r>
      <w:r w:rsidRPr="00DC1229">
        <w:rPr>
          <w:rFonts w:ascii="Times New Roman" w:hAnsi="Times New Roman" w:cs="Times New Roman"/>
          <w:sz w:val="24"/>
          <w:szCs w:val="24"/>
        </w:rPr>
        <w:t xml:space="preserve"> and inclusive capacity building, library staff are getting active and involved, helping to identify key issues, and taking action </w:t>
      </w:r>
      <w:r w:rsidR="002A1DCC" w:rsidRPr="00DC1229">
        <w:rPr>
          <w:rFonts w:ascii="Times New Roman" w:hAnsi="Times New Roman" w:cs="Times New Roman"/>
          <w:sz w:val="24"/>
          <w:szCs w:val="24"/>
        </w:rPr>
        <w:t>that improve</w:t>
      </w:r>
      <w:r w:rsidR="00946E3D" w:rsidRPr="00DC1229">
        <w:rPr>
          <w:rFonts w:ascii="Times New Roman" w:hAnsi="Times New Roman" w:cs="Times New Roman"/>
          <w:sz w:val="24"/>
          <w:szCs w:val="24"/>
        </w:rPr>
        <w:t>s</w:t>
      </w:r>
      <w:r w:rsidRPr="00DC1229">
        <w:rPr>
          <w:rFonts w:ascii="Times New Roman" w:hAnsi="Times New Roman" w:cs="Times New Roman"/>
          <w:sz w:val="24"/>
          <w:szCs w:val="24"/>
        </w:rPr>
        <w:t xml:space="preserve"> their service delivery. Results from the performance of library staff ha</w:t>
      </w:r>
      <w:r w:rsidR="00946E3D" w:rsidRPr="00DC1229">
        <w:rPr>
          <w:rFonts w:ascii="Times New Roman" w:hAnsi="Times New Roman" w:cs="Times New Roman"/>
          <w:sz w:val="24"/>
          <w:szCs w:val="24"/>
        </w:rPr>
        <w:t>ve</w:t>
      </w:r>
      <w:r w:rsidRPr="00DC1229">
        <w:rPr>
          <w:rFonts w:ascii="Times New Roman" w:hAnsi="Times New Roman" w:cs="Times New Roman"/>
          <w:sz w:val="24"/>
          <w:szCs w:val="24"/>
        </w:rPr>
        <w:t xml:space="preserve"> shown that their service delivery is becoming effective, more obvious</w:t>
      </w:r>
      <w:r w:rsidR="00946E3D"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with an increasing ability to serve the users</w:t>
      </w:r>
      <w:r w:rsidR="00486A3B" w:rsidRPr="00DC1229">
        <w:rPr>
          <w:rFonts w:ascii="Times New Roman" w:hAnsi="Times New Roman" w:cs="Times New Roman"/>
          <w:sz w:val="24"/>
          <w:szCs w:val="24"/>
        </w:rPr>
        <w:t>.</w:t>
      </w:r>
      <w:r w:rsidR="00657FF3">
        <w:rPr>
          <w:rFonts w:ascii="Times New Roman" w:hAnsi="Times New Roman" w:cs="Times New Roman"/>
          <w:sz w:val="24"/>
          <w:szCs w:val="24"/>
        </w:rPr>
        <w:t xml:space="preserve"> </w:t>
      </w:r>
      <w:r w:rsidR="00080950" w:rsidRPr="00DC1229">
        <w:rPr>
          <w:rFonts w:ascii="Times New Roman" w:hAnsi="Times New Roman" w:cs="Times New Roman"/>
          <w:sz w:val="24"/>
          <w:szCs w:val="24"/>
        </w:rPr>
        <w:t>The review</w:t>
      </w:r>
      <w:r w:rsidR="00522012" w:rsidRPr="00DC1229">
        <w:rPr>
          <w:rFonts w:ascii="Times New Roman" w:hAnsi="Times New Roman" w:cs="Times New Roman"/>
          <w:sz w:val="24"/>
          <w:szCs w:val="24"/>
        </w:rPr>
        <w:t xml:space="preserve"> </w:t>
      </w:r>
      <w:proofErr w:type="spellStart"/>
      <w:r w:rsidR="00522012" w:rsidRPr="00DC1229">
        <w:rPr>
          <w:rFonts w:ascii="Times New Roman" w:hAnsi="Times New Roman" w:cs="Times New Roman"/>
          <w:sz w:val="24"/>
          <w:szCs w:val="24"/>
        </w:rPr>
        <w:t>of</w:t>
      </w:r>
      <w:r w:rsidR="00946E3D" w:rsidRPr="00DC1229">
        <w:rPr>
          <w:rFonts w:ascii="Times New Roman" w:hAnsi="Times New Roman" w:cs="Times New Roman"/>
          <w:sz w:val="24"/>
          <w:szCs w:val="24"/>
        </w:rPr>
        <w:t>the</w:t>
      </w:r>
      <w:proofErr w:type="spellEnd"/>
      <w:r w:rsidR="00946E3D" w:rsidRPr="00DC1229">
        <w:rPr>
          <w:rFonts w:ascii="Times New Roman" w:hAnsi="Times New Roman" w:cs="Times New Roman"/>
          <w:sz w:val="24"/>
          <w:szCs w:val="24"/>
        </w:rPr>
        <w:t xml:space="preserve"> </w:t>
      </w:r>
      <w:r w:rsidR="00080950" w:rsidRPr="00DC1229">
        <w:rPr>
          <w:rFonts w:ascii="Times New Roman" w:hAnsi="Times New Roman" w:cs="Times New Roman"/>
          <w:sz w:val="24"/>
          <w:szCs w:val="24"/>
        </w:rPr>
        <w:t xml:space="preserve">literature has shown the </w:t>
      </w:r>
      <w:r w:rsidR="00080950" w:rsidRPr="00DC1229">
        <w:rPr>
          <w:rStyle w:val="markedcontent"/>
          <w:rFonts w:ascii="Times New Roman" w:hAnsi="Times New Roman" w:cs="Times New Roman"/>
          <w:sz w:val="24"/>
          <w:szCs w:val="24"/>
        </w:rPr>
        <w:t xml:space="preserve">impact of </w:t>
      </w:r>
      <w:r w:rsidR="00080950" w:rsidRPr="00DC1229">
        <w:rPr>
          <w:rFonts w:ascii="Times New Roman" w:hAnsi="Times New Roman" w:cs="Times New Roman"/>
          <w:sz w:val="24"/>
          <w:szCs w:val="24"/>
        </w:rPr>
        <w:t>in-service capacity-building policy on library professionals’ job performance. Whether such impact exist</w:t>
      </w:r>
      <w:r w:rsidR="00B0676C" w:rsidRPr="00DC1229">
        <w:rPr>
          <w:rFonts w:ascii="Times New Roman" w:hAnsi="Times New Roman" w:cs="Times New Roman"/>
          <w:sz w:val="24"/>
          <w:szCs w:val="24"/>
        </w:rPr>
        <w:t>s</w:t>
      </w:r>
      <w:r w:rsidR="00080950" w:rsidRPr="00DC1229">
        <w:rPr>
          <w:rFonts w:ascii="Times New Roman" w:hAnsi="Times New Roman" w:cs="Times New Roman"/>
          <w:sz w:val="24"/>
          <w:szCs w:val="24"/>
        </w:rPr>
        <w:t xml:space="preserve"> in</w:t>
      </w:r>
      <w:r w:rsidR="00522012" w:rsidRPr="00DC1229">
        <w:rPr>
          <w:rFonts w:ascii="Times New Roman" w:hAnsi="Times New Roman" w:cs="Times New Roman"/>
          <w:sz w:val="24"/>
          <w:szCs w:val="24"/>
        </w:rPr>
        <w:t xml:space="preserve"> selected </w:t>
      </w:r>
      <w:proofErr w:type="spellStart"/>
      <w:r w:rsidR="00522012" w:rsidRPr="00DC1229">
        <w:rPr>
          <w:rFonts w:ascii="Times New Roman" w:hAnsi="Times New Roman" w:cs="Times New Roman"/>
          <w:sz w:val="24"/>
          <w:szCs w:val="24"/>
        </w:rPr>
        <w:t>HL</w:t>
      </w:r>
      <w:r w:rsidR="00112185" w:rsidRPr="00DC1229">
        <w:rPr>
          <w:rFonts w:ascii="Times New Roman" w:hAnsi="Times New Roman" w:cs="Times New Roman"/>
          <w:sz w:val="24"/>
          <w:szCs w:val="24"/>
        </w:rPr>
        <w:t>I</w:t>
      </w:r>
      <w:r w:rsidR="00C16C44" w:rsidRPr="00DC1229">
        <w:rPr>
          <w:rFonts w:ascii="Times New Roman" w:hAnsi="Times New Roman" w:cs="Times New Roman"/>
          <w:sz w:val="24"/>
          <w:szCs w:val="24"/>
        </w:rPr>
        <w:t>in</w:t>
      </w:r>
      <w:proofErr w:type="spellEnd"/>
      <w:r w:rsidR="00C16C44" w:rsidRPr="00DC1229">
        <w:rPr>
          <w:rFonts w:ascii="Times New Roman" w:hAnsi="Times New Roman" w:cs="Times New Roman"/>
          <w:sz w:val="24"/>
          <w:szCs w:val="24"/>
        </w:rPr>
        <w:t xml:space="preserve"> </w:t>
      </w:r>
      <w:proofErr w:type="spellStart"/>
      <w:r w:rsidR="00C16C44" w:rsidRPr="00DC1229">
        <w:rPr>
          <w:rFonts w:ascii="Times New Roman" w:hAnsi="Times New Roman" w:cs="Times New Roman"/>
          <w:sz w:val="24"/>
          <w:szCs w:val="24"/>
        </w:rPr>
        <w:t>Dodoma</w:t>
      </w:r>
      <w:r w:rsidR="00080950" w:rsidRPr="00DC1229">
        <w:rPr>
          <w:rFonts w:ascii="Times New Roman" w:hAnsi="Times New Roman" w:cs="Times New Roman"/>
          <w:sz w:val="24"/>
          <w:szCs w:val="24"/>
        </w:rPr>
        <w:t>is</w:t>
      </w:r>
      <w:proofErr w:type="spellEnd"/>
      <w:r w:rsidR="00080950" w:rsidRPr="00DC1229">
        <w:rPr>
          <w:rFonts w:ascii="Times New Roman" w:hAnsi="Times New Roman" w:cs="Times New Roman"/>
          <w:sz w:val="24"/>
          <w:szCs w:val="24"/>
        </w:rPr>
        <w:t xml:space="preserve"> a subject worth </w:t>
      </w:r>
      <w:r w:rsidR="00522012" w:rsidRPr="00DC1229">
        <w:rPr>
          <w:rFonts w:ascii="Times New Roman" w:hAnsi="Times New Roman" w:cs="Times New Roman"/>
          <w:sz w:val="24"/>
          <w:szCs w:val="24"/>
        </w:rPr>
        <w:t>investigating</w:t>
      </w:r>
      <w:r w:rsidR="00112185" w:rsidRPr="00DC1229">
        <w:rPr>
          <w:rFonts w:ascii="Times New Roman" w:hAnsi="Times New Roman" w:cs="Times New Roman"/>
          <w:sz w:val="24"/>
          <w:szCs w:val="24"/>
        </w:rPr>
        <w:t>.</w:t>
      </w:r>
    </w:p>
    <w:p w:rsidR="000158A7" w:rsidRPr="00DC1229" w:rsidRDefault="000158A7" w:rsidP="007A0241">
      <w:pPr>
        <w:pStyle w:val="ListParagraph"/>
        <w:numPr>
          <w:ilvl w:val="2"/>
          <w:numId w:val="15"/>
        </w:numPr>
        <w:spacing w:after="0" w:line="480" w:lineRule="auto"/>
        <w:ind w:left="0" w:firstLine="0"/>
        <w:jc w:val="both"/>
        <w:outlineLvl w:val="2"/>
        <w:rPr>
          <w:rFonts w:ascii="Times New Roman" w:hAnsi="Times New Roman" w:cs="Times New Roman"/>
          <w:b/>
          <w:sz w:val="24"/>
          <w:szCs w:val="24"/>
        </w:rPr>
      </w:pPr>
      <w:bookmarkStart w:id="129" w:name="_Toc173221215"/>
      <w:r w:rsidRPr="00DC1229">
        <w:rPr>
          <w:rStyle w:val="markedcontent"/>
          <w:rFonts w:ascii="Times New Roman" w:hAnsi="Times New Roman" w:cs="Times New Roman"/>
          <w:b/>
          <w:sz w:val="24"/>
          <w:szCs w:val="24"/>
        </w:rPr>
        <w:lastRenderedPageBreak/>
        <w:t xml:space="preserve">The Impact of </w:t>
      </w:r>
      <w:r w:rsidRPr="00DC1229">
        <w:rPr>
          <w:rFonts w:ascii="Times New Roman" w:hAnsi="Times New Roman" w:cs="Times New Roman"/>
          <w:b/>
          <w:sz w:val="24"/>
          <w:szCs w:val="24"/>
        </w:rPr>
        <w:t xml:space="preserve">In-service </w:t>
      </w:r>
      <w:r w:rsidR="00AD3015" w:rsidRPr="00DC1229">
        <w:rPr>
          <w:rFonts w:ascii="Times New Roman" w:hAnsi="Times New Roman" w:cs="Times New Roman"/>
          <w:b/>
          <w:sz w:val="24"/>
          <w:szCs w:val="24"/>
        </w:rPr>
        <w:t xml:space="preserve">Capacity-Building Curricula </w:t>
      </w:r>
      <w:r w:rsidRPr="00DC1229">
        <w:rPr>
          <w:rFonts w:ascii="Times New Roman" w:hAnsi="Times New Roman" w:cs="Times New Roman"/>
          <w:b/>
          <w:sz w:val="24"/>
          <w:szCs w:val="24"/>
        </w:rPr>
        <w:t xml:space="preserve">on </w:t>
      </w:r>
      <w:r w:rsidR="00AD3015" w:rsidRPr="00DC1229">
        <w:rPr>
          <w:rFonts w:ascii="Times New Roman" w:hAnsi="Times New Roman" w:cs="Times New Roman"/>
          <w:b/>
          <w:sz w:val="24"/>
          <w:szCs w:val="24"/>
        </w:rPr>
        <w:t>Library Professionals’ Job Performance</w:t>
      </w:r>
      <w:bookmarkEnd w:id="129"/>
      <w:r w:rsidR="00AD3015">
        <w:rPr>
          <w:rFonts w:ascii="Times New Roman" w:hAnsi="Times New Roman" w:cs="Times New Roman"/>
          <w:b/>
          <w:sz w:val="24"/>
          <w:szCs w:val="24"/>
        </w:rPr>
        <w:fldChar w:fldCharType="begin"/>
      </w:r>
      <w:r w:rsidR="00AD3015">
        <w:instrText xml:space="preserve"> TC "</w:instrText>
      </w:r>
      <w:bookmarkStart w:id="130" w:name="_Toc182842184"/>
      <w:bookmarkStart w:id="131" w:name="_Toc182844525"/>
      <w:r w:rsidR="00AD3015" w:rsidRPr="005B2854">
        <w:rPr>
          <w:rStyle w:val="markedcontent"/>
          <w:rFonts w:ascii="Times New Roman" w:hAnsi="Times New Roman" w:cs="Times New Roman"/>
          <w:b/>
          <w:sz w:val="24"/>
          <w:szCs w:val="24"/>
        </w:rPr>
        <w:instrText xml:space="preserve">2.4.3 The Impact of </w:instrText>
      </w:r>
      <w:r w:rsidR="00AD3015" w:rsidRPr="005B2854">
        <w:rPr>
          <w:rFonts w:ascii="Times New Roman" w:hAnsi="Times New Roman" w:cs="Times New Roman"/>
          <w:b/>
          <w:sz w:val="24"/>
          <w:szCs w:val="24"/>
        </w:rPr>
        <w:instrText>In-service Capacity-Building Curricula on Library Professionals’ Job Performance</w:instrText>
      </w:r>
      <w:bookmarkEnd w:id="130"/>
      <w:bookmarkEnd w:id="131"/>
      <w:r w:rsidR="00AD3015">
        <w:instrText xml:space="preserve">" \f C \l "1" </w:instrText>
      </w:r>
      <w:r w:rsidR="00AD3015">
        <w:rPr>
          <w:rFonts w:ascii="Times New Roman" w:hAnsi="Times New Roman" w:cs="Times New Roman"/>
          <w:b/>
          <w:sz w:val="24"/>
          <w:szCs w:val="24"/>
        </w:rPr>
        <w:fldChar w:fldCharType="end"/>
      </w:r>
    </w:p>
    <w:p w:rsidR="000158A7" w:rsidRPr="00DC1229" w:rsidRDefault="000158A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shd w:val="clear" w:color="auto" w:fill="FFFFFF"/>
        </w:rPr>
        <w:t>The curriculum is a standards-based sequence of intentional experiences where students practice and achieve proficiency in content and applied learning skills (</w:t>
      </w:r>
      <w:proofErr w:type="spellStart"/>
      <w:r w:rsidRPr="00DC1229">
        <w:rPr>
          <w:rFonts w:ascii="Times New Roman" w:hAnsi="Times New Roman" w:cs="Times New Roman"/>
          <w:sz w:val="24"/>
          <w:szCs w:val="24"/>
        </w:rPr>
        <w:t>Kurz</w:t>
      </w:r>
      <w:proofErr w:type="spellEnd"/>
      <w:r w:rsidRPr="00DC1229">
        <w:rPr>
          <w:rFonts w:ascii="Times New Roman" w:hAnsi="Times New Roman" w:cs="Times New Roman"/>
          <w:sz w:val="24"/>
          <w:szCs w:val="24"/>
        </w:rPr>
        <w:t xml:space="preserve">, Elliott, </w:t>
      </w:r>
      <w:proofErr w:type="spellStart"/>
      <w:r w:rsidRPr="00DC1229">
        <w:rPr>
          <w:rFonts w:ascii="Times New Roman" w:hAnsi="Times New Roman" w:cs="Times New Roman"/>
          <w:sz w:val="24"/>
          <w:szCs w:val="24"/>
        </w:rPr>
        <w:t>Wehby</w:t>
      </w:r>
      <w:proofErr w:type="spellEnd"/>
      <w:r w:rsidRPr="00DC1229">
        <w:rPr>
          <w:rFonts w:ascii="Times New Roman" w:hAnsi="Times New Roman" w:cs="Times New Roman"/>
          <w:sz w:val="24"/>
          <w:szCs w:val="24"/>
        </w:rPr>
        <w:t>, &amp; Smithson, 2010</w:t>
      </w:r>
      <w:r w:rsidRPr="00DC1229">
        <w:rPr>
          <w:rFonts w:ascii="Times New Roman" w:hAnsi="Times New Roman" w:cs="Times New Roman"/>
          <w:sz w:val="24"/>
          <w:szCs w:val="24"/>
          <w:shd w:val="clear" w:color="auto" w:fill="FFFFFF"/>
        </w:rPr>
        <w:t>). Therefore, curriculum is considered the central guide for all instructors on what is vital for teaching and learning, so that every scholar has access to academic experiences.</w:t>
      </w:r>
      <w:r w:rsidRPr="00DC1229">
        <w:rPr>
          <w:rFonts w:ascii="Times New Roman" w:hAnsi="Times New Roman" w:cs="Times New Roman"/>
          <w:sz w:val="24"/>
          <w:szCs w:val="24"/>
        </w:rPr>
        <w:t xml:space="preserve"> The importance of curriculum in capacity building spells out the scope, series context, and technology level of what learners are required to understand and internalize (</w:t>
      </w:r>
      <w:proofErr w:type="spellStart"/>
      <w:r w:rsidRPr="00DC1229">
        <w:rPr>
          <w:rFonts w:ascii="Times New Roman" w:hAnsi="Times New Roman" w:cs="Times New Roman"/>
          <w:sz w:val="24"/>
          <w:szCs w:val="24"/>
        </w:rPr>
        <w:t>Mulenga</w:t>
      </w:r>
      <w:proofErr w:type="spellEnd"/>
      <w:r w:rsidRPr="00DC1229">
        <w:rPr>
          <w:rFonts w:ascii="Times New Roman" w:hAnsi="Times New Roman" w:cs="Times New Roman"/>
          <w:sz w:val="24"/>
          <w:szCs w:val="24"/>
        </w:rPr>
        <w:t xml:space="preserve"> &amp;</w:t>
      </w:r>
      <w:proofErr w:type="spellStart"/>
      <w:r w:rsidRPr="00DC1229">
        <w:rPr>
          <w:rFonts w:ascii="Times New Roman" w:hAnsi="Times New Roman" w:cs="Times New Roman"/>
          <w:sz w:val="24"/>
          <w:szCs w:val="24"/>
        </w:rPr>
        <w:t>Mukaba</w:t>
      </w:r>
      <w:proofErr w:type="spellEnd"/>
      <w:r w:rsidRPr="00DC1229">
        <w:rPr>
          <w:rFonts w:ascii="Times New Roman" w:hAnsi="Times New Roman" w:cs="Times New Roman"/>
          <w:sz w:val="24"/>
          <w:szCs w:val="24"/>
        </w:rPr>
        <w:t>, 2018).</w:t>
      </w:r>
    </w:p>
    <w:p w:rsidR="00962005" w:rsidRPr="00DC1229" w:rsidRDefault="00962005" w:rsidP="007A0241">
      <w:pPr>
        <w:spacing w:after="0" w:line="480" w:lineRule="auto"/>
        <w:jc w:val="both"/>
        <w:rPr>
          <w:rFonts w:ascii="Times New Roman" w:hAnsi="Times New Roman" w:cs="Times New Roman"/>
          <w:sz w:val="24"/>
          <w:szCs w:val="24"/>
        </w:rPr>
      </w:pPr>
    </w:p>
    <w:p w:rsidR="000158A7" w:rsidRPr="00DC1229" w:rsidRDefault="000158A7" w:rsidP="007A0241">
      <w:pPr>
        <w:spacing w:after="0" w:line="480" w:lineRule="auto"/>
        <w:jc w:val="both"/>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 xml:space="preserve">Expectations Proposed In-service Capacity Building Curricula in selected HLIs </w:t>
      </w:r>
    </w:p>
    <w:p w:rsidR="00657FF3" w:rsidRDefault="000158A7"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Despite the presence of in-service capacity-building curricula, Al-</w:t>
      </w:r>
      <w:proofErr w:type="spellStart"/>
      <w:r w:rsidRPr="00DC1229">
        <w:rPr>
          <w:rFonts w:ascii="Times New Roman" w:eastAsia="Times New Roman" w:hAnsi="Times New Roman" w:cs="Times New Roman"/>
          <w:sz w:val="24"/>
          <w:szCs w:val="24"/>
        </w:rPr>
        <w:t>Esmael</w:t>
      </w:r>
      <w:proofErr w:type="spellEnd"/>
      <w:r w:rsidRPr="00DC1229">
        <w:rPr>
          <w:rFonts w:ascii="Times New Roman" w:eastAsia="Times New Roman" w:hAnsi="Times New Roman" w:cs="Times New Roman"/>
          <w:sz w:val="24"/>
          <w:szCs w:val="24"/>
        </w:rPr>
        <w:t xml:space="preserve">&amp; Faisal (2021) propose that the best curricula were supposed to possess </w:t>
      </w:r>
      <w:r w:rsidRPr="00DC1229">
        <w:rPr>
          <w:rFonts w:ascii="Times New Roman" w:eastAsia="Times New Roman" w:hAnsi="Times New Roman" w:cs="Times New Roman"/>
          <w:bCs/>
          <w:sz w:val="24"/>
          <w:szCs w:val="24"/>
        </w:rPr>
        <w:t xml:space="preserve">relevance and </w:t>
      </w:r>
      <w:proofErr w:type="spellStart"/>
      <w:r w:rsidRPr="00DC1229">
        <w:rPr>
          <w:rFonts w:ascii="Times New Roman" w:eastAsia="Times New Roman" w:hAnsi="Times New Roman" w:cs="Times New Roman"/>
          <w:bCs/>
          <w:sz w:val="24"/>
          <w:szCs w:val="24"/>
        </w:rPr>
        <w:t>practicality</w:t>
      </w:r>
      <w:r w:rsidRPr="00DC1229">
        <w:rPr>
          <w:rFonts w:ascii="Times New Roman" w:eastAsia="Times New Roman" w:hAnsi="Times New Roman" w:cs="Times New Roman"/>
          <w:sz w:val="24"/>
          <w:szCs w:val="24"/>
        </w:rPr>
        <w:t>attributes</w:t>
      </w:r>
      <w:proofErr w:type="spellEnd"/>
      <w:r w:rsidRPr="00DC1229">
        <w:rPr>
          <w:rFonts w:ascii="Times New Roman" w:eastAsia="Times New Roman" w:hAnsi="Times New Roman" w:cs="Times New Roman"/>
          <w:sz w:val="24"/>
          <w:szCs w:val="24"/>
        </w:rPr>
        <w:t>. Impliedly, training programs should be job-specific and practical.  Research highlights that customized, relevant training significantly enhances employee performance (Al-</w:t>
      </w:r>
      <w:proofErr w:type="spellStart"/>
      <w:r w:rsidRPr="00DC1229">
        <w:rPr>
          <w:rFonts w:ascii="Times New Roman" w:eastAsia="Times New Roman" w:hAnsi="Times New Roman" w:cs="Times New Roman"/>
          <w:sz w:val="24"/>
          <w:szCs w:val="24"/>
        </w:rPr>
        <w:t>Esmael</w:t>
      </w:r>
      <w:proofErr w:type="spellEnd"/>
      <w:r w:rsidRPr="00DC1229">
        <w:rPr>
          <w:rFonts w:ascii="Times New Roman" w:eastAsia="Times New Roman" w:hAnsi="Times New Roman" w:cs="Times New Roman"/>
          <w:sz w:val="24"/>
          <w:szCs w:val="24"/>
        </w:rPr>
        <w:t xml:space="preserve">&amp; Faisal, 2021).  The curriculum is supposed to empower staff practicality in terms of skills and competencies imparted to the librarians. </w:t>
      </w:r>
    </w:p>
    <w:p w:rsidR="00657FF3" w:rsidRDefault="00657FF3" w:rsidP="007A0241">
      <w:pPr>
        <w:spacing w:after="0" w:line="480" w:lineRule="auto"/>
        <w:jc w:val="both"/>
        <w:rPr>
          <w:rFonts w:ascii="Times New Roman" w:eastAsia="Times New Roman" w:hAnsi="Times New Roman" w:cs="Times New Roman"/>
          <w:sz w:val="24"/>
          <w:szCs w:val="24"/>
        </w:rPr>
      </w:pPr>
    </w:p>
    <w:p w:rsidR="000158A7" w:rsidRPr="00DC1229" w:rsidRDefault="000158A7" w:rsidP="007A0241">
      <w:pPr>
        <w:spacing w:after="0" w:line="480" w:lineRule="auto"/>
        <w:jc w:val="both"/>
        <w:rPr>
          <w:rFonts w:ascii="Times New Roman" w:eastAsia="Times New Roman" w:hAnsi="Times New Roman" w:cs="Times New Roman"/>
          <w:bCs/>
          <w:sz w:val="24"/>
          <w:szCs w:val="24"/>
        </w:rPr>
      </w:pPr>
      <w:r w:rsidRPr="00DC1229">
        <w:rPr>
          <w:rFonts w:ascii="Times New Roman" w:eastAsia="Times New Roman" w:hAnsi="Times New Roman" w:cs="Times New Roman"/>
          <w:sz w:val="24"/>
          <w:szCs w:val="24"/>
        </w:rPr>
        <w:t xml:space="preserve">Likewise, Jena &amp; </w:t>
      </w:r>
      <w:proofErr w:type="spellStart"/>
      <w:r w:rsidRPr="00DC1229">
        <w:rPr>
          <w:rFonts w:ascii="Times New Roman" w:eastAsia="Times New Roman" w:hAnsi="Times New Roman" w:cs="Times New Roman"/>
          <w:sz w:val="24"/>
          <w:szCs w:val="24"/>
        </w:rPr>
        <w:t>Nayak</w:t>
      </w:r>
      <w:proofErr w:type="spellEnd"/>
      <w:r w:rsidRPr="00DC1229">
        <w:rPr>
          <w:rFonts w:ascii="Times New Roman" w:eastAsia="Times New Roman" w:hAnsi="Times New Roman" w:cs="Times New Roman"/>
          <w:sz w:val="24"/>
          <w:szCs w:val="24"/>
        </w:rPr>
        <w:t xml:space="preserve"> (2022) emphases on the </w:t>
      </w:r>
      <w:r w:rsidRPr="00DC1229">
        <w:rPr>
          <w:rFonts w:ascii="Times New Roman" w:eastAsia="Times New Roman" w:hAnsi="Times New Roman" w:cs="Times New Roman"/>
          <w:bCs/>
          <w:sz w:val="24"/>
          <w:szCs w:val="24"/>
        </w:rPr>
        <w:t>customization and flexibility</w:t>
      </w:r>
      <w:r w:rsidRPr="00DC1229">
        <w:rPr>
          <w:rFonts w:ascii="Times New Roman" w:eastAsia="Times New Roman" w:hAnsi="Times New Roman" w:cs="Times New Roman"/>
          <w:sz w:val="24"/>
          <w:szCs w:val="24"/>
        </w:rPr>
        <w:t xml:space="preserve"> of the curricula attributes. The tailored training programs for the librarians which consider personal and organizational needs, as well as flexible learning options, are crucial.  It has been underscored that such approaches lead to better engagement and effectiveness (Jena &amp; </w:t>
      </w:r>
      <w:proofErr w:type="spellStart"/>
      <w:r w:rsidRPr="00DC1229">
        <w:rPr>
          <w:rFonts w:ascii="Times New Roman" w:eastAsia="Times New Roman" w:hAnsi="Times New Roman" w:cs="Times New Roman"/>
          <w:sz w:val="24"/>
          <w:szCs w:val="24"/>
        </w:rPr>
        <w:t>Nayak</w:t>
      </w:r>
      <w:proofErr w:type="spellEnd"/>
      <w:r w:rsidRPr="00DC1229">
        <w:rPr>
          <w:rFonts w:ascii="Times New Roman" w:eastAsia="Times New Roman" w:hAnsi="Times New Roman" w:cs="Times New Roman"/>
          <w:sz w:val="24"/>
          <w:szCs w:val="24"/>
        </w:rPr>
        <w:t xml:space="preserve">, 2022). In this regard, HLIs are required to have the </w:t>
      </w:r>
      <w:r w:rsidRPr="00DC1229">
        <w:rPr>
          <w:rFonts w:ascii="Times New Roman" w:eastAsia="Times New Roman" w:hAnsi="Times New Roman" w:cs="Times New Roman"/>
          <w:sz w:val="24"/>
          <w:szCs w:val="24"/>
        </w:rPr>
        <w:lastRenderedPageBreak/>
        <w:t xml:space="preserve">curricula that have </w:t>
      </w:r>
      <w:r w:rsidRPr="00DC1229">
        <w:rPr>
          <w:rFonts w:ascii="Times New Roman" w:eastAsia="Times New Roman" w:hAnsi="Times New Roman" w:cs="Times New Roman"/>
          <w:bCs/>
          <w:sz w:val="24"/>
          <w:szCs w:val="24"/>
        </w:rPr>
        <w:t xml:space="preserve">relevance, practicality, customization, and flexibility. It is not known whether this kind of curriculum in the context of HLI exists. </w:t>
      </w:r>
    </w:p>
    <w:p w:rsidR="00C66615" w:rsidRPr="00DC1229" w:rsidRDefault="00C66615" w:rsidP="007A0241">
      <w:pPr>
        <w:spacing w:after="0" w:line="480" w:lineRule="auto"/>
        <w:jc w:val="both"/>
        <w:rPr>
          <w:rFonts w:ascii="Times New Roman" w:eastAsia="Times New Roman" w:hAnsi="Times New Roman" w:cs="Times New Roman"/>
          <w:sz w:val="24"/>
          <w:szCs w:val="24"/>
        </w:rPr>
      </w:pPr>
    </w:p>
    <w:p w:rsidR="000158A7" w:rsidRPr="00DC1229" w:rsidRDefault="000158A7" w:rsidP="007A0241">
      <w:pPr>
        <w:spacing w:after="0" w:line="480" w:lineRule="auto"/>
        <w:jc w:val="both"/>
        <w:rPr>
          <w:rFonts w:ascii="Times New Roman" w:eastAsia="Times New Roman" w:hAnsi="Times New Roman" w:cs="Times New Roman"/>
          <w:sz w:val="24"/>
          <w:szCs w:val="24"/>
        </w:rPr>
      </w:pPr>
      <w:proofErr w:type="spellStart"/>
      <w:proofErr w:type="gramStart"/>
      <w:r w:rsidRPr="00DC1229">
        <w:rPr>
          <w:rFonts w:ascii="Times New Roman" w:eastAsia="Times New Roman" w:hAnsi="Times New Roman" w:cs="Times New Roman"/>
          <w:bCs/>
          <w:sz w:val="24"/>
          <w:szCs w:val="24"/>
        </w:rPr>
        <w:t>Moreover,</w:t>
      </w:r>
      <w:r w:rsidRPr="00DC1229">
        <w:rPr>
          <w:rFonts w:ascii="Times New Roman" w:eastAsia="Times New Roman" w:hAnsi="Times New Roman" w:cs="Times New Roman"/>
          <w:sz w:val="24"/>
          <w:szCs w:val="24"/>
        </w:rPr>
        <w:t>Feldman</w:t>
      </w:r>
      <w:proofErr w:type="spellEnd"/>
      <w:proofErr w:type="gramEnd"/>
      <w:r w:rsidRPr="00DC1229">
        <w:rPr>
          <w:rFonts w:ascii="Times New Roman" w:eastAsia="Times New Roman" w:hAnsi="Times New Roman" w:cs="Times New Roman"/>
          <w:sz w:val="24"/>
          <w:szCs w:val="24"/>
        </w:rPr>
        <w:t xml:space="preserve"> (2021) asserts that a better curriculum for capacity building for the in-service staff should impart to learner’s skills development in terms of both technical and soft skills. A survey found that soft skills training, in particular, has a substantial positive and significant effect on productivity and employee satisfaction (Lee &amp; Lee, 2022). Therefore, the HLIs are required to use the curriculum with the capacity to impart new skills development in technical and soft skills. Feldman (2021) was supplemented by Smith (2023) who linked good curricula with continuous learning in adapting to changing job requirements and technologies. Thus, ongoing professional development opportunities are necessary for sustained job performance improvement. Therefore, HLIs in collaboration with the Ministry of Education should develop curricula with the capacity to deliver such skills for enhancing librarian staff performance.  </w:t>
      </w:r>
    </w:p>
    <w:p w:rsidR="00B260F8" w:rsidRPr="00DC1229" w:rsidRDefault="00B260F8" w:rsidP="007A0241">
      <w:pPr>
        <w:spacing w:after="0" w:line="480" w:lineRule="auto"/>
        <w:jc w:val="both"/>
        <w:rPr>
          <w:rFonts w:ascii="Times New Roman" w:eastAsia="Times New Roman" w:hAnsi="Times New Roman" w:cs="Times New Roman"/>
          <w:sz w:val="24"/>
          <w:szCs w:val="24"/>
        </w:rPr>
      </w:pPr>
    </w:p>
    <w:p w:rsidR="008A1839" w:rsidRPr="00DC1229" w:rsidRDefault="000158A7" w:rsidP="007A0241">
      <w:pPr>
        <w:spacing w:after="0" w:line="480" w:lineRule="auto"/>
        <w:jc w:val="both"/>
        <w:rPr>
          <w:rFonts w:ascii="Times New Roman" w:hAnsi="Times New Roman" w:cs="Times New Roman"/>
          <w:sz w:val="24"/>
          <w:szCs w:val="24"/>
        </w:rPr>
      </w:pPr>
      <w:r w:rsidRPr="00DC1229">
        <w:rPr>
          <w:rFonts w:ascii="Times New Roman" w:eastAsia="Times New Roman" w:hAnsi="Times New Roman" w:cs="Times New Roman"/>
          <w:sz w:val="24"/>
          <w:szCs w:val="24"/>
        </w:rPr>
        <w:t xml:space="preserve">Furthermore, various studies have suggested attributes for good curricula for - capacity building like the ability to provide evaluations and feedback (Lee &amp; Lee, 2022). This aids in refining training content and improving outcomes; supportive environment for supportive learning environments significantly improve training outcomes (Kim &amp; Park, 2022); provision of alignment with strategic objectives and managerial support are critical for training success (Johnson &amp; Brown, 2021); and should provide measurable outcomes help in demonstrating the value and effectiveness of training initiatives (Miller &amp; Davis, 2022). Failure to attain a nexus </w:t>
      </w:r>
      <w:r w:rsidRPr="00DC1229">
        <w:rPr>
          <w:rFonts w:ascii="Times New Roman" w:eastAsia="Times New Roman" w:hAnsi="Times New Roman" w:cs="Times New Roman"/>
          <w:sz w:val="24"/>
          <w:szCs w:val="24"/>
        </w:rPr>
        <w:lastRenderedPageBreak/>
        <w:t>between the current realities and expected situations concerning the in-service capacity building and associated job performance of the librarians shows a research gap. Therefore, this study was intended to establish the researched facts and figures concerning the curricula about job performance because so far in the context of Tanzania evidenced through the literature review there are no such studies conducted</w:t>
      </w:r>
    </w:p>
    <w:p w:rsidR="00EC0047" w:rsidRPr="00DC1229" w:rsidRDefault="00EC0047" w:rsidP="007A0241">
      <w:pPr>
        <w:spacing w:after="0" w:line="480" w:lineRule="auto"/>
        <w:jc w:val="both"/>
        <w:rPr>
          <w:rFonts w:ascii="Times New Roman" w:hAnsi="Times New Roman" w:cs="Times New Roman"/>
          <w:sz w:val="24"/>
          <w:szCs w:val="24"/>
        </w:rPr>
      </w:pPr>
    </w:p>
    <w:p w:rsidR="00B0676C" w:rsidRPr="00DC1229" w:rsidRDefault="00765542" w:rsidP="007A0241">
      <w:pPr>
        <w:pStyle w:val="Heading2"/>
        <w:numPr>
          <w:ilvl w:val="0"/>
          <w:numId w:val="0"/>
        </w:numPr>
        <w:spacing w:before="0" w:after="0" w:line="480" w:lineRule="auto"/>
        <w:jc w:val="both"/>
        <w:rPr>
          <w:szCs w:val="24"/>
          <w:shd w:val="clear" w:color="auto" w:fill="FFFFFF"/>
        </w:rPr>
      </w:pPr>
      <w:bookmarkStart w:id="132" w:name="_Toc173221216"/>
      <w:r w:rsidRPr="00DC1229">
        <w:rPr>
          <w:bCs w:val="0"/>
          <w:szCs w:val="24"/>
        </w:rPr>
        <w:t>2.</w:t>
      </w:r>
      <w:r w:rsidR="008F459F" w:rsidRPr="00DC1229">
        <w:rPr>
          <w:bCs w:val="0"/>
          <w:szCs w:val="24"/>
        </w:rPr>
        <w:t>5</w:t>
      </w:r>
      <w:r w:rsidR="00AD3015">
        <w:rPr>
          <w:bCs w:val="0"/>
          <w:szCs w:val="24"/>
        </w:rPr>
        <w:t xml:space="preserve"> </w:t>
      </w:r>
      <w:r w:rsidR="00836993" w:rsidRPr="00DC1229">
        <w:rPr>
          <w:bCs w:val="0"/>
          <w:szCs w:val="24"/>
        </w:rPr>
        <w:t xml:space="preserve">Research </w:t>
      </w:r>
      <w:r w:rsidR="00B0676C" w:rsidRPr="00DC1229">
        <w:rPr>
          <w:bCs w:val="0"/>
          <w:szCs w:val="24"/>
        </w:rPr>
        <w:t>G</w:t>
      </w:r>
      <w:r w:rsidR="00836993" w:rsidRPr="00DC1229">
        <w:rPr>
          <w:bCs w:val="0"/>
          <w:szCs w:val="24"/>
        </w:rPr>
        <w:t>ap</w:t>
      </w:r>
      <w:bookmarkEnd w:id="132"/>
      <w:r w:rsidR="00AD3015">
        <w:rPr>
          <w:bCs w:val="0"/>
          <w:szCs w:val="24"/>
        </w:rPr>
        <w:fldChar w:fldCharType="begin"/>
      </w:r>
      <w:r w:rsidR="00AD3015">
        <w:instrText xml:space="preserve"> TC "</w:instrText>
      </w:r>
      <w:bookmarkStart w:id="133" w:name="_Toc182842185"/>
      <w:bookmarkStart w:id="134" w:name="_Toc182844526"/>
      <w:r w:rsidR="00AD3015" w:rsidRPr="0030260C">
        <w:rPr>
          <w:bCs w:val="0"/>
          <w:szCs w:val="24"/>
        </w:rPr>
        <w:instrText>2.5 Research Gap</w:instrText>
      </w:r>
      <w:bookmarkEnd w:id="133"/>
      <w:bookmarkEnd w:id="134"/>
      <w:r w:rsidR="00AD3015">
        <w:instrText xml:space="preserve">" \f C \l "1" </w:instrText>
      </w:r>
      <w:r w:rsidR="00AD3015">
        <w:rPr>
          <w:bCs w:val="0"/>
          <w:szCs w:val="24"/>
        </w:rPr>
        <w:fldChar w:fldCharType="end"/>
      </w:r>
    </w:p>
    <w:p w:rsidR="00657FF3" w:rsidRDefault="0089516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Capacity building is essential for enhancing the skills, knowledge, and abilities of librarians </w:t>
      </w:r>
      <w:proofErr w:type="spellStart"/>
      <w:r w:rsidRPr="00DC1229">
        <w:rPr>
          <w:rFonts w:ascii="Times New Roman" w:hAnsi="Times New Roman" w:cs="Times New Roman"/>
          <w:sz w:val="24"/>
          <w:szCs w:val="24"/>
        </w:rPr>
        <w:t>tomeet</w:t>
      </w:r>
      <w:proofErr w:type="spellEnd"/>
      <w:r w:rsidRPr="00DC1229">
        <w:rPr>
          <w:rFonts w:ascii="Times New Roman" w:hAnsi="Times New Roman" w:cs="Times New Roman"/>
          <w:sz w:val="24"/>
          <w:szCs w:val="24"/>
        </w:rPr>
        <w:t xml:space="preserve"> the evolving demands of their profession. It plays a crucial role in improving job performance, which is vital for the efficient functioning of libraries. Despite the recognized importance of capacity building, there are several gaps in the existing research on its impact on jobs</w:t>
      </w:r>
      <w:r w:rsidRPr="00DC1229">
        <w:rPr>
          <w:rFonts w:ascii="Times New Roman" w:hAnsi="Times New Roman" w:cs="Times New Roman"/>
          <w:sz w:val="24"/>
          <w:szCs w:val="24"/>
          <w:shd w:val="clear" w:color="auto" w:fill="FFFFFF"/>
        </w:rPr>
        <w:t xml:space="preserve">. The notable gap is that there are no decisive and conclusive studies conducted in the Tanzanian context. Similarly, </w:t>
      </w:r>
      <w:r w:rsidR="00565D48" w:rsidRPr="00DC1229">
        <w:rPr>
          <w:rFonts w:ascii="Times New Roman" w:hAnsi="Times New Roman" w:cs="Times New Roman"/>
          <w:sz w:val="24"/>
          <w:szCs w:val="24"/>
        </w:rPr>
        <w:t>most</w:t>
      </w:r>
      <w:r w:rsidR="00EC0047" w:rsidRPr="00DC1229">
        <w:rPr>
          <w:rFonts w:ascii="Times New Roman" w:hAnsi="Times New Roman" w:cs="Times New Roman"/>
          <w:sz w:val="24"/>
          <w:szCs w:val="24"/>
        </w:rPr>
        <w:t xml:space="preserve"> of the previous research concentrated much on the attitude of librarians and other library staff towards library development and the effect of library development on the advert of science and technology (</w:t>
      </w:r>
      <w:proofErr w:type="spellStart"/>
      <w:r w:rsidR="00EC0047" w:rsidRPr="00DC1229">
        <w:rPr>
          <w:rFonts w:ascii="Times New Roman" w:hAnsi="Times New Roman" w:cs="Times New Roman"/>
          <w:sz w:val="24"/>
          <w:szCs w:val="24"/>
        </w:rPr>
        <w:t>Oche</w:t>
      </w:r>
      <w:proofErr w:type="spellEnd"/>
      <w:r w:rsidR="00EC0047" w:rsidRPr="00DC1229">
        <w:rPr>
          <w:rFonts w:ascii="Times New Roman" w:hAnsi="Times New Roman" w:cs="Times New Roman"/>
          <w:sz w:val="24"/>
          <w:szCs w:val="24"/>
        </w:rPr>
        <w:t xml:space="preserve"> </w:t>
      </w:r>
      <w:r w:rsidR="003B37F7" w:rsidRPr="00DC1229">
        <w:rPr>
          <w:rFonts w:ascii="Times New Roman" w:hAnsi="Times New Roman" w:cs="Times New Roman"/>
          <w:sz w:val="24"/>
          <w:szCs w:val="24"/>
        </w:rPr>
        <w:t>et al</w:t>
      </w:r>
      <w:r w:rsidR="00EC0047" w:rsidRPr="00DC1229">
        <w:rPr>
          <w:rFonts w:ascii="Times New Roman" w:hAnsi="Times New Roman" w:cs="Times New Roman"/>
          <w:sz w:val="24"/>
          <w:szCs w:val="24"/>
        </w:rPr>
        <w:t xml:space="preserve">., 2021; Asante </w:t>
      </w:r>
      <w:r w:rsidR="003B37F7" w:rsidRPr="00DC1229">
        <w:rPr>
          <w:rFonts w:ascii="Times New Roman" w:hAnsi="Times New Roman" w:cs="Times New Roman"/>
          <w:i/>
          <w:iCs/>
          <w:sz w:val="24"/>
          <w:szCs w:val="24"/>
        </w:rPr>
        <w:t>et al</w:t>
      </w:r>
      <w:r w:rsidR="00EC0047" w:rsidRPr="00DC1229">
        <w:rPr>
          <w:rFonts w:ascii="Times New Roman" w:hAnsi="Times New Roman" w:cs="Times New Roman"/>
          <w:sz w:val="24"/>
          <w:szCs w:val="24"/>
        </w:rPr>
        <w:t xml:space="preserve">., 2014). None of them focused on assessing the impact of in-service staff training on library development </w:t>
      </w:r>
      <w:r w:rsidRPr="00DC1229">
        <w:rPr>
          <w:rFonts w:ascii="Times New Roman" w:hAnsi="Times New Roman" w:cs="Times New Roman"/>
          <w:sz w:val="24"/>
          <w:szCs w:val="24"/>
        </w:rPr>
        <w:t>concerning</w:t>
      </w:r>
      <w:r w:rsidR="00EC0047" w:rsidRPr="00DC1229">
        <w:rPr>
          <w:rFonts w:ascii="Times New Roman" w:hAnsi="Times New Roman" w:cs="Times New Roman"/>
          <w:sz w:val="24"/>
          <w:szCs w:val="24"/>
        </w:rPr>
        <w:t xml:space="preserve"> the job performance</w:t>
      </w:r>
      <w:r w:rsidR="00AD5076" w:rsidRPr="00DC1229">
        <w:rPr>
          <w:rFonts w:ascii="Times New Roman" w:hAnsi="Times New Roman" w:cs="Times New Roman"/>
          <w:sz w:val="24"/>
          <w:szCs w:val="24"/>
        </w:rPr>
        <w:t xml:space="preserve"> in the capacity of the researcher</w:t>
      </w:r>
      <w:r w:rsidR="00EC0047" w:rsidRPr="00DC1229">
        <w:rPr>
          <w:rFonts w:ascii="Times New Roman" w:hAnsi="Times New Roman" w:cs="Times New Roman"/>
          <w:sz w:val="24"/>
          <w:szCs w:val="24"/>
        </w:rPr>
        <w:t xml:space="preserve">. </w:t>
      </w:r>
    </w:p>
    <w:p w:rsidR="00657FF3" w:rsidRDefault="00657FF3" w:rsidP="007A0241">
      <w:pPr>
        <w:spacing w:after="0" w:line="480" w:lineRule="auto"/>
        <w:jc w:val="both"/>
        <w:rPr>
          <w:rFonts w:ascii="Times New Roman" w:hAnsi="Times New Roman" w:cs="Times New Roman"/>
          <w:sz w:val="24"/>
          <w:szCs w:val="24"/>
        </w:rPr>
      </w:pP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Additionally, Human capital has assumed the investment </w:t>
      </w:r>
      <w:r w:rsidR="00895162" w:rsidRPr="00DC1229">
        <w:rPr>
          <w:rFonts w:ascii="Times New Roman" w:hAnsi="Times New Roman" w:cs="Times New Roman"/>
          <w:sz w:val="24"/>
          <w:szCs w:val="24"/>
        </w:rPr>
        <w:t>i</w:t>
      </w:r>
      <w:r w:rsidRPr="00DC1229">
        <w:rPr>
          <w:rFonts w:ascii="Times New Roman" w:hAnsi="Times New Roman" w:cs="Times New Roman"/>
          <w:sz w:val="24"/>
          <w:szCs w:val="24"/>
        </w:rPr>
        <w:t xml:space="preserve">n human resources </w:t>
      </w:r>
      <w:r w:rsidR="0047052C" w:rsidRPr="00DC1229">
        <w:rPr>
          <w:rFonts w:ascii="Times New Roman" w:hAnsi="Times New Roman" w:cs="Times New Roman"/>
          <w:sz w:val="24"/>
          <w:szCs w:val="24"/>
        </w:rPr>
        <w:t xml:space="preserve">to </w:t>
      </w:r>
      <w:r w:rsidRPr="00DC1229">
        <w:rPr>
          <w:rFonts w:ascii="Times New Roman" w:hAnsi="Times New Roman" w:cs="Times New Roman"/>
          <w:sz w:val="24"/>
          <w:szCs w:val="24"/>
        </w:rPr>
        <w:t>impact the</w:t>
      </w:r>
      <w:r w:rsidR="0047052C" w:rsidRPr="00DC1229">
        <w:rPr>
          <w:rFonts w:ascii="Times New Roman" w:hAnsi="Times New Roman" w:cs="Times New Roman"/>
          <w:sz w:val="24"/>
          <w:szCs w:val="24"/>
        </w:rPr>
        <w:t>ir</w:t>
      </w:r>
      <w:r w:rsidRPr="00DC1229">
        <w:rPr>
          <w:rFonts w:ascii="Times New Roman" w:hAnsi="Times New Roman" w:cs="Times New Roman"/>
          <w:sz w:val="24"/>
          <w:szCs w:val="24"/>
        </w:rPr>
        <w:t xml:space="preserve"> </w:t>
      </w:r>
      <w:proofErr w:type="spellStart"/>
      <w:proofErr w:type="gramStart"/>
      <w:r w:rsidRPr="00DC1229">
        <w:rPr>
          <w:rFonts w:ascii="Times New Roman" w:hAnsi="Times New Roman" w:cs="Times New Roman"/>
          <w:sz w:val="24"/>
          <w:szCs w:val="24"/>
        </w:rPr>
        <w:t>productivity</w:t>
      </w:r>
      <w:r w:rsidR="0030725C" w:rsidRPr="00DC1229">
        <w:rPr>
          <w:rFonts w:ascii="Times New Roman" w:hAnsi="Times New Roman" w:cs="Times New Roman"/>
          <w:sz w:val="24"/>
          <w:szCs w:val="24"/>
        </w:rPr>
        <w:t>.H</w:t>
      </w:r>
      <w:r w:rsidRPr="00DC1229">
        <w:rPr>
          <w:rFonts w:ascii="Times New Roman" w:hAnsi="Times New Roman" w:cs="Times New Roman"/>
          <w:sz w:val="24"/>
          <w:szCs w:val="24"/>
        </w:rPr>
        <w:t>owever</w:t>
      </w:r>
      <w:proofErr w:type="spellEnd"/>
      <w:proofErr w:type="gramEnd"/>
      <w:r w:rsidR="0030725C" w:rsidRPr="00DC1229">
        <w:rPr>
          <w:rFonts w:ascii="Times New Roman" w:hAnsi="Times New Roman" w:cs="Times New Roman"/>
          <w:sz w:val="24"/>
          <w:szCs w:val="24"/>
        </w:rPr>
        <w:t>,</w:t>
      </w:r>
      <w:r w:rsidRPr="00DC1229">
        <w:rPr>
          <w:rFonts w:ascii="Times New Roman" w:hAnsi="Times New Roman" w:cs="Times New Roman"/>
          <w:sz w:val="24"/>
          <w:szCs w:val="24"/>
        </w:rPr>
        <w:t xml:space="preserve"> this claim has not </w:t>
      </w:r>
      <w:r w:rsidR="00895162" w:rsidRPr="00DC1229">
        <w:rPr>
          <w:rFonts w:ascii="Times New Roman" w:hAnsi="Times New Roman" w:cs="Times New Roman"/>
          <w:sz w:val="24"/>
          <w:szCs w:val="24"/>
        </w:rPr>
        <w:t xml:space="preserve">been </w:t>
      </w:r>
      <w:r w:rsidRPr="00DC1229">
        <w:rPr>
          <w:rFonts w:ascii="Times New Roman" w:hAnsi="Times New Roman" w:cs="Times New Roman"/>
          <w:sz w:val="24"/>
          <w:szCs w:val="24"/>
        </w:rPr>
        <w:t xml:space="preserve">thoroughly confirmed scientifically. Thus, the researcher intends to conduct a study on </w:t>
      </w:r>
      <w:r w:rsidR="00895162"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investigation of </w:t>
      </w:r>
      <w:r w:rsidR="00895162" w:rsidRPr="00DC1229">
        <w:rPr>
          <w:rFonts w:ascii="Times New Roman" w:hAnsi="Times New Roman" w:cs="Times New Roman"/>
          <w:sz w:val="24"/>
          <w:szCs w:val="24"/>
        </w:rPr>
        <w:t xml:space="preserve">the </w:t>
      </w:r>
      <w:r w:rsidRPr="00DC1229">
        <w:rPr>
          <w:rFonts w:ascii="Times New Roman" w:hAnsi="Times New Roman" w:cs="Times New Roman"/>
          <w:sz w:val="24"/>
          <w:szCs w:val="24"/>
        </w:rPr>
        <w:t xml:space="preserve">impact of in-service library professional development on job performance in Tanzania. </w:t>
      </w:r>
      <w:r w:rsidRPr="00DC1229">
        <w:rPr>
          <w:rFonts w:ascii="Times New Roman" w:hAnsi="Times New Roman" w:cs="Times New Roman"/>
          <w:sz w:val="24"/>
          <w:szCs w:val="24"/>
        </w:rPr>
        <w:tab/>
      </w:r>
    </w:p>
    <w:p w:rsidR="00EC0047" w:rsidRPr="00DC1229" w:rsidRDefault="008F459F" w:rsidP="007A0241">
      <w:pPr>
        <w:pStyle w:val="Heading2"/>
        <w:numPr>
          <w:ilvl w:val="0"/>
          <w:numId w:val="0"/>
        </w:numPr>
        <w:spacing w:before="0" w:after="0" w:line="480" w:lineRule="auto"/>
        <w:jc w:val="both"/>
        <w:rPr>
          <w:szCs w:val="24"/>
        </w:rPr>
      </w:pPr>
      <w:bookmarkStart w:id="135" w:name="_Toc173221217"/>
      <w:r w:rsidRPr="00DC1229">
        <w:rPr>
          <w:szCs w:val="24"/>
        </w:rPr>
        <w:lastRenderedPageBreak/>
        <w:t xml:space="preserve">2.6 </w:t>
      </w:r>
      <w:r w:rsidR="00EC0047" w:rsidRPr="00DC1229">
        <w:rPr>
          <w:szCs w:val="24"/>
        </w:rPr>
        <w:t>Conceptual Framework</w:t>
      </w:r>
      <w:bookmarkEnd w:id="135"/>
      <w:r w:rsidR="00AD3015">
        <w:rPr>
          <w:szCs w:val="24"/>
        </w:rPr>
        <w:fldChar w:fldCharType="begin"/>
      </w:r>
      <w:r w:rsidR="00AD3015">
        <w:instrText xml:space="preserve"> TC "</w:instrText>
      </w:r>
      <w:bookmarkStart w:id="136" w:name="_Toc182842186"/>
      <w:bookmarkStart w:id="137" w:name="_Toc182844527"/>
      <w:r w:rsidR="00AD3015" w:rsidRPr="00127450">
        <w:rPr>
          <w:szCs w:val="24"/>
        </w:rPr>
        <w:instrText>2.6 Conceptual Framework</w:instrText>
      </w:r>
      <w:bookmarkEnd w:id="136"/>
      <w:bookmarkEnd w:id="137"/>
      <w:r w:rsidR="00AD3015">
        <w:instrText xml:space="preserve">" \f C \l "1" </w:instrText>
      </w:r>
      <w:r w:rsidR="00AD3015">
        <w:rPr>
          <w:szCs w:val="24"/>
        </w:rPr>
        <w:fldChar w:fldCharType="end"/>
      </w:r>
    </w:p>
    <w:p w:rsidR="006123AC" w:rsidRDefault="006123AC"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A conceptual framework serves as an analytical structure that helps researchers organize and understand the elements of their study. It provides a foundation for linking theoretical insights and empirical findings to the variables in question, offering a clear perspective on how different aspects of a phenomenon interact and affect each other. According to Saunders et al. (2019), a conceptual framework can vary based on context and researcher approach but always aims to elucidate the natural progression of the study's key issues.</w:t>
      </w:r>
    </w:p>
    <w:p w:rsidR="00657FF3" w:rsidRPr="00DC1229" w:rsidRDefault="00657FF3" w:rsidP="007A0241">
      <w:pPr>
        <w:spacing w:after="0" w:line="480" w:lineRule="auto"/>
        <w:jc w:val="both"/>
        <w:rPr>
          <w:rFonts w:ascii="Times New Roman" w:eastAsia="Times New Roman" w:hAnsi="Times New Roman" w:cs="Times New Roman"/>
          <w:sz w:val="24"/>
          <w:szCs w:val="24"/>
        </w:rPr>
      </w:pPr>
    </w:p>
    <w:p w:rsidR="006123AC" w:rsidRDefault="006123AC"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In this study, the conceptual framework distinguishes between independent and dependent variables. Independent variables are those factors that may influence the outcomes or </w:t>
      </w:r>
      <w:proofErr w:type="spellStart"/>
      <w:r w:rsidRPr="00DC1229">
        <w:rPr>
          <w:rFonts w:ascii="Times New Roman" w:eastAsia="Times New Roman" w:hAnsi="Times New Roman" w:cs="Times New Roman"/>
          <w:sz w:val="24"/>
          <w:szCs w:val="24"/>
        </w:rPr>
        <w:t>behaviours</w:t>
      </w:r>
      <w:proofErr w:type="spellEnd"/>
      <w:r w:rsidRPr="00DC1229">
        <w:rPr>
          <w:rFonts w:ascii="Times New Roman" w:eastAsia="Times New Roman" w:hAnsi="Times New Roman" w:cs="Times New Roman"/>
          <w:sz w:val="24"/>
          <w:szCs w:val="24"/>
        </w:rPr>
        <w:t xml:space="preserve"> observed in the research. Here, the independent variables include in-service training of library professionals, in-service capacity-building policy, and in-service capacity-building curricula.</w:t>
      </w:r>
    </w:p>
    <w:p w:rsidR="00657FF3" w:rsidRPr="00DC1229" w:rsidRDefault="00657FF3" w:rsidP="007A0241">
      <w:pPr>
        <w:spacing w:after="0" w:line="480" w:lineRule="auto"/>
        <w:jc w:val="both"/>
        <w:rPr>
          <w:rFonts w:ascii="Times New Roman" w:eastAsia="Times New Roman" w:hAnsi="Times New Roman" w:cs="Times New Roman"/>
          <w:sz w:val="24"/>
          <w:szCs w:val="24"/>
        </w:rPr>
      </w:pPr>
    </w:p>
    <w:p w:rsidR="006123AC" w:rsidRDefault="006123AC"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In-service training of library professionals encompasses training programs provided to enhance the skills and knowledge of library staff, enabling them to stay updated on the latest practices, tools, and technologies. In-service capacity-building policy refers to organizational policies focused on continuous professional development, outlining how training opportunities are provided, funded, and supported within the organization. In-service capacity-building curricula capture the content, structure, and scope of the training programs, including the areas covered and the methodologies used.</w:t>
      </w:r>
      <w:r w:rsidR="00657FF3">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 xml:space="preserve">The dependent variable in this study is job performance, which </w:t>
      </w:r>
      <w:r w:rsidRPr="00DC1229">
        <w:rPr>
          <w:rFonts w:ascii="Times New Roman" w:eastAsia="Times New Roman" w:hAnsi="Times New Roman" w:cs="Times New Roman"/>
          <w:sz w:val="24"/>
          <w:szCs w:val="24"/>
        </w:rPr>
        <w:lastRenderedPageBreak/>
        <w:t>reflects the effectiveness and efficiency with which library professionals carry out their tasks following in-service training and capacity-building efforts.</w:t>
      </w:r>
    </w:p>
    <w:p w:rsidR="00657FF3" w:rsidRPr="00DC1229" w:rsidRDefault="00657FF3" w:rsidP="007A0241">
      <w:pPr>
        <w:spacing w:after="0" w:line="480" w:lineRule="auto"/>
        <w:jc w:val="both"/>
        <w:rPr>
          <w:rFonts w:ascii="Times New Roman" w:eastAsia="Times New Roman" w:hAnsi="Times New Roman" w:cs="Times New Roman"/>
          <w:sz w:val="24"/>
          <w:szCs w:val="24"/>
        </w:rPr>
      </w:pPr>
    </w:p>
    <w:p w:rsidR="006123AC" w:rsidRPr="00DC1229" w:rsidRDefault="006123AC"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The conceptual framework, as illustrated in Figure 2.1, maps out the relationships between these variables, showing how the independent variables (training, policies, and curricula) are hypothesized to impact the dependent variable (job performance). By organizing these elements into a structured framework, the study can systematically explore how targeted interventions in capacity building might lead to improvements in library professionals' job performance, thereby enhancing service quality and operational outcomes.</w:t>
      </w:r>
    </w:p>
    <w:p w:rsidR="00995C8E" w:rsidRPr="00DC1229" w:rsidRDefault="00995C8E" w:rsidP="007A0241">
      <w:pPr>
        <w:spacing w:after="0" w:line="480" w:lineRule="auto"/>
        <w:jc w:val="both"/>
        <w:rPr>
          <w:rFonts w:ascii="Times New Roman" w:eastAsia="Times New Roman" w:hAnsi="Times New Roman" w:cs="Times New Roman"/>
          <w:sz w:val="24"/>
          <w:szCs w:val="24"/>
        </w:rPr>
      </w:pPr>
    </w:p>
    <w:p w:rsidR="0084052E" w:rsidRPr="00657FF3" w:rsidRDefault="0084052E" w:rsidP="00657FF3">
      <w:pPr>
        <w:spacing w:after="0" w:line="480" w:lineRule="auto"/>
        <w:ind w:left="720"/>
        <w:rPr>
          <w:rFonts w:ascii="Times New Roman" w:hAnsi="Times New Roman" w:cs="Times New Roman"/>
          <w:b/>
          <w:sz w:val="24"/>
          <w:szCs w:val="24"/>
        </w:rPr>
      </w:pPr>
      <w:r w:rsidRPr="00DC1229">
        <w:rPr>
          <w:rFonts w:ascii="Times New Roman" w:hAnsi="Times New Roman" w:cs="Times New Roman"/>
          <w:b/>
          <w:sz w:val="24"/>
          <w:szCs w:val="24"/>
        </w:rPr>
        <w:t>Independent Variable</w:t>
      </w:r>
      <w:r w:rsidR="00657FF3">
        <w:rPr>
          <w:rFonts w:ascii="Times New Roman" w:hAnsi="Times New Roman" w:cs="Times New Roman"/>
          <w:b/>
          <w:sz w:val="24"/>
          <w:szCs w:val="24"/>
        </w:rPr>
        <w:tab/>
      </w:r>
      <w:r w:rsidR="00657FF3">
        <w:rPr>
          <w:rFonts w:ascii="Times New Roman" w:hAnsi="Times New Roman" w:cs="Times New Roman"/>
          <w:b/>
          <w:sz w:val="24"/>
          <w:szCs w:val="24"/>
        </w:rPr>
        <w:tab/>
      </w:r>
      <w:r w:rsidR="00657FF3">
        <w:rPr>
          <w:rFonts w:ascii="Times New Roman" w:hAnsi="Times New Roman" w:cs="Times New Roman"/>
          <w:b/>
          <w:sz w:val="24"/>
          <w:szCs w:val="24"/>
        </w:rPr>
        <w:tab/>
      </w:r>
      <w:r w:rsidR="00657FF3">
        <w:rPr>
          <w:rFonts w:ascii="Times New Roman" w:hAnsi="Times New Roman" w:cs="Times New Roman"/>
          <w:b/>
          <w:sz w:val="24"/>
          <w:szCs w:val="24"/>
        </w:rPr>
        <w:tab/>
        <w:t xml:space="preserve">Dependent Variables </w:t>
      </w:r>
      <w:r w:rsidR="000C5515">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45" type="#_x0000_t67" style="position:absolute;left:0;text-align:left;margin-left:333pt;margin-top:13.65pt;width:3.6pt;height:42.85pt;z-index:251688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" adj="20693" fillcolor="black [3200]" strokecolor="black [1600]" strokeweight="1pt"/>
        </w:pict>
      </w:r>
      <w:r w:rsidR="000C5515">
        <w:rPr>
          <w:rFonts w:ascii="Times New Roman" w:hAnsi="Times New Roman" w:cs="Times New Roman"/>
          <w:noProof/>
          <w:sz w:val="24"/>
          <w:szCs w:val="24"/>
        </w:rPr>
        <w:pict>
          <v:shape id="Arrow: Down 8" o:spid="_x0000_s1026" type="#_x0000_t67" style="position:absolute;left:0;text-align:left;margin-left:104.85pt;margin-top:13.1pt;width:3.6pt;height:42.85pt;z-index:2516910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" adj="20693" fillcolor="windowText" strokeweight="1pt"/>
        </w:pict>
      </w:r>
    </w:p>
    <w:p w:rsidR="0084052E" w:rsidRPr="00DC1229" w:rsidRDefault="0084052E" w:rsidP="007A0241">
      <w:pPr>
        <w:spacing w:after="0" w:line="480" w:lineRule="auto"/>
        <w:rPr>
          <w:rFonts w:ascii="Times New Roman" w:hAnsi="Times New Roman" w:cs="Times New Roman"/>
          <w:sz w:val="24"/>
          <w:szCs w:val="24"/>
        </w:rPr>
      </w:pPr>
    </w:p>
    <w:p w:rsidR="0084052E" w:rsidRPr="00DC1229" w:rsidRDefault="000C5515" w:rsidP="007A0241">
      <w:pPr>
        <w:spacing w:after="0" w:line="480" w:lineRule="auto"/>
        <w:rPr>
          <w:rFonts w:ascii="Times New Roman" w:hAnsi="Times New Roman" w:cs="Times New Roman"/>
          <w:sz w:val="24"/>
          <w:szCs w:val="24"/>
        </w:rPr>
      </w:pPr>
      <w:r>
        <w:rPr>
          <w:rFonts w:ascii="Times New Roman" w:hAnsi="Times New Roman" w:cs="Times New Roman"/>
          <w:b/>
          <w:bCs/>
          <w:noProof/>
          <w:sz w:val="24"/>
          <w:szCs w:val="24"/>
          <w:u w:val="single"/>
        </w:rPr>
        <w:pict>
          <v:rect id="Rectangle 6" o:spid="_x0000_s1044" style="position:absolute;margin-left:260.6pt;margin-top:1.3pt;width:2in;height:84.5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" fillcolor="white [3201]" strokecolor="black [3200]" strokeweight="1pt">
            <v:path arrowok="t"/>
            <v:textbox>
              <w:txbxContent>
                <w:p w:rsidR="000E218E" w:rsidRPr="00657FF3" w:rsidRDefault="000E218E" w:rsidP="0084052E">
                  <w:pPr>
                    <w:spacing w:after="0"/>
                    <w:rPr>
                      <w:rFonts w:ascii="Times New Roman" w:hAnsi="Times New Roman" w:cs="Times New Roman"/>
                      <w:b/>
                      <w:bCs/>
                      <w:sz w:val="18"/>
                      <w:szCs w:val="24"/>
                    </w:rPr>
                  </w:pPr>
                </w:p>
                <w:p w:rsidR="000E218E" w:rsidRDefault="000E218E" w:rsidP="0084052E">
                  <w:pPr>
                    <w:spacing w:after="0"/>
                    <w:rPr>
                      <w:rFonts w:ascii="Times New Roman" w:hAnsi="Times New Roman" w:cs="Times New Roman"/>
                      <w:b/>
                      <w:bCs/>
                      <w:sz w:val="24"/>
                      <w:szCs w:val="24"/>
                    </w:rPr>
                  </w:pPr>
                  <w:r>
                    <w:rPr>
                      <w:rFonts w:ascii="Times New Roman" w:hAnsi="Times New Roman" w:cs="Times New Roman"/>
                      <w:b/>
                      <w:bCs/>
                      <w:sz w:val="24"/>
                      <w:szCs w:val="24"/>
                    </w:rPr>
                    <w:t>Job P</w:t>
                  </w:r>
                  <w:r w:rsidRPr="00B948A3">
                    <w:rPr>
                      <w:rFonts w:ascii="Times New Roman" w:hAnsi="Times New Roman" w:cs="Times New Roman"/>
                      <w:b/>
                      <w:bCs/>
                      <w:sz w:val="24"/>
                      <w:szCs w:val="24"/>
                    </w:rPr>
                    <w:t>erformance</w:t>
                  </w:r>
                </w:p>
                <w:p w:rsidR="000E218E" w:rsidRPr="00A63195" w:rsidRDefault="000E218E" w:rsidP="008F3EB1">
                  <w:pPr>
                    <w:pStyle w:val="ListParagraph"/>
                    <w:numPr>
                      <w:ilvl w:val="0"/>
                      <w:numId w:val="3"/>
                    </w:numPr>
                    <w:tabs>
                      <w:tab w:val="left" w:pos="993"/>
                    </w:tabs>
                    <w:spacing w:after="0"/>
                    <w:ind w:left="142" w:hanging="142"/>
                    <w:rPr>
                      <w:rFonts w:ascii="Times New Roman" w:hAnsi="Times New Roman" w:cs="Times New Roman"/>
                      <w:b/>
                      <w:bCs/>
                      <w:sz w:val="24"/>
                      <w:szCs w:val="24"/>
                    </w:rPr>
                  </w:pPr>
                  <w:r w:rsidRPr="00A63195">
                    <w:rPr>
                      <w:rFonts w:ascii="Times New Roman" w:hAnsi="Times New Roman" w:cs="Times New Roman"/>
                      <w:bCs/>
                      <w:sz w:val="24"/>
                      <w:szCs w:val="24"/>
                    </w:rPr>
                    <w:t>Punctuality</w:t>
                  </w:r>
                </w:p>
                <w:p w:rsidR="000E218E" w:rsidRPr="00A63195" w:rsidRDefault="000E218E" w:rsidP="008F3EB1">
                  <w:pPr>
                    <w:pStyle w:val="ListParagraph"/>
                    <w:numPr>
                      <w:ilvl w:val="0"/>
                      <w:numId w:val="3"/>
                    </w:numPr>
                    <w:tabs>
                      <w:tab w:val="left" w:pos="993"/>
                    </w:tabs>
                    <w:ind w:left="142" w:hanging="142"/>
                    <w:rPr>
                      <w:rFonts w:ascii="Times New Roman" w:hAnsi="Times New Roman" w:cs="Times New Roman"/>
                      <w:b/>
                      <w:bCs/>
                      <w:sz w:val="24"/>
                      <w:szCs w:val="24"/>
                    </w:rPr>
                  </w:pPr>
                  <w:r w:rsidRPr="00A63195">
                    <w:rPr>
                      <w:rFonts w:ascii="Times New Roman" w:hAnsi="Times New Roman" w:cs="Times New Roman"/>
                      <w:bCs/>
                      <w:sz w:val="24"/>
                      <w:szCs w:val="24"/>
                    </w:rPr>
                    <w:t>Attendance</w:t>
                  </w:r>
                </w:p>
                <w:p w:rsidR="000E218E" w:rsidRPr="00A63195" w:rsidRDefault="000E218E" w:rsidP="008F3EB1">
                  <w:pPr>
                    <w:pStyle w:val="ListParagraph"/>
                    <w:numPr>
                      <w:ilvl w:val="0"/>
                      <w:numId w:val="3"/>
                    </w:numPr>
                    <w:tabs>
                      <w:tab w:val="left" w:pos="993"/>
                    </w:tabs>
                    <w:ind w:left="142" w:hanging="142"/>
                    <w:rPr>
                      <w:rFonts w:ascii="Times New Roman" w:hAnsi="Times New Roman" w:cs="Times New Roman"/>
                      <w:b/>
                      <w:bCs/>
                      <w:sz w:val="24"/>
                      <w:szCs w:val="24"/>
                    </w:rPr>
                  </w:pPr>
                  <w:r w:rsidRPr="00A63195">
                    <w:rPr>
                      <w:rFonts w:ascii="Times New Roman" w:hAnsi="Times New Roman" w:cs="Times New Roman"/>
                      <w:bCs/>
                      <w:sz w:val="24"/>
                      <w:szCs w:val="24"/>
                    </w:rPr>
                    <w:t xml:space="preserve">Attainment of goals   </w:t>
                  </w:r>
                </w:p>
                <w:p w:rsidR="000E218E" w:rsidRDefault="000E218E" w:rsidP="0084052E">
                  <w:pPr>
                    <w:jc w:val="center"/>
                  </w:pPr>
                </w:p>
              </w:txbxContent>
            </v:textbox>
            <w10:wrap anchorx="margin"/>
          </v:rect>
        </w:pict>
      </w:r>
      <w:r>
        <w:rPr>
          <w:rFonts w:ascii="Times New Roman" w:hAnsi="Times New Roman" w:cs="Times New Roman"/>
          <w:b/>
          <w:bCs/>
          <w:noProof/>
          <w:sz w:val="24"/>
          <w:szCs w:val="24"/>
          <w:u w:val="single"/>
        </w:rPr>
        <w:pict>
          <v:rect id="Rectangle 2" o:spid="_x0000_s1027" style="position:absolute;margin-left:13.4pt;margin-top:.75pt;width:213.35pt;height:89.6pt;z-index:251683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" fillcolor="white [3201]" strokecolor="black [3200]" strokeweight="1pt">
            <v:path arrowok="t"/>
            <v:textbox>
              <w:txbxContent>
                <w:p w:rsidR="000E218E" w:rsidRPr="00A63195" w:rsidRDefault="000E218E" w:rsidP="0084052E">
                  <w:pPr>
                    <w:tabs>
                      <w:tab w:val="left" w:pos="450"/>
                    </w:tabs>
                    <w:spacing w:after="0"/>
                    <w:jc w:val="center"/>
                    <w:rPr>
                      <w:rStyle w:val="markedcontent"/>
                      <w:rFonts w:ascii="Times New Roman" w:hAnsi="Times New Roman" w:cs="Times New Roman"/>
                      <w:bCs/>
                      <w:color w:val="000000" w:themeColor="text1"/>
                      <w:sz w:val="24"/>
                      <w:szCs w:val="24"/>
                    </w:rPr>
                  </w:pPr>
                  <w:r>
                    <w:rPr>
                      <w:rFonts w:ascii="Times New Roman" w:hAnsi="Times New Roman" w:cs="Times New Roman"/>
                      <w:b/>
                      <w:bCs/>
                      <w:sz w:val="24"/>
                      <w:szCs w:val="24"/>
                    </w:rPr>
                    <w:t>In-</w:t>
                  </w:r>
                  <w:r w:rsidRPr="00A63195">
                    <w:rPr>
                      <w:rFonts w:ascii="Times New Roman" w:hAnsi="Times New Roman" w:cs="Times New Roman"/>
                      <w:b/>
                      <w:bCs/>
                      <w:color w:val="000000" w:themeColor="text1"/>
                      <w:sz w:val="24"/>
                      <w:szCs w:val="24"/>
                    </w:rPr>
                    <w:t xml:space="preserve">Service Capacity Building of library </w:t>
                  </w:r>
                  <w:r w:rsidRPr="00A63195">
                    <w:rPr>
                      <w:rStyle w:val="markedcontent"/>
                      <w:rFonts w:ascii="Times New Roman" w:hAnsi="Times New Roman" w:cs="Times New Roman"/>
                      <w:b/>
                      <w:bCs/>
                      <w:color w:val="000000" w:themeColor="text1"/>
                      <w:sz w:val="24"/>
                      <w:szCs w:val="24"/>
                    </w:rPr>
                    <w:t>Professionals</w:t>
                  </w:r>
                </w:p>
                <w:p w:rsidR="000E218E" w:rsidRPr="00A63195" w:rsidRDefault="000E218E" w:rsidP="008F3EB1">
                  <w:pPr>
                    <w:pStyle w:val="ListParagraph"/>
                    <w:numPr>
                      <w:ilvl w:val="0"/>
                      <w:numId w:val="2"/>
                    </w:numPr>
                    <w:tabs>
                      <w:tab w:val="left" w:pos="450"/>
                    </w:tabs>
                    <w:spacing w:after="0"/>
                    <w:ind w:left="180" w:hanging="180"/>
                    <w:jc w:val="both"/>
                    <w:rPr>
                      <w:rStyle w:val="markedcontent"/>
                      <w:rFonts w:ascii="Times New Roman" w:hAnsi="Times New Roman" w:cs="Times New Roman"/>
                      <w:bCs/>
                      <w:color w:val="000000" w:themeColor="text1"/>
                      <w:sz w:val="24"/>
                      <w:szCs w:val="24"/>
                    </w:rPr>
                  </w:pPr>
                  <w:r w:rsidRPr="00A63195">
                    <w:rPr>
                      <w:rStyle w:val="markedcontent"/>
                      <w:rFonts w:ascii="Times New Roman" w:hAnsi="Times New Roman" w:cs="Times New Roman"/>
                      <w:color w:val="000000" w:themeColor="text1"/>
                      <w:sz w:val="24"/>
                      <w:szCs w:val="24"/>
                    </w:rPr>
                    <w:t>Capacity building training</w:t>
                  </w:r>
                </w:p>
                <w:p w:rsidR="000E218E" w:rsidRPr="00A63195" w:rsidRDefault="000E218E" w:rsidP="008F3EB1">
                  <w:pPr>
                    <w:pStyle w:val="ListParagraph"/>
                    <w:numPr>
                      <w:ilvl w:val="0"/>
                      <w:numId w:val="2"/>
                    </w:numPr>
                    <w:tabs>
                      <w:tab w:val="left" w:pos="450"/>
                    </w:tabs>
                    <w:spacing w:after="0"/>
                    <w:ind w:left="180" w:hanging="180"/>
                    <w:jc w:val="both"/>
                    <w:rPr>
                      <w:rFonts w:ascii="Times New Roman" w:hAnsi="Times New Roman" w:cs="Times New Roman"/>
                      <w:bCs/>
                      <w:color w:val="000000" w:themeColor="text1"/>
                      <w:sz w:val="24"/>
                      <w:szCs w:val="24"/>
                    </w:rPr>
                  </w:pPr>
                  <w:r w:rsidRPr="00A63195">
                    <w:rPr>
                      <w:rFonts w:ascii="Times New Roman" w:hAnsi="Times New Roman" w:cs="Times New Roman"/>
                      <w:color w:val="000000" w:themeColor="text1"/>
                      <w:sz w:val="24"/>
                      <w:szCs w:val="24"/>
                    </w:rPr>
                    <w:t>Capacity-building</w:t>
                  </w:r>
                  <w:r w:rsidRPr="00A63195">
                    <w:rPr>
                      <w:rStyle w:val="markedcontent"/>
                      <w:rFonts w:ascii="Times New Roman" w:hAnsi="Times New Roman" w:cs="Times New Roman"/>
                      <w:color w:val="000000" w:themeColor="text1"/>
                      <w:sz w:val="24"/>
                      <w:szCs w:val="24"/>
                    </w:rPr>
                    <w:t xml:space="preserve"> policy</w:t>
                  </w:r>
                  <w:r w:rsidRPr="00A63195">
                    <w:rPr>
                      <w:rFonts w:ascii="Times New Roman" w:hAnsi="Times New Roman" w:cs="Times New Roman"/>
                      <w:color w:val="000000" w:themeColor="text1"/>
                      <w:sz w:val="24"/>
                      <w:szCs w:val="24"/>
                    </w:rPr>
                    <w:t>,</w:t>
                  </w:r>
                </w:p>
                <w:p w:rsidR="000E218E" w:rsidRPr="00A63195" w:rsidRDefault="000E218E" w:rsidP="008F3EB1">
                  <w:pPr>
                    <w:pStyle w:val="ListParagraph"/>
                    <w:numPr>
                      <w:ilvl w:val="0"/>
                      <w:numId w:val="2"/>
                    </w:numPr>
                    <w:tabs>
                      <w:tab w:val="left" w:pos="450"/>
                    </w:tabs>
                    <w:spacing w:after="0"/>
                    <w:ind w:left="180" w:hanging="180"/>
                    <w:rPr>
                      <w:rFonts w:ascii="Times New Roman" w:hAnsi="Times New Roman" w:cs="Times New Roman"/>
                      <w:bCs/>
                      <w:color w:val="000000" w:themeColor="text1"/>
                      <w:sz w:val="24"/>
                      <w:szCs w:val="24"/>
                    </w:rPr>
                  </w:pPr>
                  <w:r w:rsidRPr="00A63195">
                    <w:rPr>
                      <w:rFonts w:ascii="Times New Roman" w:hAnsi="Times New Roman" w:cs="Times New Roman"/>
                      <w:color w:val="000000" w:themeColor="text1"/>
                      <w:sz w:val="24"/>
                      <w:szCs w:val="24"/>
                    </w:rPr>
                    <w:t xml:space="preserve"> Capacity-building </w:t>
                  </w:r>
                  <w:r>
                    <w:rPr>
                      <w:rFonts w:ascii="Times New Roman" w:hAnsi="Times New Roman" w:cs="Times New Roman"/>
                      <w:color w:val="000000" w:themeColor="text1"/>
                      <w:sz w:val="24"/>
                      <w:szCs w:val="24"/>
                    </w:rPr>
                    <w:t>curricula</w:t>
                  </w:r>
                </w:p>
                <w:p w:rsidR="000E218E" w:rsidRDefault="000E218E" w:rsidP="0084052E">
                  <w:pPr>
                    <w:jc w:val="center"/>
                  </w:pPr>
                </w:p>
              </w:txbxContent>
            </v:textbox>
            <w10:wrap anchorx="margin"/>
          </v:rect>
        </w:pict>
      </w:r>
    </w:p>
    <w:p w:rsidR="0084052E" w:rsidRPr="00DC1229" w:rsidRDefault="000C5515" w:rsidP="007A0241">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43" type="#_x0000_t13" style="position:absolute;margin-left:226.75pt;margin-top:17.35pt;width:33.85pt;height:3.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" adj="20467" fillcolor="black [3200]" strokecolor="black [1600]" strokeweight="1pt">
            <v:path arrowok="t"/>
          </v:shape>
        </w:pict>
      </w:r>
    </w:p>
    <w:p w:rsidR="0084052E" w:rsidRDefault="0084052E" w:rsidP="007A0241">
      <w:pPr>
        <w:spacing w:after="0" w:line="480" w:lineRule="auto"/>
        <w:rPr>
          <w:rFonts w:ascii="Times New Roman" w:hAnsi="Times New Roman" w:cs="Times New Roman"/>
          <w:sz w:val="24"/>
          <w:szCs w:val="24"/>
        </w:rPr>
      </w:pPr>
    </w:p>
    <w:p w:rsidR="00F02B5F" w:rsidRPr="00DC1229" w:rsidRDefault="00F02B5F" w:rsidP="007A0241">
      <w:pPr>
        <w:spacing w:after="0" w:line="480" w:lineRule="auto"/>
        <w:rPr>
          <w:rFonts w:ascii="Times New Roman" w:hAnsi="Times New Roman" w:cs="Times New Roman"/>
          <w:b/>
          <w:bCs/>
          <w:sz w:val="24"/>
          <w:szCs w:val="24"/>
        </w:rPr>
      </w:pPr>
    </w:p>
    <w:p w:rsidR="0037640A" w:rsidRPr="00DC1229" w:rsidRDefault="0037640A" w:rsidP="007A0241">
      <w:pPr>
        <w:pStyle w:val="Caption"/>
        <w:spacing w:after="0" w:line="480" w:lineRule="auto"/>
        <w:outlineLvl w:val="0"/>
        <w:rPr>
          <w:rFonts w:ascii="Times New Roman" w:hAnsi="Times New Roman"/>
          <w:bCs w:val="0"/>
          <w:sz w:val="24"/>
          <w:szCs w:val="24"/>
        </w:rPr>
      </w:pPr>
      <w:bookmarkStart w:id="138" w:name="_Toc173146230"/>
      <w:bookmarkStart w:id="139" w:name="_Toc173151142"/>
      <w:bookmarkStart w:id="140" w:name="_Toc173152860"/>
      <w:bookmarkStart w:id="141" w:name="_Toc173221218"/>
      <w:r w:rsidRPr="00DC1229">
        <w:rPr>
          <w:rFonts w:ascii="Times New Roman" w:hAnsi="Times New Roman"/>
          <w:sz w:val="24"/>
          <w:szCs w:val="24"/>
        </w:rPr>
        <w:t>Figure 2.1</w:t>
      </w:r>
      <w:r w:rsidR="00657FF3">
        <w:rPr>
          <w:rFonts w:ascii="Times New Roman" w:hAnsi="Times New Roman"/>
          <w:sz w:val="24"/>
          <w:szCs w:val="24"/>
        </w:rPr>
        <w:t>:</w:t>
      </w:r>
      <w:r w:rsidRPr="00DC1229">
        <w:rPr>
          <w:rFonts w:ascii="Times New Roman" w:hAnsi="Times New Roman"/>
          <w:bCs w:val="0"/>
          <w:sz w:val="24"/>
          <w:szCs w:val="24"/>
        </w:rPr>
        <w:t xml:space="preserve"> Conceptual Framework</w:t>
      </w:r>
      <w:bookmarkEnd w:id="138"/>
      <w:bookmarkEnd w:id="139"/>
      <w:bookmarkEnd w:id="140"/>
      <w:bookmarkEnd w:id="141"/>
      <w:r w:rsidR="00AD3015">
        <w:rPr>
          <w:rFonts w:ascii="Times New Roman" w:hAnsi="Times New Roman"/>
          <w:bCs w:val="0"/>
          <w:sz w:val="24"/>
          <w:szCs w:val="24"/>
        </w:rPr>
        <w:fldChar w:fldCharType="begin"/>
      </w:r>
      <w:r w:rsidR="00AD3015">
        <w:instrText xml:space="preserve"> TC "</w:instrText>
      </w:r>
      <w:bookmarkStart w:id="142" w:name="_Toc182845108"/>
      <w:r w:rsidR="00AD3015" w:rsidRPr="006077B1">
        <w:rPr>
          <w:rFonts w:ascii="Times New Roman" w:hAnsi="Times New Roman"/>
          <w:sz w:val="24"/>
          <w:szCs w:val="24"/>
        </w:rPr>
        <w:instrText>Figure 2.1</w:instrText>
      </w:r>
      <w:r w:rsidR="00657FF3">
        <w:rPr>
          <w:rFonts w:ascii="Times New Roman" w:hAnsi="Times New Roman"/>
          <w:sz w:val="24"/>
          <w:szCs w:val="24"/>
        </w:rPr>
        <w:instrText>:</w:instrText>
      </w:r>
      <w:r w:rsidR="00AD3015" w:rsidRPr="006077B1">
        <w:rPr>
          <w:rFonts w:ascii="Times New Roman" w:hAnsi="Times New Roman"/>
          <w:bCs w:val="0"/>
          <w:sz w:val="24"/>
          <w:szCs w:val="24"/>
        </w:rPr>
        <w:instrText xml:space="preserve"> Conceptual Framework</w:instrText>
      </w:r>
      <w:bookmarkEnd w:id="142"/>
      <w:r w:rsidR="00AD3015">
        <w:instrText xml:space="preserve">" \f F \l "1" </w:instrText>
      </w:r>
      <w:r w:rsidR="00AD3015">
        <w:rPr>
          <w:rFonts w:ascii="Times New Roman" w:hAnsi="Times New Roman"/>
          <w:bCs w:val="0"/>
          <w:sz w:val="24"/>
          <w:szCs w:val="24"/>
        </w:rPr>
        <w:fldChar w:fldCharType="end"/>
      </w:r>
    </w:p>
    <w:p w:rsidR="00EC0047" w:rsidRPr="00DC1229" w:rsidRDefault="00EB60C7" w:rsidP="007A0241">
      <w:pPr>
        <w:spacing w:after="0" w:line="480" w:lineRule="auto"/>
        <w:rPr>
          <w:rFonts w:ascii="Times New Roman" w:hAnsi="Times New Roman" w:cs="Times New Roman"/>
          <w:b/>
          <w:bCs/>
          <w:sz w:val="24"/>
          <w:szCs w:val="24"/>
        </w:rPr>
      </w:pPr>
      <w:r w:rsidRPr="00DC1229">
        <w:rPr>
          <w:rFonts w:ascii="Times New Roman" w:hAnsi="Times New Roman" w:cs="Times New Roman"/>
          <w:b/>
          <w:bCs/>
          <w:sz w:val="24"/>
          <w:szCs w:val="24"/>
        </w:rPr>
        <w:t>Source:</w:t>
      </w:r>
      <w:r w:rsidRPr="00AD3015">
        <w:rPr>
          <w:rFonts w:ascii="Times New Roman" w:hAnsi="Times New Roman" w:cs="Times New Roman"/>
          <w:bCs/>
          <w:sz w:val="24"/>
          <w:szCs w:val="24"/>
        </w:rPr>
        <w:t xml:space="preserve"> Developed</w:t>
      </w:r>
      <w:r w:rsidR="00BD42A0" w:rsidRPr="00AD3015">
        <w:rPr>
          <w:rFonts w:ascii="Times New Roman" w:hAnsi="Times New Roman" w:cs="Times New Roman"/>
          <w:bCs/>
          <w:sz w:val="24"/>
          <w:szCs w:val="24"/>
        </w:rPr>
        <w:t xml:space="preserve"> by </w:t>
      </w:r>
      <w:r w:rsidR="00565D48" w:rsidRPr="00AD3015">
        <w:rPr>
          <w:rFonts w:ascii="Times New Roman" w:hAnsi="Times New Roman" w:cs="Times New Roman"/>
          <w:bCs/>
          <w:sz w:val="24"/>
          <w:szCs w:val="24"/>
        </w:rPr>
        <w:t>Researcher</w:t>
      </w:r>
      <w:r w:rsidR="00EC0047" w:rsidRPr="00AD3015">
        <w:rPr>
          <w:rFonts w:ascii="Times New Roman" w:hAnsi="Times New Roman" w:cs="Times New Roman"/>
          <w:bCs/>
          <w:sz w:val="24"/>
          <w:szCs w:val="24"/>
        </w:rPr>
        <w:t xml:space="preserve"> (202</w:t>
      </w:r>
      <w:r w:rsidR="00AA01E8" w:rsidRPr="00AD3015">
        <w:rPr>
          <w:rFonts w:ascii="Times New Roman" w:hAnsi="Times New Roman" w:cs="Times New Roman"/>
          <w:bCs/>
          <w:sz w:val="24"/>
          <w:szCs w:val="24"/>
        </w:rPr>
        <w:t>4</w:t>
      </w:r>
      <w:r w:rsidR="00EC0047" w:rsidRPr="00AD3015">
        <w:rPr>
          <w:rFonts w:ascii="Times New Roman" w:hAnsi="Times New Roman" w:cs="Times New Roman"/>
          <w:bCs/>
          <w:sz w:val="24"/>
          <w:szCs w:val="24"/>
        </w:rPr>
        <w:t>)</w:t>
      </w:r>
    </w:p>
    <w:p w:rsidR="00565D48" w:rsidRPr="00DC1229" w:rsidRDefault="00565D48" w:rsidP="007A0241">
      <w:pPr>
        <w:spacing w:after="0" w:line="480" w:lineRule="auto"/>
        <w:rPr>
          <w:rFonts w:ascii="Times New Roman" w:hAnsi="Times New Roman" w:cs="Times New Roman"/>
          <w:b/>
          <w:bCs/>
          <w:sz w:val="24"/>
          <w:szCs w:val="24"/>
        </w:rPr>
      </w:pPr>
    </w:p>
    <w:p w:rsidR="00953678" w:rsidRPr="00DC1229" w:rsidRDefault="00953678" w:rsidP="007A0241">
      <w:pPr>
        <w:spacing w:after="0" w:line="480" w:lineRule="auto"/>
        <w:rPr>
          <w:rFonts w:ascii="Times New Roman" w:hAnsi="Times New Roman" w:cs="Times New Roman"/>
          <w:b/>
          <w:bCs/>
          <w:sz w:val="24"/>
          <w:szCs w:val="24"/>
        </w:rPr>
      </w:pPr>
    </w:p>
    <w:p w:rsidR="00953678" w:rsidRPr="00DC1229" w:rsidRDefault="00953678" w:rsidP="007A0241">
      <w:pPr>
        <w:spacing w:after="0" w:line="480" w:lineRule="auto"/>
        <w:rPr>
          <w:rFonts w:ascii="Times New Roman" w:hAnsi="Times New Roman" w:cs="Times New Roman"/>
          <w:b/>
          <w:bCs/>
          <w:sz w:val="24"/>
          <w:szCs w:val="24"/>
        </w:rPr>
      </w:pPr>
    </w:p>
    <w:p w:rsidR="00953678" w:rsidRPr="00DC1229" w:rsidRDefault="00953678" w:rsidP="007A0241">
      <w:pPr>
        <w:spacing w:after="0" w:line="480" w:lineRule="auto"/>
        <w:rPr>
          <w:rFonts w:ascii="Times New Roman" w:hAnsi="Times New Roman" w:cs="Times New Roman"/>
          <w:b/>
          <w:bCs/>
          <w:sz w:val="24"/>
          <w:szCs w:val="24"/>
        </w:rPr>
      </w:pPr>
    </w:p>
    <w:p w:rsidR="00995C8E" w:rsidRPr="00DC1229" w:rsidRDefault="00995C8E" w:rsidP="007A0241">
      <w:pPr>
        <w:spacing w:after="0" w:line="480" w:lineRule="auto"/>
        <w:rPr>
          <w:rFonts w:ascii="Times New Roman" w:hAnsi="Times New Roman" w:cs="Times New Roman"/>
          <w:b/>
          <w:bCs/>
          <w:sz w:val="24"/>
          <w:szCs w:val="24"/>
        </w:rPr>
      </w:pPr>
    </w:p>
    <w:p w:rsidR="00EC0047" w:rsidRPr="00DC1229" w:rsidRDefault="00EC0047" w:rsidP="007A0241">
      <w:pPr>
        <w:pStyle w:val="Heading2"/>
        <w:numPr>
          <w:ilvl w:val="0"/>
          <w:numId w:val="0"/>
        </w:numPr>
        <w:spacing w:before="0" w:after="0" w:line="480" w:lineRule="auto"/>
        <w:jc w:val="both"/>
        <w:rPr>
          <w:bCs w:val="0"/>
          <w:szCs w:val="24"/>
        </w:rPr>
      </w:pPr>
      <w:bookmarkStart w:id="143" w:name="_Toc173221219"/>
      <w:r w:rsidRPr="00DC1229">
        <w:rPr>
          <w:bCs w:val="0"/>
          <w:szCs w:val="24"/>
        </w:rPr>
        <w:lastRenderedPageBreak/>
        <w:t>2.</w:t>
      </w:r>
      <w:r w:rsidR="00BF0325" w:rsidRPr="00DC1229">
        <w:rPr>
          <w:bCs w:val="0"/>
          <w:szCs w:val="24"/>
        </w:rPr>
        <w:t>7</w:t>
      </w:r>
      <w:r w:rsidR="00AD3015">
        <w:rPr>
          <w:bCs w:val="0"/>
          <w:szCs w:val="24"/>
        </w:rPr>
        <w:t xml:space="preserve"> </w:t>
      </w:r>
      <w:r w:rsidRPr="00DC1229">
        <w:rPr>
          <w:bCs w:val="0"/>
          <w:szCs w:val="24"/>
        </w:rPr>
        <w:t>Summary</w:t>
      </w:r>
      <w:bookmarkEnd w:id="143"/>
      <w:r w:rsidR="00AD3015">
        <w:rPr>
          <w:bCs w:val="0"/>
          <w:szCs w:val="24"/>
        </w:rPr>
        <w:fldChar w:fldCharType="begin"/>
      </w:r>
      <w:r w:rsidR="00AD3015">
        <w:instrText xml:space="preserve"> TC "</w:instrText>
      </w:r>
      <w:bookmarkStart w:id="144" w:name="_Toc182842187"/>
      <w:bookmarkStart w:id="145" w:name="_Toc182844528"/>
      <w:r w:rsidR="00AD3015" w:rsidRPr="00382D8D">
        <w:rPr>
          <w:bCs w:val="0"/>
          <w:szCs w:val="24"/>
        </w:rPr>
        <w:instrText>2.7 Summary</w:instrText>
      </w:r>
      <w:bookmarkEnd w:id="144"/>
      <w:bookmarkEnd w:id="145"/>
      <w:r w:rsidR="00AD3015">
        <w:instrText xml:space="preserve">" \f C \l "1" </w:instrText>
      </w:r>
      <w:r w:rsidR="00AD3015">
        <w:rPr>
          <w:bCs w:val="0"/>
          <w:szCs w:val="24"/>
        </w:rPr>
        <w:fldChar w:fldCharType="end"/>
      </w:r>
    </w:p>
    <w:p w:rsidR="005C305A" w:rsidRPr="00DC1229" w:rsidRDefault="005C305A" w:rsidP="007A0241">
      <w:pPr>
        <w:shd w:val="clear" w:color="auto" w:fill="FFFFFF"/>
        <w:spacing w:after="0" w:line="480" w:lineRule="auto"/>
        <w:jc w:val="both"/>
        <w:rPr>
          <w:rFonts w:ascii="Times New Roman" w:hAnsi="Times New Roman" w:cs="Times New Roman"/>
          <w:b/>
          <w:sz w:val="24"/>
          <w:szCs w:val="24"/>
        </w:rPr>
      </w:pPr>
      <w:r w:rsidRPr="00DC1229">
        <w:rPr>
          <w:rFonts w:ascii="Times New Roman" w:hAnsi="Times New Roman" w:cs="Times New Roman"/>
          <w:sz w:val="24"/>
          <w:szCs w:val="24"/>
        </w:rPr>
        <w:t>This chapter presented concepts and theory related to the study, analysis and discussion of previous research on the assessment of in-service capacity building training on library development. In this chapter various relevant studied were discussed based on the impact of the in-service capacity building training on the library professional job performance (</w:t>
      </w:r>
      <w:proofErr w:type="spellStart"/>
      <w:r w:rsidR="00A42917" w:rsidRPr="00DC1229">
        <w:rPr>
          <w:rFonts w:ascii="Times New Roman" w:hAnsi="Times New Roman" w:cs="Times New Roman"/>
          <w:sz w:val="24"/>
          <w:szCs w:val="24"/>
        </w:rPr>
        <w:fldChar w:fldCharType="begin"/>
      </w:r>
      <w:r w:rsidR="00A42917" w:rsidRPr="00DC1229">
        <w:rPr>
          <w:rFonts w:ascii="Times New Roman" w:hAnsi="Times New Roman" w:cs="Times New Roman"/>
          <w:sz w:val="24"/>
          <w:szCs w:val="24"/>
        </w:rPr>
        <w:instrText xml:space="preserve"> HYPERLINK "https://journals.co.za/doi/epdf/10.10520/EJC-1487c219d2" \o "Chioma Chiemenem" </w:instrText>
      </w:r>
      <w:r w:rsidR="00A42917" w:rsidRPr="00DC1229">
        <w:rPr>
          <w:rFonts w:ascii="Times New Roman" w:hAnsi="Times New Roman" w:cs="Times New Roman"/>
          <w:sz w:val="24"/>
          <w:szCs w:val="24"/>
        </w:rPr>
        <w:fldChar w:fldCharType="separate"/>
      </w:r>
      <w:r w:rsidRPr="00DC1229">
        <w:rPr>
          <w:rFonts w:ascii="Times New Roman" w:eastAsia="Times New Roman" w:hAnsi="Times New Roman" w:cs="Times New Roman"/>
          <w:bCs/>
          <w:sz w:val="24"/>
          <w:szCs w:val="24"/>
        </w:rPr>
        <w:t>Chiemenem</w:t>
      </w:r>
      <w:r w:rsidR="00A42917" w:rsidRPr="00DC1229">
        <w:rPr>
          <w:rFonts w:ascii="Times New Roman" w:eastAsia="Times New Roman" w:hAnsi="Times New Roman" w:cs="Times New Roman"/>
          <w:bCs/>
          <w:sz w:val="24"/>
          <w:szCs w:val="24"/>
        </w:rPr>
        <w:fldChar w:fldCharType="end"/>
      </w:r>
      <w:r w:rsidRPr="00DC1229">
        <w:rPr>
          <w:rFonts w:ascii="Times New Roman" w:eastAsia="Times New Roman" w:hAnsi="Times New Roman" w:cs="Times New Roman"/>
          <w:bCs/>
          <w:sz w:val="24"/>
          <w:szCs w:val="24"/>
          <w:shd w:val="clear" w:color="auto" w:fill="FFFFFF"/>
        </w:rPr>
        <w:t>and</w:t>
      </w:r>
      <w:proofErr w:type="spellEnd"/>
      <w:r w:rsidRPr="00DC1229">
        <w:rPr>
          <w:rFonts w:ascii="Times New Roman" w:eastAsia="Times New Roman" w:hAnsi="Times New Roman" w:cs="Times New Roman"/>
          <w:bCs/>
          <w:sz w:val="24"/>
          <w:szCs w:val="24"/>
          <w:shd w:val="clear" w:color="auto" w:fill="FFFFFF"/>
        </w:rPr>
        <w:t> </w:t>
      </w:r>
      <w:proofErr w:type="spellStart"/>
      <w:r w:rsidR="00A42917" w:rsidRPr="00DC1229">
        <w:rPr>
          <w:rFonts w:ascii="Times New Roman" w:hAnsi="Times New Roman" w:cs="Times New Roman"/>
          <w:sz w:val="24"/>
          <w:szCs w:val="24"/>
        </w:rPr>
        <w:fldChar w:fldCharType="begin"/>
      </w:r>
      <w:r w:rsidR="00A42917" w:rsidRPr="00DC1229">
        <w:rPr>
          <w:rFonts w:ascii="Times New Roman" w:hAnsi="Times New Roman" w:cs="Times New Roman"/>
          <w:sz w:val="24"/>
          <w:szCs w:val="24"/>
        </w:rPr>
        <w:instrText xml:space="preserve"> HYPERLINK "https://journals.co.za/doi/epdf/10.10520/EJC-1487c219d2" \o "Esther Achigbue" </w:instrText>
      </w:r>
      <w:r w:rsidR="00A42917" w:rsidRPr="00DC1229">
        <w:rPr>
          <w:rFonts w:ascii="Times New Roman" w:hAnsi="Times New Roman" w:cs="Times New Roman"/>
          <w:sz w:val="24"/>
          <w:szCs w:val="24"/>
        </w:rPr>
        <w:fldChar w:fldCharType="separate"/>
      </w:r>
      <w:r w:rsidRPr="00DC1229">
        <w:rPr>
          <w:rFonts w:ascii="Times New Roman" w:eastAsia="Times New Roman" w:hAnsi="Times New Roman" w:cs="Times New Roman"/>
          <w:bCs/>
          <w:sz w:val="24"/>
          <w:szCs w:val="24"/>
        </w:rPr>
        <w:t>Achigbue</w:t>
      </w:r>
      <w:proofErr w:type="spellEnd"/>
      <w:r w:rsidR="00A42917" w:rsidRPr="00DC1229">
        <w:rPr>
          <w:rFonts w:ascii="Times New Roman" w:eastAsia="Times New Roman" w:hAnsi="Times New Roman" w:cs="Times New Roman"/>
          <w:bCs/>
          <w:sz w:val="24"/>
          <w:szCs w:val="24"/>
        </w:rPr>
        <w:fldChar w:fldCharType="end"/>
      </w:r>
      <w:r w:rsidRPr="00DC1229">
        <w:rPr>
          <w:rFonts w:ascii="Times New Roman" w:eastAsia="Times New Roman" w:hAnsi="Times New Roman" w:cs="Times New Roman"/>
          <w:bCs/>
          <w:sz w:val="24"/>
          <w:szCs w:val="24"/>
        </w:rPr>
        <w:t xml:space="preserve">, 2019; </w:t>
      </w:r>
      <w:proofErr w:type="spellStart"/>
      <w:r w:rsidRPr="00DC1229">
        <w:rPr>
          <w:rFonts w:ascii="Times New Roman" w:hAnsi="Times New Roman" w:cs="Times New Roman"/>
          <w:sz w:val="24"/>
          <w:szCs w:val="24"/>
        </w:rPr>
        <w:t>Obiamalu</w:t>
      </w:r>
      <w:proofErr w:type="spellEnd"/>
      <w:r w:rsidRPr="00DC1229">
        <w:rPr>
          <w:rFonts w:ascii="Times New Roman" w:hAnsi="Times New Roman" w:cs="Times New Roman"/>
          <w:sz w:val="24"/>
          <w:szCs w:val="24"/>
        </w:rPr>
        <w:t xml:space="preserve"> and </w:t>
      </w:r>
      <w:proofErr w:type="spellStart"/>
      <w:r w:rsidRPr="00DC1229">
        <w:rPr>
          <w:rFonts w:ascii="Times New Roman" w:hAnsi="Times New Roman" w:cs="Times New Roman"/>
          <w:sz w:val="24"/>
          <w:szCs w:val="24"/>
        </w:rPr>
        <w:t>Aghauche</w:t>
      </w:r>
      <w:proofErr w:type="spellEnd"/>
      <w:r w:rsidRPr="00DC1229">
        <w:rPr>
          <w:rFonts w:ascii="Times New Roman" w:hAnsi="Times New Roman" w:cs="Times New Roman"/>
          <w:sz w:val="24"/>
          <w:szCs w:val="24"/>
        </w:rPr>
        <w:t xml:space="preserve">, 2020; </w:t>
      </w:r>
      <w:proofErr w:type="spellStart"/>
      <w:r w:rsidRPr="00DC1229">
        <w:rPr>
          <w:rFonts w:ascii="Times New Roman" w:hAnsi="Times New Roman" w:cs="Times New Roman"/>
          <w:sz w:val="24"/>
          <w:szCs w:val="24"/>
        </w:rPr>
        <w:t>Chima</w:t>
      </w:r>
      <w:proofErr w:type="spellEnd"/>
      <w:r w:rsidRPr="00DC1229">
        <w:rPr>
          <w:rFonts w:ascii="Times New Roman" w:hAnsi="Times New Roman" w:cs="Times New Roman"/>
          <w:sz w:val="24"/>
          <w:szCs w:val="24"/>
        </w:rPr>
        <w:t xml:space="preserve"> et al.(2018) and Imam </w:t>
      </w:r>
      <w:r w:rsidRPr="00DC1229">
        <w:rPr>
          <w:rFonts w:ascii="Times New Roman" w:hAnsi="Times New Roman" w:cs="Times New Roman"/>
          <w:i/>
          <w:sz w:val="24"/>
          <w:szCs w:val="24"/>
        </w:rPr>
        <w:t>et al</w:t>
      </w:r>
      <w:r w:rsidRPr="00DC1229">
        <w:rPr>
          <w:rFonts w:ascii="Times New Roman" w:hAnsi="Times New Roman" w:cs="Times New Roman"/>
          <w:sz w:val="24"/>
          <w:szCs w:val="24"/>
        </w:rPr>
        <w:t xml:space="preserve">., 2020). Moreover, UNESCO (2006), </w:t>
      </w:r>
      <w:proofErr w:type="spellStart"/>
      <w:r w:rsidRPr="00DC1229">
        <w:rPr>
          <w:rFonts w:ascii="Times New Roman" w:hAnsi="Times New Roman" w:cs="Times New Roman"/>
          <w:sz w:val="24"/>
          <w:szCs w:val="24"/>
        </w:rPr>
        <w:t>Lusthaus</w:t>
      </w:r>
      <w:proofErr w:type="spellEnd"/>
      <w:r w:rsidRPr="00DC1229">
        <w:rPr>
          <w:rFonts w:ascii="Times New Roman" w:hAnsi="Times New Roman" w:cs="Times New Roman"/>
          <w:sz w:val="24"/>
          <w:szCs w:val="24"/>
        </w:rPr>
        <w:t xml:space="preserve"> et. al. (1999 and </w:t>
      </w:r>
      <w:proofErr w:type="spellStart"/>
      <w:r w:rsidRPr="00DC1229">
        <w:rPr>
          <w:rFonts w:ascii="Times New Roman" w:hAnsi="Times New Roman" w:cs="Times New Roman"/>
          <w:sz w:val="24"/>
          <w:szCs w:val="24"/>
        </w:rPr>
        <w:t>Meggision</w:t>
      </w:r>
      <w:proofErr w:type="spellEnd"/>
      <w:r w:rsidRPr="00DC1229">
        <w:rPr>
          <w:rFonts w:ascii="Times New Roman" w:hAnsi="Times New Roman" w:cs="Times New Roman"/>
          <w:sz w:val="24"/>
          <w:szCs w:val="24"/>
        </w:rPr>
        <w:t xml:space="preserve"> (2016) related policy and performance of job among librarians. Furthermore, curricula dictate subject matter to be trained hence it was highlighted that it was vital for performance of job.</w:t>
      </w:r>
    </w:p>
    <w:p w:rsidR="00282F59" w:rsidRPr="00DC1229" w:rsidRDefault="00282F59" w:rsidP="007A0241">
      <w:pPr>
        <w:spacing w:after="0" w:line="480" w:lineRule="auto"/>
        <w:jc w:val="center"/>
        <w:rPr>
          <w:rFonts w:ascii="Times New Roman" w:hAnsi="Times New Roman" w:cs="Times New Roman"/>
          <w:b/>
          <w:sz w:val="24"/>
          <w:szCs w:val="24"/>
        </w:rPr>
      </w:pPr>
      <w:r w:rsidRPr="00DC1229">
        <w:rPr>
          <w:rFonts w:ascii="Times New Roman" w:hAnsi="Times New Roman" w:cs="Times New Roman"/>
          <w:b/>
          <w:sz w:val="24"/>
          <w:szCs w:val="24"/>
        </w:rPr>
        <w:br w:type="page"/>
      </w:r>
    </w:p>
    <w:p w:rsidR="00EC0047" w:rsidRPr="00DC1229" w:rsidRDefault="00EC0047" w:rsidP="007A0241">
      <w:pPr>
        <w:pStyle w:val="Heading1"/>
        <w:numPr>
          <w:ilvl w:val="0"/>
          <w:numId w:val="0"/>
        </w:numPr>
        <w:spacing w:before="0" w:after="0" w:line="480" w:lineRule="auto"/>
        <w:jc w:val="center"/>
        <w:rPr>
          <w:szCs w:val="24"/>
        </w:rPr>
      </w:pPr>
      <w:bookmarkStart w:id="146" w:name="_Toc173221220"/>
      <w:r w:rsidRPr="00DC1229">
        <w:rPr>
          <w:szCs w:val="24"/>
        </w:rPr>
        <w:lastRenderedPageBreak/>
        <w:t>CHAPTER THREE</w:t>
      </w:r>
      <w:bookmarkEnd w:id="146"/>
      <w:r w:rsidR="00AD3015">
        <w:rPr>
          <w:szCs w:val="24"/>
        </w:rPr>
        <w:fldChar w:fldCharType="begin"/>
      </w:r>
      <w:r w:rsidR="00AD3015">
        <w:instrText xml:space="preserve"> TC "</w:instrText>
      </w:r>
      <w:bookmarkStart w:id="147" w:name="_Toc182842188"/>
      <w:bookmarkStart w:id="148" w:name="_Toc182844529"/>
      <w:r w:rsidR="00AD3015" w:rsidRPr="00EB17F5">
        <w:rPr>
          <w:szCs w:val="24"/>
        </w:rPr>
        <w:instrText>CHAPTER THREE</w:instrText>
      </w:r>
      <w:bookmarkEnd w:id="147"/>
      <w:bookmarkEnd w:id="148"/>
      <w:r w:rsidR="00AD3015">
        <w:instrText xml:space="preserve">" \f C \l "1" </w:instrText>
      </w:r>
      <w:r w:rsidR="00AD3015">
        <w:rPr>
          <w:szCs w:val="24"/>
        </w:rPr>
        <w:fldChar w:fldCharType="end"/>
      </w:r>
    </w:p>
    <w:p w:rsidR="00EC0047" w:rsidRPr="00DC1229" w:rsidRDefault="00EC0047" w:rsidP="007A0241">
      <w:pPr>
        <w:pStyle w:val="Heading1"/>
        <w:numPr>
          <w:ilvl w:val="0"/>
          <w:numId w:val="0"/>
        </w:numPr>
        <w:spacing w:before="0" w:after="0" w:line="480" w:lineRule="auto"/>
        <w:jc w:val="center"/>
        <w:rPr>
          <w:szCs w:val="24"/>
        </w:rPr>
      </w:pPr>
      <w:bookmarkStart w:id="149" w:name="_Toc173221221"/>
      <w:r w:rsidRPr="00DC1229">
        <w:rPr>
          <w:szCs w:val="24"/>
        </w:rPr>
        <w:t>RESEARCH METHODOLOGY</w:t>
      </w:r>
      <w:bookmarkEnd w:id="149"/>
      <w:r w:rsidR="00AD3015">
        <w:rPr>
          <w:szCs w:val="24"/>
        </w:rPr>
        <w:fldChar w:fldCharType="begin"/>
      </w:r>
      <w:r w:rsidR="00AD3015">
        <w:instrText xml:space="preserve"> TC "</w:instrText>
      </w:r>
      <w:bookmarkStart w:id="150" w:name="_Toc182842189"/>
      <w:bookmarkStart w:id="151" w:name="_Toc182844530"/>
      <w:r w:rsidR="00AD3015" w:rsidRPr="005858CF">
        <w:rPr>
          <w:szCs w:val="24"/>
        </w:rPr>
        <w:instrText>RESEARCH METHODOLOGY</w:instrText>
      </w:r>
      <w:bookmarkEnd w:id="150"/>
      <w:bookmarkEnd w:id="151"/>
      <w:r w:rsidR="00AD3015">
        <w:instrText xml:space="preserve">" \f C \l "1" </w:instrText>
      </w:r>
      <w:r w:rsidR="00AD3015">
        <w:rPr>
          <w:szCs w:val="24"/>
        </w:rPr>
        <w:fldChar w:fldCharType="end"/>
      </w:r>
    </w:p>
    <w:p w:rsidR="00EC0047" w:rsidRPr="00DC1229" w:rsidRDefault="00EC0047" w:rsidP="007A0241">
      <w:pPr>
        <w:pStyle w:val="Heading2"/>
        <w:numPr>
          <w:ilvl w:val="0"/>
          <w:numId w:val="0"/>
        </w:numPr>
        <w:spacing w:before="0" w:after="0" w:line="480" w:lineRule="auto"/>
        <w:jc w:val="both"/>
        <w:rPr>
          <w:bCs w:val="0"/>
          <w:szCs w:val="24"/>
        </w:rPr>
      </w:pPr>
      <w:bookmarkStart w:id="152" w:name="_Toc173221222"/>
      <w:r w:rsidRPr="00DC1229">
        <w:rPr>
          <w:bCs w:val="0"/>
          <w:szCs w:val="24"/>
        </w:rPr>
        <w:t>3.</w:t>
      </w:r>
      <w:r w:rsidR="00AD3015">
        <w:rPr>
          <w:bCs w:val="0"/>
          <w:szCs w:val="24"/>
        </w:rPr>
        <w:t xml:space="preserve">1 </w:t>
      </w:r>
      <w:r w:rsidRPr="00DC1229">
        <w:rPr>
          <w:bCs w:val="0"/>
          <w:szCs w:val="24"/>
        </w:rPr>
        <w:t>Introduction</w:t>
      </w:r>
      <w:bookmarkEnd w:id="152"/>
      <w:r w:rsidR="00AD3015">
        <w:rPr>
          <w:bCs w:val="0"/>
          <w:szCs w:val="24"/>
        </w:rPr>
        <w:fldChar w:fldCharType="begin"/>
      </w:r>
      <w:r w:rsidR="00AD3015">
        <w:instrText xml:space="preserve"> TC "</w:instrText>
      </w:r>
      <w:bookmarkStart w:id="153" w:name="_Toc182842190"/>
      <w:bookmarkStart w:id="154" w:name="_Toc182844531"/>
      <w:r w:rsidR="00AD3015" w:rsidRPr="001A6942">
        <w:rPr>
          <w:bCs w:val="0"/>
          <w:szCs w:val="24"/>
        </w:rPr>
        <w:instrText>3.1 Introduction</w:instrText>
      </w:r>
      <w:bookmarkEnd w:id="153"/>
      <w:bookmarkEnd w:id="154"/>
      <w:r w:rsidR="00AD3015">
        <w:instrText xml:space="preserve">" \f C \l "1" </w:instrText>
      </w:r>
      <w:r w:rsidR="00AD3015">
        <w:rPr>
          <w:bCs w:val="0"/>
          <w:szCs w:val="24"/>
        </w:rPr>
        <w:fldChar w:fldCharType="end"/>
      </w:r>
    </w:p>
    <w:p w:rsidR="007610E8"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chapter will cover the research approach, research design area of the study, the </w:t>
      </w:r>
      <w:r w:rsidR="00A35FD2" w:rsidRPr="00DC1229">
        <w:rPr>
          <w:rFonts w:ascii="Times New Roman" w:hAnsi="Times New Roman" w:cs="Times New Roman"/>
          <w:sz w:val="24"/>
          <w:szCs w:val="24"/>
        </w:rPr>
        <w:t>study</w:t>
      </w:r>
      <w:r w:rsidRPr="00DC1229">
        <w:rPr>
          <w:rFonts w:ascii="Times New Roman" w:hAnsi="Times New Roman" w:cs="Times New Roman"/>
          <w:sz w:val="24"/>
          <w:szCs w:val="24"/>
        </w:rPr>
        <w:t xml:space="preserve"> population, sample size</w:t>
      </w:r>
      <w:r w:rsidR="00895162"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sampling techniques, methods of data collection and data analysis, validity and reliability</w:t>
      </w:r>
      <w:r w:rsidR="00895162" w:rsidRPr="00DC1229">
        <w:rPr>
          <w:rFonts w:ascii="Times New Roman" w:hAnsi="Times New Roman" w:cs="Times New Roman"/>
          <w:sz w:val="24"/>
          <w:szCs w:val="24"/>
        </w:rPr>
        <w:t>,</w:t>
      </w:r>
      <w:r w:rsidRPr="00DC1229">
        <w:rPr>
          <w:rFonts w:ascii="Times New Roman" w:hAnsi="Times New Roman" w:cs="Times New Roman"/>
          <w:sz w:val="24"/>
          <w:szCs w:val="24"/>
        </w:rPr>
        <w:t xml:space="preserve"> and ethical consideration</w:t>
      </w:r>
      <w:r w:rsidR="00895162" w:rsidRPr="00DC1229">
        <w:rPr>
          <w:rFonts w:ascii="Times New Roman" w:hAnsi="Times New Roman" w:cs="Times New Roman"/>
          <w:sz w:val="24"/>
          <w:szCs w:val="24"/>
        </w:rPr>
        <w:t>s</w:t>
      </w:r>
      <w:r w:rsidRPr="00DC1229">
        <w:rPr>
          <w:rFonts w:ascii="Times New Roman" w:hAnsi="Times New Roman" w:cs="Times New Roman"/>
          <w:sz w:val="24"/>
          <w:szCs w:val="24"/>
        </w:rPr>
        <w:t xml:space="preserve">. </w:t>
      </w:r>
    </w:p>
    <w:p w:rsidR="007610E8" w:rsidRPr="00DC1229" w:rsidRDefault="007610E8" w:rsidP="007A0241">
      <w:pPr>
        <w:spacing w:after="0" w:line="480" w:lineRule="auto"/>
        <w:jc w:val="both"/>
        <w:rPr>
          <w:rFonts w:ascii="Times New Roman" w:hAnsi="Times New Roman" w:cs="Times New Roman"/>
          <w:sz w:val="24"/>
          <w:szCs w:val="24"/>
        </w:rPr>
      </w:pPr>
    </w:p>
    <w:p w:rsidR="002E4916" w:rsidRPr="00DC1229" w:rsidRDefault="00FE02F3"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R</w:t>
      </w:r>
      <w:r w:rsidR="009F0AEC" w:rsidRPr="00DC1229">
        <w:rPr>
          <w:rFonts w:ascii="Times New Roman" w:hAnsi="Times New Roman" w:cs="Times New Roman"/>
          <w:sz w:val="24"/>
          <w:szCs w:val="24"/>
        </w:rPr>
        <w:t>esearch</w:t>
      </w:r>
      <w:r w:rsidR="002E4916" w:rsidRPr="00DC1229">
        <w:rPr>
          <w:rFonts w:ascii="Times New Roman" w:hAnsi="Times New Roman" w:cs="Times New Roman"/>
          <w:sz w:val="24"/>
          <w:szCs w:val="24"/>
        </w:rPr>
        <w:t xml:space="preserve"> methodology is a way of explaining how a researcher intends to carry out their </w:t>
      </w:r>
      <w:r w:rsidR="007610E8" w:rsidRPr="00DC1229">
        <w:rPr>
          <w:rFonts w:ascii="Times New Roman" w:hAnsi="Times New Roman" w:cs="Times New Roman"/>
          <w:sz w:val="24"/>
          <w:szCs w:val="24"/>
        </w:rPr>
        <w:t>research (</w:t>
      </w:r>
      <w:r w:rsidRPr="00DC1229">
        <w:rPr>
          <w:rFonts w:ascii="Times New Roman" w:hAnsi="Times New Roman" w:cs="Times New Roman"/>
          <w:sz w:val="24"/>
          <w:szCs w:val="24"/>
        </w:rPr>
        <w:t>Jenkins-</w:t>
      </w:r>
      <w:proofErr w:type="spellStart"/>
      <w:r w:rsidRPr="00DC1229">
        <w:rPr>
          <w:rFonts w:ascii="Times New Roman" w:hAnsi="Times New Roman" w:cs="Times New Roman"/>
          <w:sz w:val="24"/>
          <w:szCs w:val="24"/>
        </w:rPr>
        <w:t>Smith</w:t>
      </w:r>
      <w:r w:rsidR="003B37F7" w:rsidRPr="00DC1229">
        <w:rPr>
          <w:rFonts w:ascii="Times New Roman" w:hAnsi="Times New Roman" w:cs="Times New Roman"/>
          <w:i/>
          <w:sz w:val="24"/>
          <w:szCs w:val="24"/>
        </w:rPr>
        <w:t>et</w:t>
      </w:r>
      <w:proofErr w:type="spellEnd"/>
      <w:r w:rsidR="003B37F7" w:rsidRPr="00DC1229">
        <w:rPr>
          <w:rFonts w:ascii="Times New Roman" w:hAnsi="Times New Roman" w:cs="Times New Roman"/>
          <w:i/>
          <w:sz w:val="24"/>
          <w:szCs w:val="24"/>
        </w:rPr>
        <w:t xml:space="preserve"> al</w:t>
      </w:r>
      <w:r w:rsidRPr="00DC1229">
        <w:rPr>
          <w:rFonts w:ascii="Times New Roman" w:hAnsi="Times New Roman" w:cs="Times New Roman"/>
          <w:sz w:val="24"/>
          <w:szCs w:val="24"/>
        </w:rPr>
        <w:t>.</w:t>
      </w:r>
      <w:r w:rsidR="007610E8" w:rsidRPr="00DC1229">
        <w:rPr>
          <w:rFonts w:ascii="Times New Roman" w:hAnsi="Times New Roman" w:cs="Times New Roman"/>
          <w:sz w:val="24"/>
          <w:szCs w:val="24"/>
        </w:rPr>
        <w:t>, 2017</w:t>
      </w:r>
      <w:r w:rsidRPr="00DC1229">
        <w:rPr>
          <w:rFonts w:ascii="Times New Roman" w:hAnsi="Times New Roman" w:cs="Times New Roman"/>
          <w:sz w:val="24"/>
          <w:szCs w:val="24"/>
        </w:rPr>
        <w:t>)</w:t>
      </w:r>
      <w:r w:rsidR="002E4916" w:rsidRPr="00DC1229">
        <w:rPr>
          <w:rFonts w:ascii="Times New Roman" w:hAnsi="Times New Roman" w:cs="Times New Roman"/>
          <w:sz w:val="24"/>
          <w:szCs w:val="24"/>
        </w:rPr>
        <w:t>. It</w:t>
      </w:r>
      <w:r w:rsidR="009F0AEC" w:rsidRPr="00DC1229">
        <w:rPr>
          <w:rFonts w:ascii="Times New Roman" w:hAnsi="Times New Roman" w:cs="Times New Roman"/>
          <w:sz w:val="24"/>
          <w:szCs w:val="24"/>
        </w:rPr>
        <w:t xml:space="preserve"> is</w:t>
      </w:r>
      <w:r w:rsidR="002E4916" w:rsidRPr="00DC1229">
        <w:rPr>
          <w:rFonts w:ascii="Times New Roman" w:hAnsi="Times New Roman" w:cs="Times New Roman"/>
          <w:sz w:val="24"/>
          <w:szCs w:val="24"/>
        </w:rPr>
        <w:t xml:space="preserve"> a logical</w:t>
      </w:r>
      <w:r w:rsidR="009F0AEC" w:rsidRPr="00DC1229">
        <w:rPr>
          <w:rFonts w:ascii="Times New Roman" w:hAnsi="Times New Roman" w:cs="Times New Roman"/>
          <w:sz w:val="24"/>
          <w:szCs w:val="24"/>
        </w:rPr>
        <w:t xml:space="preserve"> and </w:t>
      </w:r>
      <w:r w:rsidR="002E4916" w:rsidRPr="00DC1229">
        <w:rPr>
          <w:rFonts w:ascii="Times New Roman" w:hAnsi="Times New Roman" w:cs="Times New Roman"/>
          <w:sz w:val="24"/>
          <w:szCs w:val="24"/>
        </w:rPr>
        <w:t>systematic plan to resolve a research problem</w:t>
      </w:r>
      <w:r w:rsidR="009F0AEC" w:rsidRPr="00DC1229">
        <w:rPr>
          <w:rFonts w:ascii="Times New Roman" w:hAnsi="Times New Roman" w:cs="Times New Roman"/>
          <w:sz w:val="24"/>
          <w:szCs w:val="24"/>
        </w:rPr>
        <w:t xml:space="preserve"> in society </w:t>
      </w:r>
      <w:r w:rsidRPr="00DC1229">
        <w:rPr>
          <w:rFonts w:ascii="Times New Roman" w:hAnsi="Times New Roman" w:cs="Times New Roman"/>
          <w:sz w:val="24"/>
          <w:szCs w:val="24"/>
        </w:rPr>
        <w:t>(Prion &amp; Adamson, 20</w:t>
      </w:r>
      <w:r w:rsidR="009F0AEC" w:rsidRPr="00DC1229">
        <w:rPr>
          <w:rFonts w:ascii="Times New Roman" w:hAnsi="Times New Roman" w:cs="Times New Roman"/>
          <w:sz w:val="24"/>
          <w:szCs w:val="24"/>
        </w:rPr>
        <w:t>23</w:t>
      </w:r>
      <w:r w:rsidR="00DE5A2F" w:rsidRPr="00DC1229">
        <w:rPr>
          <w:rFonts w:ascii="Times New Roman" w:hAnsi="Times New Roman" w:cs="Times New Roman"/>
          <w:sz w:val="24"/>
          <w:szCs w:val="24"/>
        </w:rPr>
        <w:t xml:space="preserve">). </w:t>
      </w:r>
      <w:r w:rsidR="00B0676C" w:rsidRPr="00DC1229">
        <w:rPr>
          <w:rFonts w:ascii="Times New Roman" w:hAnsi="Times New Roman" w:cs="Times New Roman"/>
          <w:sz w:val="24"/>
          <w:szCs w:val="24"/>
        </w:rPr>
        <w:t>A</w:t>
      </w:r>
      <w:r w:rsidR="002E4916" w:rsidRPr="00DC1229">
        <w:rPr>
          <w:rFonts w:ascii="Times New Roman" w:hAnsi="Times New Roman" w:cs="Times New Roman"/>
          <w:sz w:val="24"/>
          <w:szCs w:val="24"/>
        </w:rPr>
        <w:t xml:space="preserve"> methodology </w:t>
      </w:r>
      <w:r w:rsidR="009F0AEC" w:rsidRPr="00DC1229">
        <w:rPr>
          <w:rFonts w:ascii="Times New Roman" w:hAnsi="Times New Roman" w:cs="Times New Roman"/>
          <w:sz w:val="24"/>
          <w:szCs w:val="24"/>
        </w:rPr>
        <w:t xml:space="preserve">provided </w:t>
      </w:r>
      <w:r w:rsidR="002E4916" w:rsidRPr="00DC1229">
        <w:rPr>
          <w:rFonts w:ascii="Times New Roman" w:hAnsi="Times New Roman" w:cs="Times New Roman"/>
          <w:sz w:val="24"/>
          <w:szCs w:val="24"/>
        </w:rPr>
        <w:t xml:space="preserve">details </w:t>
      </w:r>
      <w:proofErr w:type="spellStart"/>
      <w:r w:rsidR="009F0AEC" w:rsidRPr="00DC1229">
        <w:rPr>
          <w:rFonts w:ascii="Times New Roman" w:hAnsi="Times New Roman" w:cs="Times New Roman"/>
          <w:sz w:val="24"/>
          <w:szCs w:val="24"/>
        </w:rPr>
        <w:t>on</w:t>
      </w:r>
      <w:r w:rsidR="00B0676C" w:rsidRPr="00DC1229">
        <w:rPr>
          <w:rFonts w:ascii="Times New Roman" w:hAnsi="Times New Roman" w:cs="Times New Roman"/>
          <w:sz w:val="24"/>
          <w:szCs w:val="24"/>
        </w:rPr>
        <w:t>the</w:t>
      </w:r>
      <w:proofErr w:type="spellEnd"/>
      <w:r w:rsidR="00B0676C" w:rsidRPr="00DC1229">
        <w:rPr>
          <w:rFonts w:ascii="Times New Roman" w:hAnsi="Times New Roman" w:cs="Times New Roman"/>
          <w:sz w:val="24"/>
          <w:szCs w:val="24"/>
        </w:rPr>
        <w:t xml:space="preserve"> </w:t>
      </w:r>
      <w:r w:rsidR="002E4916" w:rsidRPr="00DC1229">
        <w:rPr>
          <w:rFonts w:ascii="Times New Roman" w:hAnsi="Times New Roman" w:cs="Times New Roman"/>
          <w:sz w:val="24"/>
          <w:szCs w:val="24"/>
        </w:rPr>
        <w:t xml:space="preserve">researcher's approach </w:t>
      </w:r>
      <w:r w:rsidR="009F0AEC" w:rsidRPr="00DC1229">
        <w:rPr>
          <w:rFonts w:ascii="Times New Roman" w:hAnsi="Times New Roman" w:cs="Times New Roman"/>
          <w:sz w:val="24"/>
          <w:szCs w:val="24"/>
        </w:rPr>
        <w:t>to be used in</w:t>
      </w:r>
      <w:r w:rsidR="002E4916" w:rsidRPr="00DC1229">
        <w:rPr>
          <w:rFonts w:ascii="Times New Roman" w:hAnsi="Times New Roman" w:cs="Times New Roman"/>
          <w:sz w:val="24"/>
          <w:szCs w:val="24"/>
        </w:rPr>
        <w:t xml:space="preserve"> research to ensure reliable, valid results that address their aims and objectives. It encompasses what data </w:t>
      </w:r>
      <w:r w:rsidR="009F0AEC" w:rsidRPr="00DC1229">
        <w:rPr>
          <w:rFonts w:ascii="Times New Roman" w:hAnsi="Times New Roman" w:cs="Times New Roman"/>
          <w:sz w:val="24"/>
          <w:szCs w:val="24"/>
        </w:rPr>
        <w:t xml:space="preserve">researchers </w:t>
      </w:r>
      <w:r w:rsidR="00DE5A2F" w:rsidRPr="00DC1229">
        <w:rPr>
          <w:rFonts w:ascii="Times New Roman" w:hAnsi="Times New Roman" w:cs="Times New Roman"/>
          <w:sz w:val="24"/>
          <w:szCs w:val="24"/>
        </w:rPr>
        <w:t>are expecting</w:t>
      </w:r>
      <w:r w:rsidR="009F0AEC" w:rsidRPr="00DC1229">
        <w:rPr>
          <w:rFonts w:ascii="Times New Roman" w:hAnsi="Times New Roman" w:cs="Times New Roman"/>
          <w:sz w:val="24"/>
          <w:szCs w:val="24"/>
        </w:rPr>
        <w:t xml:space="preserve"> to</w:t>
      </w:r>
      <w:r w:rsidR="002E4916" w:rsidRPr="00DC1229">
        <w:rPr>
          <w:rFonts w:ascii="Times New Roman" w:hAnsi="Times New Roman" w:cs="Times New Roman"/>
          <w:sz w:val="24"/>
          <w:szCs w:val="24"/>
        </w:rPr>
        <w:t xml:space="preserve"> collect and </w:t>
      </w:r>
      <w:r w:rsidR="009F0AEC" w:rsidRPr="00DC1229">
        <w:rPr>
          <w:rFonts w:ascii="Times New Roman" w:hAnsi="Times New Roman" w:cs="Times New Roman"/>
          <w:sz w:val="24"/>
          <w:szCs w:val="24"/>
        </w:rPr>
        <w:t xml:space="preserve">the place and the manner </w:t>
      </w:r>
      <w:r w:rsidR="002E4916" w:rsidRPr="00DC1229">
        <w:rPr>
          <w:rFonts w:ascii="Times New Roman" w:hAnsi="Times New Roman" w:cs="Times New Roman"/>
          <w:sz w:val="24"/>
          <w:szCs w:val="24"/>
        </w:rPr>
        <w:t>it</w:t>
      </w:r>
      <w:r w:rsidR="009F0AEC" w:rsidRPr="00DC1229">
        <w:rPr>
          <w:rFonts w:ascii="Times New Roman" w:hAnsi="Times New Roman" w:cs="Times New Roman"/>
          <w:sz w:val="24"/>
          <w:szCs w:val="24"/>
        </w:rPr>
        <w:t xml:space="preserve"> is</w:t>
      </w:r>
      <w:r w:rsidR="002E4916" w:rsidRPr="00DC1229">
        <w:rPr>
          <w:rFonts w:ascii="Times New Roman" w:hAnsi="Times New Roman" w:cs="Times New Roman"/>
          <w:sz w:val="24"/>
          <w:szCs w:val="24"/>
        </w:rPr>
        <w:t xml:space="preserve"> being collected and analyzed.</w:t>
      </w:r>
      <w:r w:rsidR="00AA54F6" w:rsidRPr="00DC1229">
        <w:rPr>
          <w:rFonts w:ascii="Times New Roman" w:hAnsi="Times New Roman" w:cs="Times New Roman"/>
          <w:sz w:val="24"/>
          <w:szCs w:val="24"/>
        </w:rPr>
        <w:t xml:space="preserve"> (Kumar, 2019</w:t>
      </w:r>
      <w:r w:rsidR="00DE5A2F" w:rsidRPr="00DC1229">
        <w:rPr>
          <w:rFonts w:ascii="Times New Roman" w:hAnsi="Times New Roman" w:cs="Times New Roman"/>
          <w:sz w:val="24"/>
          <w:szCs w:val="24"/>
        </w:rPr>
        <w:t>). A</w:t>
      </w:r>
      <w:r w:rsidR="002E4916" w:rsidRPr="00DC1229">
        <w:rPr>
          <w:rFonts w:ascii="Times New Roman" w:hAnsi="Times New Roman" w:cs="Times New Roman"/>
          <w:sz w:val="24"/>
          <w:szCs w:val="24"/>
        </w:rPr>
        <w:t xml:space="preserve"> research methodology gives research legitimacy and provides scientifically sound findings</w:t>
      </w:r>
      <w:r w:rsidRPr="00DC1229">
        <w:rPr>
          <w:rFonts w:ascii="Times New Roman" w:hAnsi="Times New Roman" w:cs="Times New Roman"/>
          <w:sz w:val="24"/>
          <w:szCs w:val="24"/>
        </w:rPr>
        <w:t xml:space="preserve"> (Al </w:t>
      </w:r>
      <w:proofErr w:type="spellStart"/>
      <w:r w:rsidRPr="00DC1229">
        <w:rPr>
          <w:rFonts w:ascii="Times New Roman" w:hAnsi="Times New Roman" w:cs="Times New Roman"/>
          <w:sz w:val="24"/>
          <w:szCs w:val="24"/>
        </w:rPr>
        <w:t>Zefeiti</w:t>
      </w:r>
      <w:proofErr w:type="spellEnd"/>
      <w:r w:rsidRPr="00DC1229">
        <w:rPr>
          <w:rFonts w:ascii="Times New Roman" w:hAnsi="Times New Roman" w:cs="Times New Roman"/>
          <w:sz w:val="24"/>
          <w:szCs w:val="24"/>
        </w:rPr>
        <w:t>&amp; Mohamad,2015).</w:t>
      </w:r>
      <w:r w:rsidR="002E4916" w:rsidRPr="00DC1229">
        <w:rPr>
          <w:rFonts w:ascii="Times New Roman" w:hAnsi="Times New Roman" w:cs="Times New Roman"/>
          <w:sz w:val="24"/>
          <w:szCs w:val="24"/>
        </w:rPr>
        <w:t xml:space="preserve"> It also provides a detailed plan that helps to keep researchers on track, making the process smooth, effective</w:t>
      </w:r>
      <w:r w:rsidR="00B0676C" w:rsidRPr="00DC1229">
        <w:rPr>
          <w:rFonts w:ascii="Times New Roman" w:hAnsi="Times New Roman" w:cs="Times New Roman"/>
          <w:sz w:val="24"/>
          <w:szCs w:val="24"/>
        </w:rPr>
        <w:t>,</w:t>
      </w:r>
      <w:r w:rsidR="002E4916" w:rsidRPr="00DC1229">
        <w:rPr>
          <w:rFonts w:ascii="Times New Roman" w:hAnsi="Times New Roman" w:cs="Times New Roman"/>
          <w:sz w:val="24"/>
          <w:szCs w:val="24"/>
        </w:rPr>
        <w:t xml:space="preserve"> and manageable. A researcher's methodology allows the reader to understand the approach and methods used to reach conclusions</w:t>
      </w:r>
      <w:r w:rsidRPr="00DC1229">
        <w:rPr>
          <w:rFonts w:ascii="Times New Roman" w:hAnsi="Times New Roman" w:cs="Times New Roman"/>
          <w:sz w:val="24"/>
          <w:szCs w:val="24"/>
        </w:rPr>
        <w:t xml:space="preserve"> (Dawson, 2019). </w:t>
      </w:r>
    </w:p>
    <w:p w:rsidR="00F70431" w:rsidRPr="00DC1229" w:rsidRDefault="00F70431" w:rsidP="007A0241">
      <w:pPr>
        <w:spacing w:after="0" w:line="480" w:lineRule="auto"/>
        <w:jc w:val="both"/>
        <w:rPr>
          <w:rFonts w:ascii="Times New Roman" w:hAnsi="Times New Roman" w:cs="Times New Roman"/>
          <w:sz w:val="24"/>
          <w:szCs w:val="24"/>
        </w:rPr>
      </w:pPr>
    </w:p>
    <w:p w:rsidR="00A35FD2" w:rsidRPr="00DC1229" w:rsidRDefault="00EC0047" w:rsidP="007A0241">
      <w:pPr>
        <w:pStyle w:val="Heading2"/>
        <w:numPr>
          <w:ilvl w:val="0"/>
          <w:numId w:val="0"/>
        </w:numPr>
        <w:spacing w:before="0" w:after="0" w:line="480" w:lineRule="auto"/>
        <w:jc w:val="both"/>
        <w:rPr>
          <w:bCs w:val="0"/>
          <w:szCs w:val="24"/>
        </w:rPr>
      </w:pPr>
      <w:bookmarkStart w:id="155" w:name="_Toc173221223"/>
      <w:r w:rsidRPr="00DC1229">
        <w:rPr>
          <w:bCs w:val="0"/>
          <w:szCs w:val="24"/>
        </w:rPr>
        <w:t>3.</w:t>
      </w:r>
      <w:bookmarkStart w:id="156" w:name="_Toc173221224"/>
      <w:r w:rsidR="00AD3015">
        <w:rPr>
          <w:bCs w:val="0"/>
          <w:szCs w:val="24"/>
        </w:rPr>
        <w:t>2</w:t>
      </w:r>
      <w:r w:rsidR="00A35FD2" w:rsidRPr="00DC1229">
        <w:rPr>
          <w:szCs w:val="24"/>
        </w:rPr>
        <w:t xml:space="preserve"> </w:t>
      </w:r>
      <w:r w:rsidR="00A35FD2" w:rsidRPr="00DC1229">
        <w:rPr>
          <w:bCs w:val="0"/>
          <w:szCs w:val="24"/>
        </w:rPr>
        <w:t>Research Design</w:t>
      </w:r>
      <w:bookmarkEnd w:id="156"/>
      <w:r w:rsidR="00AD3015">
        <w:rPr>
          <w:bCs w:val="0"/>
          <w:szCs w:val="24"/>
        </w:rPr>
        <w:fldChar w:fldCharType="begin"/>
      </w:r>
      <w:r w:rsidR="00AD3015">
        <w:instrText xml:space="preserve"> TC "</w:instrText>
      </w:r>
      <w:bookmarkStart w:id="157" w:name="_Toc182842191"/>
      <w:bookmarkStart w:id="158" w:name="_Toc182844532"/>
      <w:r w:rsidR="00AD3015" w:rsidRPr="00D51123">
        <w:rPr>
          <w:bCs w:val="0"/>
          <w:szCs w:val="24"/>
        </w:rPr>
        <w:instrText>3.</w:instrText>
      </w:r>
      <w:r w:rsidR="00AD3015">
        <w:rPr>
          <w:bCs w:val="0"/>
          <w:szCs w:val="24"/>
        </w:rPr>
        <w:instrText>2</w:instrText>
      </w:r>
      <w:r w:rsidR="00AD3015" w:rsidRPr="00D51123">
        <w:rPr>
          <w:szCs w:val="24"/>
        </w:rPr>
        <w:instrText xml:space="preserve"> </w:instrText>
      </w:r>
      <w:r w:rsidR="00AD3015" w:rsidRPr="00D51123">
        <w:rPr>
          <w:bCs w:val="0"/>
          <w:szCs w:val="24"/>
        </w:rPr>
        <w:instrText>Research Design</w:instrText>
      </w:r>
      <w:bookmarkEnd w:id="157"/>
      <w:bookmarkEnd w:id="158"/>
      <w:r w:rsidR="00AD3015">
        <w:instrText xml:space="preserve">" \f C \l "1" </w:instrText>
      </w:r>
      <w:r w:rsidR="00AD3015">
        <w:rPr>
          <w:bCs w:val="0"/>
          <w:szCs w:val="24"/>
        </w:rPr>
        <w:fldChar w:fldCharType="end"/>
      </w:r>
    </w:p>
    <w:p w:rsidR="00A35FD2" w:rsidRPr="00DC1229" w:rsidRDefault="00A35FD2" w:rsidP="007A0241">
      <w:pPr>
        <w:spacing w:after="0" w:line="480" w:lineRule="auto"/>
        <w:jc w:val="both"/>
        <w:rPr>
          <w:rFonts w:ascii="Times New Roman" w:hAnsi="Times New Roman" w:cs="Times New Roman"/>
          <w:sz w:val="24"/>
          <w:szCs w:val="24"/>
        </w:rPr>
      </w:pPr>
      <w:bookmarkStart w:id="159" w:name="_Hlk166755473"/>
      <w:r w:rsidRPr="00DC1229">
        <w:rPr>
          <w:rFonts w:ascii="Times New Roman" w:hAnsi="Times New Roman" w:cs="Times New Roman"/>
          <w:sz w:val="24"/>
          <w:szCs w:val="24"/>
        </w:rPr>
        <w:t>A research design is a procedure for collecting, analyzing, interpreting, and reporting data in research studies (</w:t>
      </w:r>
      <w:proofErr w:type="spellStart"/>
      <w:r w:rsidRPr="00DC1229">
        <w:rPr>
          <w:rFonts w:ascii="Times New Roman" w:hAnsi="Times New Roman" w:cs="Times New Roman"/>
          <w:sz w:val="24"/>
          <w:szCs w:val="24"/>
        </w:rPr>
        <w:t>Cresswell</w:t>
      </w:r>
      <w:proofErr w:type="spellEnd"/>
      <w:r w:rsidRPr="00DC1229">
        <w:rPr>
          <w:rFonts w:ascii="Times New Roman" w:hAnsi="Times New Roman" w:cs="Times New Roman"/>
          <w:sz w:val="24"/>
          <w:szCs w:val="24"/>
        </w:rPr>
        <w:t xml:space="preserve">, 2014). It is the overall plan for connecting the conceptual research problems with the pertinent empirical research. </w:t>
      </w:r>
      <w:bookmarkEnd w:id="159"/>
      <w:r w:rsidRPr="00DC1229">
        <w:rPr>
          <w:rFonts w:ascii="Times New Roman" w:hAnsi="Times New Roman" w:cs="Times New Roman"/>
          <w:sz w:val="24"/>
          <w:szCs w:val="24"/>
        </w:rPr>
        <w:t xml:space="preserve">Similarly, based on Creswell and Creswell (2018) the research design refers to the overall strategy </w:t>
      </w:r>
      <w:r w:rsidRPr="00DC1229">
        <w:rPr>
          <w:rFonts w:ascii="Times New Roman" w:hAnsi="Times New Roman" w:cs="Times New Roman"/>
          <w:sz w:val="24"/>
          <w:szCs w:val="24"/>
        </w:rPr>
        <w:lastRenderedPageBreak/>
        <w:t xml:space="preserve">and analytical approach that you have chosen to integrate, coherently and logically, the different components of the study, thus ensuring that the research problem will be thoroughly investigated. It constitutes the blueprint for the collection, measurement, and interpretation of information and data. The researcher employed a survey design. The rationale for the consideration of survey research design relies on the usefulness of the design when a researcher aims at describing or explaining features of a very large group; thereby enabling quick gain of general details about the population of interest to secure more focused, in-depth study using time-intensive methods (Creswell and </w:t>
      </w:r>
      <w:proofErr w:type="spellStart"/>
      <w:r w:rsidRPr="00DC1229">
        <w:rPr>
          <w:rFonts w:ascii="Times New Roman" w:hAnsi="Times New Roman" w:cs="Times New Roman"/>
          <w:sz w:val="24"/>
          <w:szCs w:val="24"/>
        </w:rPr>
        <w:t>Poth</w:t>
      </w:r>
      <w:proofErr w:type="spellEnd"/>
      <w:r w:rsidRPr="00DC1229">
        <w:rPr>
          <w:rFonts w:ascii="Times New Roman" w:hAnsi="Times New Roman" w:cs="Times New Roman"/>
          <w:sz w:val="24"/>
          <w:szCs w:val="24"/>
        </w:rPr>
        <w:t xml:space="preserve">, 2018). </w:t>
      </w:r>
    </w:p>
    <w:p w:rsidR="00A35FD2" w:rsidRPr="00DC1229" w:rsidRDefault="00A35FD2" w:rsidP="007A0241">
      <w:pPr>
        <w:pStyle w:val="Heading2"/>
        <w:numPr>
          <w:ilvl w:val="0"/>
          <w:numId w:val="0"/>
        </w:numPr>
        <w:spacing w:before="0" w:after="0" w:line="480" w:lineRule="auto"/>
        <w:jc w:val="both"/>
        <w:rPr>
          <w:szCs w:val="24"/>
        </w:rPr>
      </w:pPr>
    </w:p>
    <w:p w:rsidR="00EC0047" w:rsidRPr="00DC1229" w:rsidRDefault="00A35FD2" w:rsidP="007A0241">
      <w:pPr>
        <w:pStyle w:val="Heading2"/>
        <w:numPr>
          <w:ilvl w:val="0"/>
          <w:numId w:val="0"/>
        </w:numPr>
        <w:spacing w:before="0" w:after="0" w:line="480" w:lineRule="auto"/>
        <w:jc w:val="both"/>
        <w:rPr>
          <w:szCs w:val="24"/>
        </w:rPr>
      </w:pPr>
      <w:r w:rsidRPr="00DC1229">
        <w:rPr>
          <w:bCs w:val="0"/>
          <w:szCs w:val="24"/>
        </w:rPr>
        <w:t>3.</w:t>
      </w:r>
      <w:r w:rsidR="00AD3015">
        <w:rPr>
          <w:bCs w:val="0"/>
          <w:szCs w:val="24"/>
        </w:rPr>
        <w:t>3</w:t>
      </w:r>
      <w:r w:rsidRPr="00DC1229">
        <w:rPr>
          <w:bCs w:val="0"/>
          <w:szCs w:val="24"/>
        </w:rPr>
        <w:t xml:space="preserve"> </w:t>
      </w:r>
      <w:r w:rsidR="00EC0047" w:rsidRPr="00DC1229">
        <w:rPr>
          <w:bCs w:val="0"/>
          <w:szCs w:val="24"/>
        </w:rPr>
        <w:t>The Research Approach</w:t>
      </w:r>
      <w:bookmarkEnd w:id="155"/>
      <w:r w:rsidR="00AD3015">
        <w:rPr>
          <w:bCs w:val="0"/>
          <w:szCs w:val="24"/>
        </w:rPr>
        <w:fldChar w:fldCharType="begin"/>
      </w:r>
      <w:r w:rsidR="00AD3015">
        <w:instrText xml:space="preserve"> TC "</w:instrText>
      </w:r>
      <w:bookmarkStart w:id="160" w:name="_Toc182842192"/>
      <w:bookmarkStart w:id="161" w:name="_Toc182844533"/>
      <w:r w:rsidR="00AD3015" w:rsidRPr="0050736C">
        <w:rPr>
          <w:bCs w:val="0"/>
          <w:szCs w:val="24"/>
        </w:rPr>
        <w:instrText>3.</w:instrText>
      </w:r>
      <w:r w:rsidR="00AD3015">
        <w:rPr>
          <w:bCs w:val="0"/>
          <w:szCs w:val="24"/>
        </w:rPr>
        <w:instrText>3</w:instrText>
      </w:r>
      <w:r w:rsidR="00AD3015" w:rsidRPr="0050736C">
        <w:rPr>
          <w:bCs w:val="0"/>
          <w:szCs w:val="24"/>
        </w:rPr>
        <w:instrText xml:space="preserve"> The Research Approach</w:instrText>
      </w:r>
      <w:bookmarkEnd w:id="160"/>
      <w:bookmarkEnd w:id="161"/>
      <w:r w:rsidR="00AD3015">
        <w:instrText xml:space="preserve">" \f C \l "1" </w:instrText>
      </w:r>
      <w:r w:rsidR="00AD3015">
        <w:rPr>
          <w:bCs w:val="0"/>
          <w:szCs w:val="24"/>
        </w:rPr>
        <w:fldChar w:fldCharType="end"/>
      </w:r>
    </w:p>
    <w:p w:rsidR="00826545" w:rsidRPr="00DC1229" w:rsidRDefault="00B0676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r</w:t>
      </w:r>
      <w:r w:rsidR="001D51B6" w:rsidRPr="00DC1229">
        <w:rPr>
          <w:rFonts w:ascii="Times New Roman" w:hAnsi="Times New Roman" w:cs="Times New Roman"/>
          <w:sz w:val="24"/>
          <w:szCs w:val="24"/>
        </w:rPr>
        <w:t xml:space="preserve">esearch </w:t>
      </w:r>
      <w:proofErr w:type="spellStart"/>
      <w:r w:rsidR="00DE5A2F" w:rsidRPr="00DC1229">
        <w:rPr>
          <w:rFonts w:ascii="Times New Roman" w:hAnsi="Times New Roman" w:cs="Times New Roman"/>
          <w:sz w:val="24"/>
          <w:szCs w:val="24"/>
        </w:rPr>
        <w:t>approachrefers</w:t>
      </w:r>
      <w:proofErr w:type="spellEnd"/>
      <w:r w:rsidR="00CB7CFD" w:rsidRPr="00DC1229">
        <w:rPr>
          <w:rFonts w:ascii="Times New Roman" w:hAnsi="Times New Roman" w:cs="Times New Roman"/>
          <w:sz w:val="24"/>
          <w:szCs w:val="24"/>
        </w:rPr>
        <w:t xml:space="preserve"> to the general techniques or strategies that researchers follow when conducting a study (Pandey, 2015).</w:t>
      </w:r>
      <w:r w:rsidR="00826545" w:rsidRPr="00DC1229">
        <w:rPr>
          <w:rFonts w:ascii="Times New Roman" w:hAnsi="Times New Roman" w:cs="Times New Roman"/>
          <w:sz w:val="24"/>
          <w:szCs w:val="24"/>
        </w:rPr>
        <w:t>Based on</w:t>
      </w:r>
      <w:r w:rsidR="002E4916" w:rsidRPr="00DC1229">
        <w:rPr>
          <w:rFonts w:ascii="Times New Roman" w:hAnsi="Times New Roman" w:cs="Times New Roman"/>
          <w:sz w:val="24"/>
          <w:szCs w:val="24"/>
        </w:rPr>
        <w:t xml:space="preserve"> Kothari (2014), a research design</w:t>
      </w:r>
      <w:r w:rsidR="008330CC" w:rsidRPr="00DC1229">
        <w:rPr>
          <w:rFonts w:ascii="Times New Roman" w:hAnsi="Times New Roman" w:cs="Times New Roman"/>
          <w:sz w:val="24"/>
          <w:szCs w:val="24"/>
        </w:rPr>
        <w:t xml:space="preserve"> approach </w:t>
      </w:r>
      <w:r w:rsidR="002E4916" w:rsidRPr="00DC1229">
        <w:rPr>
          <w:rFonts w:ascii="Times New Roman" w:hAnsi="Times New Roman" w:cs="Times New Roman"/>
          <w:sz w:val="24"/>
          <w:szCs w:val="24"/>
        </w:rPr>
        <w:t>is the arrangement of conditions for the collection and analysis of data in a manner that aims to combine relevance to research purpose</w:t>
      </w:r>
      <w:r w:rsidRPr="00DC1229">
        <w:rPr>
          <w:rFonts w:ascii="Times New Roman" w:hAnsi="Times New Roman" w:cs="Times New Roman"/>
          <w:sz w:val="24"/>
          <w:szCs w:val="24"/>
        </w:rPr>
        <w:t>s</w:t>
      </w:r>
      <w:r w:rsidR="002E4916" w:rsidRPr="00DC1229">
        <w:rPr>
          <w:rFonts w:ascii="Times New Roman" w:hAnsi="Times New Roman" w:cs="Times New Roman"/>
          <w:sz w:val="24"/>
          <w:szCs w:val="24"/>
        </w:rPr>
        <w:t xml:space="preserve"> with economic </w:t>
      </w:r>
      <w:r w:rsidR="00DE5A2F" w:rsidRPr="00DC1229">
        <w:rPr>
          <w:rFonts w:ascii="Times New Roman" w:hAnsi="Times New Roman" w:cs="Times New Roman"/>
          <w:sz w:val="24"/>
          <w:szCs w:val="24"/>
        </w:rPr>
        <w:t>procedures. It</w:t>
      </w:r>
      <w:r w:rsidR="00CB7CFD" w:rsidRPr="00DC1229">
        <w:rPr>
          <w:rFonts w:ascii="Times New Roman" w:hAnsi="Times New Roman" w:cs="Times New Roman"/>
          <w:sz w:val="24"/>
          <w:szCs w:val="24"/>
        </w:rPr>
        <w:t xml:space="preserve"> encompasses the overall framework and methodology used to collect, analyze, and interpret data to address the research problem (Kothari, 2014). The rationale for consideration of the research approach in this study emanates from the fact that </w:t>
      </w:r>
      <w:r w:rsidRPr="00DC1229">
        <w:rPr>
          <w:rFonts w:ascii="Times New Roman" w:hAnsi="Times New Roman" w:cs="Times New Roman"/>
          <w:sz w:val="24"/>
          <w:szCs w:val="24"/>
        </w:rPr>
        <w:t xml:space="preserve">the </w:t>
      </w:r>
      <w:r w:rsidR="00CB7CFD" w:rsidRPr="00DC1229">
        <w:rPr>
          <w:rFonts w:ascii="Times New Roman" w:hAnsi="Times New Roman" w:cs="Times New Roman"/>
          <w:sz w:val="24"/>
          <w:szCs w:val="24"/>
        </w:rPr>
        <w:t>research approach</w:t>
      </w:r>
      <w:r w:rsidR="002E4916" w:rsidRPr="00DC1229">
        <w:rPr>
          <w:rFonts w:ascii="Times New Roman" w:hAnsi="Times New Roman" w:cs="Times New Roman"/>
          <w:sz w:val="24"/>
          <w:szCs w:val="24"/>
        </w:rPr>
        <w:t xml:space="preserve"> considers </w:t>
      </w:r>
      <w:r w:rsidR="00CB7CFD" w:rsidRPr="00DC1229">
        <w:rPr>
          <w:rFonts w:ascii="Times New Roman" w:hAnsi="Times New Roman" w:cs="Times New Roman"/>
          <w:sz w:val="24"/>
          <w:szCs w:val="24"/>
        </w:rPr>
        <w:t>the techniques and methods employ</w:t>
      </w:r>
      <w:r w:rsidRPr="00DC1229">
        <w:rPr>
          <w:rFonts w:ascii="Times New Roman" w:hAnsi="Times New Roman" w:cs="Times New Roman"/>
          <w:sz w:val="24"/>
          <w:szCs w:val="24"/>
        </w:rPr>
        <w:t>ed</w:t>
      </w:r>
      <w:r w:rsidR="00CB7CFD" w:rsidRPr="00DC1229">
        <w:rPr>
          <w:rFonts w:ascii="Times New Roman" w:hAnsi="Times New Roman" w:cs="Times New Roman"/>
          <w:sz w:val="24"/>
          <w:szCs w:val="24"/>
        </w:rPr>
        <w:t xml:space="preserve"> to effectively address the research problem</w:t>
      </w:r>
      <w:r w:rsidR="002B1475" w:rsidRPr="00DC1229">
        <w:rPr>
          <w:rFonts w:ascii="Times New Roman" w:hAnsi="Times New Roman" w:cs="Times New Roman"/>
          <w:sz w:val="24"/>
          <w:szCs w:val="24"/>
        </w:rPr>
        <w:t xml:space="preserve"> (Creswell, 2017)</w:t>
      </w:r>
    </w:p>
    <w:p w:rsidR="002B1475" w:rsidRPr="00DC1229" w:rsidRDefault="002B1475" w:rsidP="007A0241">
      <w:pPr>
        <w:spacing w:after="0" w:line="480" w:lineRule="auto"/>
        <w:jc w:val="both"/>
        <w:rPr>
          <w:rFonts w:ascii="Times New Roman" w:hAnsi="Times New Roman" w:cs="Times New Roman"/>
          <w:sz w:val="24"/>
          <w:szCs w:val="24"/>
        </w:rPr>
      </w:pPr>
    </w:p>
    <w:p w:rsidR="00443890"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study </w:t>
      </w:r>
      <w:proofErr w:type="spellStart"/>
      <w:r w:rsidRPr="00DC1229">
        <w:rPr>
          <w:rFonts w:ascii="Times New Roman" w:hAnsi="Times New Roman" w:cs="Times New Roman"/>
          <w:sz w:val="24"/>
          <w:szCs w:val="24"/>
        </w:rPr>
        <w:t>use</w:t>
      </w:r>
      <w:r w:rsidR="001D51B6" w:rsidRPr="00DC1229">
        <w:rPr>
          <w:rFonts w:ascii="Times New Roman" w:hAnsi="Times New Roman" w:cs="Times New Roman"/>
          <w:sz w:val="24"/>
          <w:szCs w:val="24"/>
        </w:rPr>
        <w:t>d</w:t>
      </w:r>
      <w:r w:rsidR="00B0676C" w:rsidRPr="00DC1229">
        <w:rPr>
          <w:rFonts w:ascii="Times New Roman" w:hAnsi="Times New Roman" w:cs="Times New Roman"/>
          <w:sz w:val="24"/>
          <w:szCs w:val="24"/>
        </w:rPr>
        <w:t>a</w:t>
      </w:r>
      <w:proofErr w:type="spellEnd"/>
      <w:r w:rsidR="00B0676C" w:rsidRPr="00DC1229">
        <w:rPr>
          <w:rFonts w:ascii="Times New Roman" w:hAnsi="Times New Roman" w:cs="Times New Roman"/>
          <w:sz w:val="24"/>
          <w:szCs w:val="24"/>
        </w:rPr>
        <w:t xml:space="preserve"> </w:t>
      </w:r>
      <w:r w:rsidR="00B83CE1" w:rsidRPr="00DC1229">
        <w:rPr>
          <w:rFonts w:ascii="Times New Roman" w:hAnsi="Times New Roman" w:cs="Times New Roman"/>
          <w:sz w:val="24"/>
          <w:szCs w:val="24"/>
        </w:rPr>
        <w:t>mixed</w:t>
      </w:r>
      <w:r w:rsidRPr="00DC1229">
        <w:rPr>
          <w:rFonts w:ascii="Times New Roman" w:hAnsi="Times New Roman" w:cs="Times New Roman"/>
          <w:sz w:val="24"/>
          <w:szCs w:val="24"/>
        </w:rPr>
        <w:t xml:space="preserve"> research approach as suggested by Kothari (2014)</w:t>
      </w:r>
      <w:r w:rsidR="00CB7CFD" w:rsidRPr="00DC1229">
        <w:rPr>
          <w:rFonts w:ascii="Times New Roman" w:hAnsi="Times New Roman" w:cs="Times New Roman"/>
          <w:sz w:val="24"/>
          <w:szCs w:val="24"/>
        </w:rPr>
        <w:t>. Mixed method research </w:t>
      </w:r>
      <w:r w:rsidR="00DE5A2F" w:rsidRPr="00DC1229">
        <w:rPr>
          <w:rFonts w:ascii="Times New Roman" w:hAnsi="Times New Roman" w:cs="Times New Roman"/>
          <w:sz w:val="24"/>
          <w:szCs w:val="24"/>
        </w:rPr>
        <w:t>unites aspects</w:t>
      </w:r>
      <w:r w:rsidR="00CB7CFD" w:rsidRPr="00DC1229">
        <w:rPr>
          <w:rFonts w:ascii="Times New Roman" w:hAnsi="Times New Roman" w:cs="Times New Roman"/>
          <w:sz w:val="24"/>
          <w:szCs w:val="24"/>
        </w:rPr>
        <w:t xml:space="preserve"> of quantitative research and qualitative research to answer research question</w:t>
      </w:r>
      <w:r w:rsidR="00B0676C" w:rsidRPr="00DC1229">
        <w:rPr>
          <w:rFonts w:ascii="Times New Roman" w:hAnsi="Times New Roman" w:cs="Times New Roman"/>
          <w:sz w:val="24"/>
          <w:szCs w:val="24"/>
        </w:rPr>
        <w:t>s</w:t>
      </w:r>
      <w:r w:rsidR="00CB7CFD" w:rsidRPr="00DC1229">
        <w:rPr>
          <w:rFonts w:ascii="Times New Roman" w:hAnsi="Times New Roman" w:cs="Times New Roman"/>
          <w:sz w:val="24"/>
          <w:szCs w:val="24"/>
        </w:rPr>
        <w:t xml:space="preserve"> (Saunders </w:t>
      </w:r>
      <w:r w:rsidR="003B37F7" w:rsidRPr="00DC1229">
        <w:rPr>
          <w:rFonts w:ascii="Times New Roman" w:hAnsi="Times New Roman" w:cs="Times New Roman"/>
          <w:sz w:val="24"/>
          <w:szCs w:val="24"/>
        </w:rPr>
        <w:t>et al</w:t>
      </w:r>
      <w:r w:rsidR="00CB7CFD" w:rsidRPr="00DC1229">
        <w:rPr>
          <w:rFonts w:ascii="Times New Roman" w:hAnsi="Times New Roman" w:cs="Times New Roman"/>
          <w:sz w:val="24"/>
          <w:szCs w:val="24"/>
        </w:rPr>
        <w:t>., 20</w:t>
      </w:r>
      <w:r w:rsidR="00826545" w:rsidRPr="00DC1229">
        <w:rPr>
          <w:rFonts w:ascii="Times New Roman" w:hAnsi="Times New Roman" w:cs="Times New Roman"/>
          <w:sz w:val="24"/>
          <w:szCs w:val="24"/>
        </w:rPr>
        <w:t>1</w:t>
      </w:r>
      <w:r w:rsidR="00CB7CFD" w:rsidRPr="00DC1229">
        <w:rPr>
          <w:rFonts w:ascii="Times New Roman" w:hAnsi="Times New Roman" w:cs="Times New Roman"/>
          <w:sz w:val="24"/>
          <w:szCs w:val="24"/>
        </w:rPr>
        <w:t xml:space="preserve">9). In this regard, </w:t>
      </w:r>
      <w:r w:rsidR="00B0676C" w:rsidRPr="00DC1229">
        <w:rPr>
          <w:rFonts w:ascii="Times New Roman" w:hAnsi="Times New Roman" w:cs="Times New Roman"/>
          <w:sz w:val="24"/>
          <w:szCs w:val="24"/>
        </w:rPr>
        <w:t xml:space="preserve">a </w:t>
      </w:r>
      <w:r w:rsidR="00DE5A2F" w:rsidRPr="00DC1229">
        <w:rPr>
          <w:rFonts w:ascii="Times New Roman" w:hAnsi="Times New Roman" w:cs="Times New Roman"/>
          <w:sz w:val="24"/>
          <w:szCs w:val="24"/>
        </w:rPr>
        <w:t xml:space="preserve">mixed </w:t>
      </w:r>
      <w:proofErr w:type="spellStart"/>
      <w:r w:rsidR="00DE5A2F" w:rsidRPr="00DC1229">
        <w:rPr>
          <w:rFonts w:ascii="Times New Roman" w:hAnsi="Times New Roman" w:cs="Times New Roman"/>
          <w:sz w:val="24"/>
          <w:szCs w:val="24"/>
        </w:rPr>
        <w:lastRenderedPageBreak/>
        <w:t>researchapproach</w:t>
      </w:r>
      <w:proofErr w:type="spellEnd"/>
      <w:r w:rsidR="00DE5A2F" w:rsidRPr="00DC1229">
        <w:rPr>
          <w:rFonts w:ascii="Times New Roman" w:hAnsi="Times New Roman" w:cs="Times New Roman"/>
          <w:sz w:val="24"/>
          <w:szCs w:val="24"/>
        </w:rPr>
        <w:t xml:space="preserve"> provides</w:t>
      </w:r>
      <w:r w:rsidR="00CB7CFD" w:rsidRPr="00DC1229">
        <w:rPr>
          <w:rFonts w:ascii="Times New Roman" w:hAnsi="Times New Roman" w:cs="Times New Roman"/>
          <w:sz w:val="24"/>
          <w:szCs w:val="24"/>
        </w:rPr>
        <w:t xml:space="preserve"> a </w:t>
      </w:r>
      <w:r w:rsidR="00AA54F6" w:rsidRPr="00DC1229">
        <w:rPr>
          <w:rFonts w:ascii="Times New Roman" w:hAnsi="Times New Roman" w:cs="Times New Roman"/>
          <w:sz w:val="24"/>
          <w:szCs w:val="24"/>
        </w:rPr>
        <w:t>complete</w:t>
      </w:r>
      <w:r w:rsidR="00DE5A2F" w:rsidRPr="00DC1229">
        <w:rPr>
          <w:rFonts w:ascii="Times New Roman" w:hAnsi="Times New Roman" w:cs="Times New Roman"/>
          <w:sz w:val="24"/>
          <w:szCs w:val="24"/>
        </w:rPr>
        <w:t xml:space="preserve"> and more concise</w:t>
      </w:r>
      <w:r w:rsidR="00CB7CFD" w:rsidRPr="00DC1229">
        <w:rPr>
          <w:rFonts w:ascii="Times New Roman" w:hAnsi="Times New Roman" w:cs="Times New Roman"/>
          <w:sz w:val="24"/>
          <w:szCs w:val="24"/>
        </w:rPr>
        <w:t xml:space="preserve"> picture than a </w:t>
      </w:r>
      <w:r w:rsidR="00826545" w:rsidRPr="00DC1229">
        <w:rPr>
          <w:rFonts w:ascii="Times New Roman" w:hAnsi="Times New Roman" w:cs="Times New Roman"/>
          <w:sz w:val="24"/>
          <w:szCs w:val="24"/>
        </w:rPr>
        <w:t>separate</w:t>
      </w:r>
      <w:r w:rsidR="00CB7CFD" w:rsidRPr="00DC1229">
        <w:rPr>
          <w:rFonts w:ascii="Times New Roman" w:hAnsi="Times New Roman" w:cs="Times New Roman"/>
          <w:sz w:val="24"/>
          <w:szCs w:val="24"/>
        </w:rPr>
        <w:t xml:space="preserve"> quantitative or qualitative </w:t>
      </w:r>
      <w:proofErr w:type="spellStart"/>
      <w:r w:rsidR="00CB7CFD" w:rsidRPr="00DC1229">
        <w:rPr>
          <w:rFonts w:ascii="Times New Roman" w:hAnsi="Times New Roman" w:cs="Times New Roman"/>
          <w:sz w:val="24"/>
          <w:szCs w:val="24"/>
        </w:rPr>
        <w:t>study</w:t>
      </w:r>
      <w:r w:rsidR="00DE5A2F" w:rsidRPr="00DC1229">
        <w:rPr>
          <w:rFonts w:ascii="Times New Roman" w:hAnsi="Times New Roman" w:cs="Times New Roman"/>
          <w:sz w:val="24"/>
          <w:szCs w:val="24"/>
        </w:rPr>
        <w:t>by</w:t>
      </w:r>
      <w:proofErr w:type="spellEnd"/>
      <w:r w:rsidR="00DE5A2F" w:rsidRPr="00DC1229">
        <w:rPr>
          <w:rFonts w:ascii="Times New Roman" w:hAnsi="Times New Roman" w:cs="Times New Roman"/>
          <w:sz w:val="24"/>
          <w:szCs w:val="24"/>
        </w:rPr>
        <w:t xml:space="preserve"> </w:t>
      </w:r>
      <w:proofErr w:type="spellStart"/>
      <w:r w:rsidR="00DE5A2F" w:rsidRPr="00DC1229">
        <w:rPr>
          <w:rFonts w:ascii="Times New Roman" w:hAnsi="Times New Roman" w:cs="Times New Roman"/>
          <w:sz w:val="24"/>
          <w:szCs w:val="24"/>
        </w:rPr>
        <w:t>integrating</w:t>
      </w:r>
      <w:r w:rsidR="00B0676C" w:rsidRPr="00DC1229">
        <w:rPr>
          <w:rFonts w:ascii="Times New Roman" w:hAnsi="Times New Roman" w:cs="Times New Roman"/>
          <w:sz w:val="24"/>
          <w:szCs w:val="24"/>
        </w:rPr>
        <w:t>the</w:t>
      </w:r>
      <w:proofErr w:type="spellEnd"/>
      <w:r w:rsidR="00B0676C" w:rsidRPr="00DC1229">
        <w:rPr>
          <w:rFonts w:ascii="Times New Roman" w:hAnsi="Times New Roman" w:cs="Times New Roman"/>
          <w:sz w:val="24"/>
          <w:szCs w:val="24"/>
        </w:rPr>
        <w:t xml:space="preserve"> </w:t>
      </w:r>
      <w:r w:rsidR="00CB7CFD" w:rsidRPr="00DC1229">
        <w:rPr>
          <w:rFonts w:ascii="Times New Roman" w:hAnsi="Times New Roman" w:cs="Times New Roman"/>
          <w:sz w:val="24"/>
          <w:szCs w:val="24"/>
        </w:rPr>
        <w:t xml:space="preserve">benefits of both approaches </w:t>
      </w:r>
      <w:r w:rsidR="00826545" w:rsidRPr="00DC1229">
        <w:rPr>
          <w:rFonts w:ascii="Times New Roman" w:hAnsi="Times New Roman" w:cs="Times New Roman"/>
          <w:sz w:val="24"/>
          <w:szCs w:val="24"/>
        </w:rPr>
        <w:t xml:space="preserve">to yield study triangulation </w:t>
      </w:r>
      <w:r w:rsidR="00CB7CFD" w:rsidRPr="00DC1229">
        <w:rPr>
          <w:rFonts w:ascii="Times New Roman" w:hAnsi="Times New Roman" w:cs="Times New Roman"/>
          <w:sz w:val="24"/>
          <w:szCs w:val="24"/>
        </w:rPr>
        <w:t xml:space="preserve">(Kothari, 2014). </w:t>
      </w:r>
    </w:p>
    <w:p w:rsidR="008418DE" w:rsidRPr="00DC1229" w:rsidRDefault="008418DE" w:rsidP="007A0241">
      <w:pPr>
        <w:spacing w:after="0" w:line="480" w:lineRule="auto"/>
        <w:rPr>
          <w:rFonts w:ascii="Times New Roman" w:hAnsi="Times New Roman" w:cs="Times New Roman"/>
          <w:sz w:val="24"/>
          <w:szCs w:val="24"/>
        </w:rPr>
      </w:pPr>
    </w:p>
    <w:p w:rsidR="00EC0047" w:rsidRPr="00DC1229" w:rsidRDefault="00EC0047" w:rsidP="007A0241">
      <w:pPr>
        <w:pStyle w:val="Heading2"/>
        <w:numPr>
          <w:ilvl w:val="0"/>
          <w:numId w:val="0"/>
        </w:numPr>
        <w:spacing w:before="0" w:after="0" w:line="480" w:lineRule="auto"/>
        <w:jc w:val="both"/>
        <w:rPr>
          <w:bCs w:val="0"/>
          <w:szCs w:val="24"/>
        </w:rPr>
      </w:pPr>
      <w:bookmarkStart w:id="162" w:name="_Toc173221225"/>
      <w:r w:rsidRPr="00DC1229">
        <w:rPr>
          <w:bCs w:val="0"/>
          <w:szCs w:val="24"/>
        </w:rPr>
        <w:t>3.</w:t>
      </w:r>
      <w:r w:rsidR="00AD3015">
        <w:rPr>
          <w:bCs w:val="0"/>
          <w:szCs w:val="24"/>
        </w:rPr>
        <w:t xml:space="preserve">4 </w:t>
      </w:r>
      <w:r w:rsidRPr="00DC1229">
        <w:rPr>
          <w:bCs w:val="0"/>
          <w:szCs w:val="24"/>
        </w:rPr>
        <w:t>Area of the Study</w:t>
      </w:r>
      <w:bookmarkEnd w:id="162"/>
      <w:r w:rsidR="00AD3015">
        <w:rPr>
          <w:bCs w:val="0"/>
          <w:szCs w:val="24"/>
        </w:rPr>
        <w:fldChar w:fldCharType="begin"/>
      </w:r>
      <w:r w:rsidR="00AD3015">
        <w:instrText xml:space="preserve"> TC "</w:instrText>
      </w:r>
      <w:bookmarkStart w:id="163" w:name="_Toc182842193"/>
      <w:bookmarkStart w:id="164" w:name="_Toc182844534"/>
      <w:r w:rsidR="00AD3015" w:rsidRPr="004641D6">
        <w:rPr>
          <w:bCs w:val="0"/>
          <w:szCs w:val="24"/>
        </w:rPr>
        <w:instrText>3.</w:instrText>
      </w:r>
      <w:r w:rsidR="00AD3015">
        <w:rPr>
          <w:bCs w:val="0"/>
          <w:szCs w:val="24"/>
        </w:rPr>
        <w:instrText>4</w:instrText>
      </w:r>
      <w:r w:rsidR="00AD3015" w:rsidRPr="004641D6">
        <w:rPr>
          <w:bCs w:val="0"/>
          <w:szCs w:val="24"/>
        </w:rPr>
        <w:instrText xml:space="preserve"> Area of the Study</w:instrText>
      </w:r>
      <w:bookmarkEnd w:id="163"/>
      <w:bookmarkEnd w:id="164"/>
      <w:r w:rsidR="00AD3015">
        <w:instrText xml:space="preserve">" \f C \l "1" </w:instrText>
      </w:r>
      <w:r w:rsidR="00AD3015">
        <w:rPr>
          <w:bCs w:val="0"/>
          <w:szCs w:val="24"/>
        </w:rPr>
        <w:fldChar w:fldCharType="end"/>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study </w:t>
      </w:r>
      <w:r w:rsidR="00CA730B" w:rsidRPr="00DC1229">
        <w:rPr>
          <w:rFonts w:ascii="Times New Roman" w:hAnsi="Times New Roman" w:cs="Times New Roman"/>
          <w:sz w:val="24"/>
          <w:szCs w:val="24"/>
        </w:rPr>
        <w:t>was</w:t>
      </w:r>
      <w:r w:rsidRPr="00DC1229">
        <w:rPr>
          <w:rFonts w:ascii="Times New Roman" w:hAnsi="Times New Roman" w:cs="Times New Roman"/>
          <w:sz w:val="24"/>
          <w:szCs w:val="24"/>
        </w:rPr>
        <w:t xml:space="preserve"> conducted in the Dodoma re</w:t>
      </w:r>
      <w:r w:rsidR="00DF3094" w:rsidRPr="00DC1229">
        <w:rPr>
          <w:rFonts w:ascii="Times New Roman" w:hAnsi="Times New Roman" w:cs="Times New Roman"/>
          <w:sz w:val="24"/>
          <w:szCs w:val="24"/>
        </w:rPr>
        <w:t xml:space="preserve">gion specifically in the public </w:t>
      </w:r>
      <w:r w:rsidRPr="00DC1229">
        <w:rPr>
          <w:rFonts w:ascii="Times New Roman" w:hAnsi="Times New Roman" w:cs="Times New Roman"/>
          <w:sz w:val="24"/>
          <w:szCs w:val="24"/>
        </w:rPr>
        <w:t xml:space="preserve">higher learning institutions. </w:t>
      </w:r>
      <w:r w:rsidR="00CA730B" w:rsidRPr="00DC1229">
        <w:rPr>
          <w:rFonts w:ascii="Times New Roman" w:hAnsi="Times New Roman" w:cs="Times New Roman"/>
          <w:sz w:val="24"/>
          <w:szCs w:val="24"/>
        </w:rPr>
        <w:t xml:space="preserve">The choice of this region was based on the fact that there </w:t>
      </w:r>
      <w:r w:rsidR="007610E8" w:rsidRPr="00DC1229">
        <w:rPr>
          <w:rFonts w:ascii="Times New Roman" w:hAnsi="Times New Roman" w:cs="Times New Roman"/>
          <w:sz w:val="24"/>
          <w:szCs w:val="24"/>
        </w:rPr>
        <w:t>are many HLIs</w:t>
      </w:r>
      <w:r w:rsidR="002462A6" w:rsidRPr="00DC1229">
        <w:rPr>
          <w:rFonts w:ascii="Times New Roman" w:hAnsi="Times New Roman" w:cs="Times New Roman"/>
          <w:sz w:val="24"/>
          <w:szCs w:val="24"/>
        </w:rPr>
        <w:t>,</w:t>
      </w:r>
      <w:r w:rsidR="007610E8" w:rsidRPr="00DC1229">
        <w:rPr>
          <w:rFonts w:ascii="Times New Roman" w:hAnsi="Times New Roman" w:cs="Times New Roman"/>
          <w:sz w:val="24"/>
          <w:szCs w:val="24"/>
        </w:rPr>
        <w:t xml:space="preserve"> as such the studies</w:t>
      </w:r>
      <w:r w:rsidR="00DF3094" w:rsidRPr="00DC1229">
        <w:rPr>
          <w:rFonts w:ascii="Times New Roman" w:hAnsi="Times New Roman" w:cs="Times New Roman"/>
          <w:sz w:val="24"/>
          <w:szCs w:val="24"/>
        </w:rPr>
        <w:t xml:space="preserve"> on public libraries</w:t>
      </w:r>
      <w:r w:rsidR="001D51B6" w:rsidRPr="00DC1229">
        <w:rPr>
          <w:rFonts w:ascii="Times New Roman" w:hAnsi="Times New Roman" w:cs="Times New Roman"/>
          <w:sz w:val="24"/>
          <w:szCs w:val="24"/>
        </w:rPr>
        <w:t xml:space="preserve"> o</w:t>
      </w:r>
      <w:r w:rsidR="007610E8" w:rsidRPr="00DC1229">
        <w:rPr>
          <w:rFonts w:ascii="Times New Roman" w:hAnsi="Times New Roman" w:cs="Times New Roman"/>
          <w:sz w:val="24"/>
          <w:szCs w:val="24"/>
        </w:rPr>
        <w:t>f</w:t>
      </w:r>
      <w:r w:rsidR="001D51B6" w:rsidRPr="00DC1229">
        <w:rPr>
          <w:rFonts w:ascii="Times New Roman" w:hAnsi="Times New Roman" w:cs="Times New Roman"/>
          <w:sz w:val="24"/>
          <w:szCs w:val="24"/>
        </w:rPr>
        <w:t xml:space="preserve"> higher </w:t>
      </w:r>
      <w:r w:rsidR="00CA730B" w:rsidRPr="00DC1229">
        <w:rPr>
          <w:rFonts w:ascii="Times New Roman" w:hAnsi="Times New Roman" w:cs="Times New Roman"/>
          <w:sz w:val="24"/>
          <w:szCs w:val="24"/>
        </w:rPr>
        <w:t xml:space="preserve">learning institutions </w:t>
      </w:r>
      <w:r w:rsidR="002462A6" w:rsidRPr="00DC1229">
        <w:rPr>
          <w:rFonts w:ascii="Times New Roman" w:hAnsi="Times New Roman" w:cs="Times New Roman"/>
          <w:sz w:val="24"/>
          <w:szCs w:val="24"/>
        </w:rPr>
        <w:t xml:space="preserve">in Dodoma </w:t>
      </w:r>
      <w:proofErr w:type="spellStart"/>
      <w:r w:rsidR="002462A6" w:rsidRPr="00DC1229">
        <w:rPr>
          <w:rFonts w:ascii="Times New Roman" w:hAnsi="Times New Roman" w:cs="Times New Roman"/>
          <w:sz w:val="24"/>
          <w:szCs w:val="24"/>
        </w:rPr>
        <w:t>city</w:t>
      </w:r>
      <w:r w:rsidR="00B0676C" w:rsidRPr="00DC1229">
        <w:rPr>
          <w:rFonts w:ascii="Times New Roman" w:hAnsi="Times New Roman" w:cs="Times New Roman"/>
          <w:sz w:val="24"/>
          <w:szCs w:val="24"/>
        </w:rPr>
        <w:t>made</w:t>
      </w:r>
      <w:proofErr w:type="spellEnd"/>
      <w:r w:rsidR="00B0676C" w:rsidRPr="00DC1229">
        <w:rPr>
          <w:rFonts w:ascii="Times New Roman" w:hAnsi="Times New Roman" w:cs="Times New Roman"/>
          <w:sz w:val="24"/>
          <w:szCs w:val="24"/>
        </w:rPr>
        <w:t xml:space="preserve"> it</w:t>
      </w:r>
      <w:r w:rsidR="009E1459" w:rsidRPr="00DC1229">
        <w:rPr>
          <w:rFonts w:ascii="Times New Roman" w:hAnsi="Times New Roman" w:cs="Times New Roman"/>
          <w:sz w:val="24"/>
          <w:szCs w:val="24"/>
        </w:rPr>
        <w:t xml:space="preserve"> easy for the research</w:t>
      </w:r>
      <w:r w:rsidR="00B0676C" w:rsidRPr="00DC1229">
        <w:rPr>
          <w:rFonts w:ascii="Times New Roman" w:hAnsi="Times New Roman" w:cs="Times New Roman"/>
          <w:sz w:val="24"/>
          <w:szCs w:val="24"/>
        </w:rPr>
        <w:t>ers</w:t>
      </w:r>
      <w:r w:rsidR="009E1459" w:rsidRPr="00DC1229">
        <w:rPr>
          <w:rFonts w:ascii="Times New Roman" w:hAnsi="Times New Roman" w:cs="Times New Roman"/>
          <w:sz w:val="24"/>
          <w:szCs w:val="24"/>
        </w:rPr>
        <w:t xml:space="preserve"> to conveniently and cheaply access vital information for the study. </w:t>
      </w:r>
      <w:r w:rsidRPr="00DC1229">
        <w:rPr>
          <w:rFonts w:ascii="Times New Roman" w:hAnsi="Times New Roman" w:cs="Times New Roman"/>
          <w:sz w:val="24"/>
          <w:szCs w:val="24"/>
        </w:rPr>
        <w:t xml:space="preserve">Specific institutions have been illustrated </w:t>
      </w:r>
      <w:r w:rsidR="008330CC" w:rsidRPr="00DC1229">
        <w:rPr>
          <w:rFonts w:ascii="Times New Roman" w:hAnsi="Times New Roman" w:cs="Times New Roman"/>
          <w:sz w:val="24"/>
          <w:szCs w:val="24"/>
        </w:rPr>
        <w:t>in section</w:t>
      </w:r>
      <w:r w:rsidRPr="00DC1229">
        <w:rPr>
          <w:rFonts w:ascii="Times New Roman" w:hAnsi="Times New Roman" w:cs="Times New Roman"/>
          <w:sz w:val="24"/>
          <w:szCs w:val="24"/>
        </w:rPr>
        <w:t xml:space="preserve"> 3.4 </w:t>
      </w:r>
      <w:r w:rsidR="00CA730B" w:rsidRPr="00DC1229">
        <w:rPr>
          <w:rFonts w:ascii="Times New Roman" w:hAnsi="Times New Roman" w:cs="Times New Roman"/>
          <w:sz w:val="24"/>
          <w:szCs w:val="24"/>
        </w:rPr>
        <w:t>hereunder: -</w:t>
      </w:r>
    </w:p>
    <w:p w:rsidR="009C718B" w:rsidRPr="00DC1229" w:rsidRDefault="009C718B" w:rsidP="007A0241">
      <w:pPr>
        <w:spacing w:after="0" w:line="480" w:lineRule="auto"/>
        <w:jc w:val="both"/>
        <w:rPr>
          <w:rFonts w:ascii="Times New Roman" w:hAnsi="Times New Roman" w:cs="Times New Roman"/>
          <w:sz w:val="24"/>
          <w:szCs w:val="24"/>
        </w:rPr>
      </w:pPr>
    </w:p>
    <w:p w:rsidR="00EC0047" w:rsidRPr="00DC1229" w:rsidRDefault="00EC0047" w:rsidP="007A0241">
      <w:pPr>
        <w:pStyle w:val="Heading2"/>
        <w:numPr>
          <w:ilvl w:val="0"/>
          <w:numId w:val="0"/>
        </w:numPr>
        <w:spacing w:before="0" w:after="0" w:line="480" w:lineRule="auto"/>
        <w:jc w:val="both"/>
        <w:rPr>
          <w:bCs w:val="0"/>
          <w:szCs w:val="24"/>
        </w:rPr>
      </w:pPr>
      <w:bookmarkStart w:id="165" w:name="_Toc173221226"/>
      <w:r w:rsidRPr="00DC1229">
        <w:rPr>
          <w:bCs w:val="0"/>
          <w:szCs w:val="24"/>
        </w:rPr>
        <w:t>3.</w:t>
      </w:r>
      <w:r w:rsidR="00AD3015">
        <w:rPr>
          <w:bCs w:val="0"/>
          <w:szCs w:val="24"/>
        </w:rPr>
        <w:t xml:space="preserve">5 </w:t>
      </w:r>
      <w:r w:rsidR="00746AF5" w:rsidRPr="00DC1229">
        <w:rPr>
          <w:bCs w:val="0"/>
          <w:szCs w:val="24"/>
        </w:rPr>
        <w:t xml:space="preserve">Study </w:t>
      </w:r>
      <w:r w:rsidRPr="00DC1229">
        <w:rPr>
          <w:bCs w:val="0"/>
          <w:szCs w:val="24"/>
        </w:rPr>
        <w:t>Population</w:t>
      </w:r>
      <w:bookmarkEnd w:id="165"/>
      <w:r w:rsidR="00AD3015">
        <w:rPr>
          <w:bCs w:val="0"/>
          <w:szCs w:val="24"/>
        </w:rPr>
        <w:fldChar w:fldCharType="begin"/>
      </w:r>
      <w:r w:rsidR="00AD3015">
        <w:instrText xml:space="preserve"> TC "</w:instrText>
      </w:r>
      <w:bookmarkStart w:id="166" w:name="_Toc182842194"/>
      <w:bookmarkStart w:id="167" w:name="_Toc182844535"/>
      <w:r w:rsidR="00AD3015" w:rsidRPr="000E4427">
        <w:rPr>
          <w:bCs w:val="0"/>
          <w:szCs w:val="24"/>
        </w:rPr>
        <w:instrText>3.5 Study Population</w:instrText>
      </w:r>
      <w:bookmarkEnd w:id="166"/>
      <w:bookmarkEnd w:id="167"/>
      <w:r w:rsidR="00AD3015">
        <w:instrText xml:space="preserve">" \f C \l "1" </w:instrText>
      </w:r>
      <w:r w:rsidR="00AD3015">
        <w:rPr>
          <w:bCs w:val="0"/>
          <w:szCs w:val="24"/>
        </w:rPr>
        <w:fldChar w:fldCharType="end"/>
      </w:r>
      <w:r w:rsidRPr="00DC1229">
        <w:rPr>
          <w:bCs w:val="0"/>
          <w:szCs w:val="24"/>
        </w:rPr>
        <w:tab/>
      </w:r>
    </w:p>
    <w:p w:rsidR="000E16D5" w:rsidRDefault="003E66BB" w:rsidP="007A0241">
      <w:pPr>
        <w:pStyle w:val="NormalWeb"/>
        <w:shd w:val="clear" w:color="auto" w:fill="FFFFFF"/>
        <w:spacing w:before="0" w:beforeAutospacing="0" w:after="0" w:afterAutospacing="0" w:line="480" w:lineRule="auto"/>
        <w:jc w:val="both"/>
        <w:textAlignment w:val="baseline"/>
        <w:rPr>
          <w:rFonts w:eastAsiaTheme="minorHAnsi"/>
        </w:rPr>
      </w:pPr>
      <w:r w:rsidRPr="00DC1229">
        <w:rPr>
          <w:rFonts w:eastAsiaTheme="minorHAnsi"/>
        </w:rPr>
        <w:t>Kumar (</w:t>
      </w:r>
      <w:r w:rsidR="009E1459" w:rsidRPr="00DC1229">
        <w:rPr>
          <w:rFonts w:eastAsiaTheme="minorHAnsi"/>
        </w:rPr>
        <w:t xml:space="preserve">2019) defines a research population as a large collection of individuals or objects that is the main focus of a scientific query. A research population is also known as a well-defined collection of individuals or objects known to have similar characteristics. All individuals or objects within a certain population usually have a common, binding characteristic or </w:t>
      </w:r>
      <w:r w:rsidR="003C31FD" w:rsidRPr="00DC1229">
        <w:rPr>
          <w:rFonts w:eastAsiaTheme="minorHAnsi"/>
        </w:rPr>
        <w:t>trait (</w:t>
      </w:r>
      <w:r w:rsidR="00F929E0" w:rsidRPr="00DC1229">
        <w:rPr>
          <w:rFonts w:eastAsiaTheme="minorHAnsi"/>
        </w:rPr>
        <w:t xml:space="preserve">Saunders </w:t>
      </w:r>
      <w:r w:rsidR="003B37F7" w:rsidRPr="00DC1229">
        <w:rPr>
          <w:rFonts w:eastAsiaTheme="minorHAnsi"/>
        </w:rPr>
        <w:t>et al</w:t>
      </w:r>
      <w:r w:rsidR="00F929E0" w:rsidRPr="00DC1229">
        <w:rPr>
          <w:rFonts w:eastAsiaTheme="minorHAnsi"/>
        </w:rPr>
        <w:t>., 2019)</w:t>
      </w:r>
      <w:r w:rsidR="00F02B5F">
        <w:rPr>
          <w:rFonts w:eastAsiaTheme="minorHAnsi"/>
        </w:rPr>
        <w:t>.</w:t>
      </w:r>
    </w:p>
    <w:p w:rsidR="00F02B5F" w:rsidRPr="00DC1229" w:rsidRDefault="00F02B5F" w:rsidP="007A0241">
      <w:pPr>
        <w:pStyle w:val="NormalWeb"/>
        <w:shd w:val="clear" w:color="auto" w:fill="FFFFFF"/>
        <w:spacing w:before="0" w:beforeAutospacing="0" w:after="0" w:afterAutospacing="0" w:line="480" w:lineRule="auto"/>
        <w:jc w:val="both"/>
        <w:textAlignment w:val="baseline"/>
        <w:rPr>
          <w:rFonts w:eastAsiaTheme="minorHAnsi"/>
        </w:rPr>
      </w:pP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In statistics, a population is the pool of individuals from which a statistical sample is drowned (Kothari, 2014). Thus, any selection of individuals grouped by a common feature can be said to be a population. </w:t>
      </w:r>
      <w:r w:rsidR="0063074D" w:rsidRPr="00DC1229">
        <w:rPr>
          <w:rFonts w:ascii="Times New Roman" w:hAnsi="Times New Roman" w:cs="Times New Roman"/>
          <w:sz w:val="24"/>
          <w:szCs w:val="24"/>
        </w:rPr>
        <w:t>Despite the usefulness of the population, it cannot be used directly, due to the large sizes of populations, researchers often cannot test every individual in the population because it is too expensive and time-</w:t>
      </w:r>
      <w:r w:rsidR="00DE5A2F" w:rsidRPr="00DC1229">
        <w:rPr>
          <w:rFonts w:ascii="Times New Roman" w:hAnsi="Times New Roman" w:cs="Times New Roman"/>
          <w:sz w:val="24"/>
          <w:szCs w:val="24"/>
        </w:rPr>
        <w:lastRenderedPageBreak/>
        <w:t>consuming source</w:t>
      </w:r>
      <w:r w:rsidR="0063074D"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By considering the nature of this study, the </w:t>
      </w:r>
      <w:r w:rsidR="00A35FD2" w:rsidRPr="00DC1229">
        <w:rPr>
          <w:rFonts w:ascii="Times New Roman" w:hAnsi="Times New Roman" w:cs="Times New Roman"/>
          <w:sz w:val="24"/>
          <w:szCs w:val="24"/>
        </w:rPr>
        <w:t xml:space="preserve">study </w:t>
      </w:r>
      <w:r w:rsidRPr="00DC1229">
        <w:rPr>
          <w:rFonts w:ascii="Times New Roman" w:hAnsi="Times New Roman" w:cs="Times New Roman"/>
          <w:sz w:val="24"/>
          <w:szCs w:val="24"/>
        </w:rPr>
        <w:t xml:space="preserve">population </w:t>
      </w:r>
      <w:r w:rsidR="008330CC" w:rsidRPr="00DC1229">
        <w:rPr>
          <w:rFonts w:ascii="Times New Roman" w:hAnsi="Times New Roman" w:cs="Times New Roman"/>
          <w:sz w:val="24"/>
          <w:szCs w:val="24"/>
        </w:rPr>
        <w:t>was library</w:t>
      </w:r>
      <w:r w:rsidRPr="00DC1229">
        <w:rPr>
          <w:rFonts w:ascii="Times New Roman" w:hAnsi="Times New Roman" w:cs="Times New Roman"/>
          <w:sz w:val="24"/>
          <w:szCs w:val="24"/>
        </w:rPr>
        <w:t xml:space="preserve"> staff and human resource </w:t>
      </w:r>
      <w:r w:rsidR="009270AC" w:rsidRPr="00DC1229">
        <w:rPr>
          <w:rFonts w:ascii="Times New Roman" w:hAnsi="Times New Roman" w:cs="Times New Roman"/>
          <w:sz w:val="24"/>
          <w:szCs w:val="24"/>
        </w:rPr>
        <w:t xml:space="preserve">management </w:t>
      </w:r>
      <w:r w:rsidRPr="00DC1229">
        <w:rPr>
          <w:rFonts w:ascii="Times New Roman" w:hAnsi="Times New Roman" w:cs="Times New Roman"/>
          <w:sz w:val="24"/>
          <w:szCs w:val="24"/>
        </w:rPr>
        <w:t xml:space="preserve">officers in their respective institutions </w:t>
      </w:r>
      <w:r w:rsidR="009270AC" w:rsidRPr="00DC1229">
        <w:rPr>
          <w:rFonts w:ascii="Times New Roman" w:hAnsi="Times New Roman" w:cs="Times New Roman"/>
          <w:sz w:val="24"/>
          <w:szCs w:val="24"/>
        </w:rPr>
        <w:t xml:space="preserve">at </w:t>
      </w:r>
      <w:proofErr w:type="spellStart"/>
      <w:r w:rsidR="009270AC" w:rsidRPr="00DC1229">
        <w:rPr>
          <w:rFonts w:ascii="Times New Roman" w:hAnsi="Times New Roman" w:cs="Times New Roman"/>
          <w:sz w:val="24"/>
          <w:szCs w:val="24"/>
        </w:rPr>
        <w:t>the</w:t>
      </w:r>
      <w:bookmarkStart w:id="168" w:name="_Hlk170680662"/>
      <w:r w:rsidRPr="00DC1229">
        <w:rPr>
          <w:rFonts w:ascii="Times New Roman" w:hAnsi="Times New Roman" w:cs="Times New Roman"/>
          <w:sz w:val="24"/>
          <w:szCs w:val="24"/>
        </w:rPr>
        <w:t>University</w:t>
      </w:r>
      <w:proofErr w:type="spellEnd"/>
      <w:r w:rsidRPr="00DC1229">
        <w:rPr>
          <w:rFonts w:ascii="Times New Roman" w:hAnsi="Times New Roman" w:cs="Times New Roman"/>
          <w:sz w:val="24"/>
          <w:szCs w:val="24"/>
        </w:rPr>
        <w:t xml:space="preserve"> of Dodoma (UDOM), College of Business Education (CBE), Local Government Institute Training (LGIT), St. John’s University of Tanzania (SJUT)</w:t>
      </w:r>
      <w:r w:rsidR="00675846" w:rsidRPr="00DC1229">
        <w:rPr>
          <w:rFonts w:ascii="Times New Roman" w:hAnsi="Times New Roman" w:cs="Times New Roman"/>
          <w:sz w:val="24"/>
          <w:szCs w:val="24"/>
        </w:rPr>
        <w:t xml:space="preserve"> and</w:t>
      </w:r>
      <w:r w:rsidRPr="00DC1229">
        <w:rPr>
          <w:rFonts w:ascii="Times New Roman" w:hAnsi="Times New Roman" w:cs="Times New Roman"/>
          <w:sz w:val="24"/>
          <w:szCs w:val="24"/>
        </w:rPr>
        <w:t xml:space="preserve"> Institute of Rural Development and Planning (IRDP). </w:t>
      </w:r>
      <w:bookmarkEnd w:id="168"/>
      <w:r w:rsidRPr="00DC1229">
        <w:rPr>
          <w:rFonts w:ascii="Times New Roman" w:hAnsi="Times New Roman" w:cs="Times New Roman"/>
          <w:sz w:val="24"/>
          <w:szCs w:val="24"/>
        </w:rPr>
        <w:t>The librarians w</w:t>
      </w:r>
      <w:r w:rsidR="009270AC" w:rsidRPr="00DC1229">
        <w:rPr>
          <w:rFonts w:ascii="Times New Roman" w:hAnsi="Times New Roman" w:cs="Times New Roman"/>
          <w:sz w:val="24"/>
          <w:szCs w:val="24"/>
        </w:rPr>
        <w:t>ere</w:t>
      </w:r>
      <w:r w:rsidRPr="00DC1229">
        <w:rPr>
          <w:rFonts w:ascii="Times New Roman" w:hAnsi="Times New Roman" w:cs="Times New Roman"/>
          <w:sz w:val="24"/>
          <w:szCs w:val="24"/>
        </w:rPr>
        <w:t xml:space="preserve"> considered as they are directly involved in job performing whereas human resources officers are engaged in assessing the job performance of workers including librarians</w:t>
      </w:r>
      <w:r w:rsidR="009270AC" w:rsidRPr="00DC1229">
        <w:rPr>
          <w:rFonts w:ascii="Times New Roman" w:hAnsi="Times New Roman" w:cs="Times New Roman"/>
          <w:sz w:val="24"/>
          <w:szCs w:val="24"/>
        </w:rPr>
        <w:t xml:space="preserve"> and they also involved in preparing in house capacity building to various cadres including librarians</w:t>
      </w:r>
      <w:r w:rsidRPr="00DC1229">
        <w:rPr>
          <w:rFonts w:ascii="Times New Roman" w:hAnsi="Times New Roman" w:cs="Times New Roman"/>
          <w:sz w:val="24"/>
          <w:szCs w:val="24"/>
        </w:rPr>
        <w:t>.</w:t>
      </w:r>
    </w:p>
    <w:p w:rsidR="00267E27" w:rsidRPr="00DC1229" w:rsidRDefault="00267E27" w:rsidP="007A0241">
      <w:pPr>
        <w:spacing w:after="0" w:line="480" w:lineRule="auto"/>
        <w:jc w:val="both"/>
        <w:rPr>
          <w:rFonts w:ascii="Times New Roman" w:hAnsi="Times New Roman" w:cs="Times New Roman"/>
          <w:sz w:val="24"/>
          <w:szCs w:val="24"/>
        </w:rPr>
      </w:pPr>
    </w:p>
    <w:p w:rsidR="00EC0047" w:rsidRPr="00DC1229" w:rsidRDefault="00AD3015" w:rsidP="007A0241">
      <w:pPr>
        <w:pStyle w:val="Heading2"/>
        <w:numPr>
          <w:ilvl w:val="0"/>
          <w:numId w:val="0"/>
        </w:numPr>
        <w:spacing w:before="0" w:after="0" w:line="480" w:lineRule="auto"/>
        <w:jc w:val="both"/>
        <w:rPr>
          <w:bCs w:val="0"/>
          <w:szCs w:val="24"/>
        </w:rPr>
      </w:pPr>
      <w:bookmarkStart w:id="169" w:name="_Toc173221227"/>
      <w:r>
        <w:rPr>
          <w:bCs w:val="0"/>
          <w:szCs w:val="24"/>
        </w:rPr>
        <w:t xml:space="preserve">3.6 </w:t>
      </w:r>
      <w:r w:rsidR="00EC0047" w:rsidRPr="00DC1229">
        <w:rPr>
          <w:bCs w:val="0"/>
          <w:szCs w:val="24"/>
        </w:rPr>
        <w:t>The Sampling Techniques and Procedures</w:t>
      </w:r>
      <w:bookmarkEnd w:id="169"/>
      <w:r>
        <w:rPr>
          <w:bCs w:val="0"/>
          <w:szCs w:val="24"/>
        </w:rPr>
        <w:fldChar w:fldCharType="begin"/>
      </w:r>
      <w:r>
        <w:instrText xml:space="preserve"> TC "</w:instrText>
      </w:r>
      <w:bookmarkStart w:id="170" w:name="_Toc182842195"/>
      <w:bookmarkStart w:id="171" w:name="_Toc182844536"/>
      <w:r w:rsidRPr="005E3C78">
        <w:rPr>
          <w:bCs w:val="0"/>
          <w:szCs w:val="24"/>
        </w:rPr>
        <w:instrText>3.6 The Sampling Techniques and Procedures</w:instrText>
      </w:r>
      <w:bookmarkEnd w:id="170"/>
      <w:bookmarkEnd w:id="171"/>
      <w:r>
        <w:instrText xml:space="preserve">" \f C \l "1" </w:instrText>
      </w:r>
      <w:r>
        <w:rPr>
          <w:bCs w:val="0"/>
          <w:szCs w:val="24"/>
        </w:rPr>
        <w:fldChar w:fldCharType="end"/>
      </w:r>
    </w:p>
    <w:p w:rsidR="00BB6713"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A sampling technique is a name or other identification of the specific process by which the </w:t>
      </w:r>
      <w:r w:rsidR="00C46FDC" w:rsidRPr="00DC1229">
        <w:rPr>
          <w:rFonts w:ascii="Times New Roman" w:hAnsi="Times New Roman" w:cs="Times New Roman"/>
          <w:sz w:val="24"/>
          <w:szCs w:val="24"/>
        </w:rPr>
        <w:t>Entities</w:t>
      </w:r>
      <w:r w:rsidRPr="00DC1229">
        <w:rPr>
          <w:rFonts w:ascii="Times New Roman" w:hAnsi="Times New Roman" w:cs="Times New Roman"/>
          <w:sz w:val="24"/>
          <w:szCs w:val="24"/>
        </w:rPr>
        <w:t xml:space="preserve"> of the sample have been selected (Kothari, 2014). </w:t>
      </w:r>
      <w:r w:rsidR="009E1459" w:rsidRPr="00DC1229">
        <w:rPr>
          <w:rFonts w:ascii="Times New Roman" w:hAnsi="Times New Roman" w:cs="Times New Roman"/>
          <w:sz w:val="24"/>
          <w:szCs w:val="24"/>
        </w:rPr>
        <w:t xml:space="preserve">Alternatively, </w:t>
      </w:r>
      <w:r w:rsidR="009E1459" w:rsidRPr="00DC1229">
        <w:rPr>
          <w:rFonts w:ascii="Times New Roman" w:hAnsi="Times New Roman" w:cs="Times New Roman"/>
          <w:bCs/>
          <w:sz w:val="24"/>
          <w:szCs w:val="24"/>
          <w:shd w:val="clear" w:color="auto" w:fill="FFFFFF"/>
        </w:rPr>
        <w:t>sampling technique</w:t>
      </w:r>
      <w:r w:rsidR="009E1459" w:rsidRPr="00DC1229">
        <w:rPr>
          <w:rFonts w:ascii="Times New Roman" w:hAnsi="Times New Roman" w:cs="Times New Roman"/>
          <w:b/>
          <w:bCs/>
          <w:sz w:val="24"/>
          <w:szCs w:val="24"/>
          <w:shd w:val="clear" w:color="auto" w:fill="FFFFFF"/>
        </w:rPr>
        <w:t> </w:t>
      </w:r>
      <w:r w:rsidR="009E1459" w:rsidRPr="00DC1229">
        <w:rPr>
          <w:rFonts w:ascii="Times New Roman" w:hAnsi="Times New Roman" w:cs="Times New Roman"/>
          <w:sz w:val="24"/>
          <w:szCs w:val="24"/>
          <w:shd w:val="clear" w:color="auto" w:fill="FFFFFF"/>
        </w:rPr>
        <w:t>is the process of studying the population by gathering information and analyzing that data. It is the basis of the data where the</w:t>
      </w:r>
      <w:hyperlink r:id="rId15" w:history="1">
        <w:r w:rsidR="009E1459" w:rsidRPr="00DC1229">
          <w:rPr>
            <w:rFonts w:ascii="Times New Roman" w:hAnsi="Times New Roman" w:cs="Times New Roman"/>
            <w:sz w:val="24"/>
            <w:szCs w:val="24"/>
            <w:shd w:val="clear" w:color="auto" w:fill="FFFFFF"/>
          </w:rPr>
          <w:t> sample space</w:t>
        </w:r>
      </w:hyperlink>
      <w:r w:rsidR="009E1459" w:rsidRPr="00DC1229">
        <w:rPr>
          <w:rFonts w:ascii="Times New Roman" w:hAnsi="Times New Roman" w:cs="Times New Roman"/>
          <w:sz w:val="24"/>
          <w:szCs w:val="24"/>
          <w:shd w:val="clear" w:color="auto" w:fill="FFFFFF"/>
        </w:rPr>
        <w:t> is enormous. </w:t>
      </w:r>
      <w:r w:rsidRPr="00DC1229">
        <w:rPr>
          <w:rFonts w:ascii="Times New Roman" w:hAnsi="Times New Roman" w:cs="Times New Roman"/>
          <w:sz w:val="24"/>
          <w:szCs w:val="24"/>
        </w:rPr>
        <w:t xml:space="preserve">In this study, the research purposive sampling technique </w:t>
      </w:r>
      <w:r w:rsidR="009E1459" w:rsidRPr="00DC1229">
        <w:rPr>
          <w:rFonts w:ascii="Times New Roman" w:hAnsi="Times New Roman" w:cs="Times New Roman"/>
          <w:sz w:val="24"/>
          <w:szCs w:val="24"/>
        </w:rPr>
        <w:t xml:space="preserve">was used </w:t>
      </w:r>
      <w:r w:rsidRPr="00DC1229">
        <w:rPr>
          <w:rFonts w:ascii="Times New Roman" w:hAnsi="Times New Roman" w:cs="Times New Roman"/>
          <w:sz w:val="24"/>
          <w:szCs w:val="24"/>
        </w:rPr>
        <w:t>as</w:t>
      </w:r>
      <w:r w:rsidR="00FA1734" w:rsidRPr="00DC1229">
        <w:rPr>
          <w:rFonts w:ascii="Times New Roman" w:hAnsi="Times New Roman" w:cs="Times New Roman"/>
          <w:sz w:val="24"/>
          <w:szCs w:val="24"/>
        </w:rPr>
        <w:t xml:space="preserve"> sampling technique of the choice. The choice of this kind of </w:t>
      </w:r>
      <w:r w:rsidRPr="00DC1229">
        <w:rPr>
          <w:rFonts w:ascii="Times New Roman" w:hAnsi="Times New Roman" w:cs="Times New Roman"/>
          <w:sz w:val="24"/>
          <w:szCs w:val="24"/>
        </w:rPr>
        <w:t xml:space="preserve">the respondents </w:t>
      </w:r>
      <w:r w:rsidR="00FA1734" w:rsidRPr="00DC1229">
        <w:rPr>
          <w:rFonts w:ascii="Times New Roman" w:hAnsi="Times New Roman" w:cs="Times New Roman"/>
          <w:sz w:val="24"/>
          <w:szCs w:val="24"/>
        </w:rPr>
        <w:t xml:space="preserve">was based on their capacity to provide vital information due to their </w:t>
      </w:r>
      <w:proofErr w:type="spellStart"/>
      <w:r w:rsidR="00FA1734" w:rsidRPr="00DC1229">
        <w:rPr>
          <w:rFonts w:ascii="Times New Roman" w:hAnsi="Times New Roman" w:cs="Times New Roman"/>
          <w:sz w:val="24"/>
          <w:szCs w:val="24"/>
        </w:rPr>
        <w:t>workingposition</w:t>
      </w:r>
      <w:proofErr w:type="spellEnd"/>
      <w:r w:rsidR="00FA1734" w:rsidRPr="00DC1229">
        <w:rPr>
          <w:rFonts w:ascii="Times New Roman" w:hAnsi="Times New Roman" w:cs="Times New Roman"/>
          <w:sz w:val="24"/>
          <w:szCs w:val="24"/>
        </w:rPr>
        <w:t xml:space="preserve"> (</w:t>
      </w:r>
      <w:r w:rsidRPr="00DC1229">
        <w:rPr>
          <w:rFonts w:ascii="Times New Roman" w:hAnsi="Times New Roman" w:cs="Times New Roman"/>
          <w:sz w:val="24"/>
          <w:szCs w:val="24"/>
        </w:rPr>
        <w:t xml:space="preserve">Creswell </w:t>
      </w:r>
      <w:r w:rsidR="00FA1734" w:rsidRPr="00DC1229">
        <w:rPr>
          <w:rFonts w:ascii="Times New Roman" w:hAnsi="Times New Roman" w:cs="Times New Roman"/>
          <w:sz w:val="24"/>
          <w:szCs w:val="24"/>
        </w:rPr>
        <w:t xml:space="preserve">and </w:t>
      </w:r>
      <w:proofErr w:type="spellStart"/>
      <w:r w:rsidR="00FA1734" w:rsidRPr="00DC1229">
        <w:rPr>
          <w:rFonts w:ascii="Times New Roman" w:hAnsi="Times New Roman" w:cs="Times New Roman"/>
          <w:sz w:val="24"/>
          <w:szCs w:val="24"/>
        </w:rPr>
        <w:t>Poth</w:t>
      </w:r>
      <w:proofErr w:type="spellEnd"/>
      <w:r w:rsidR="00FA1734" w:rsidRPr="00DC1229">
        <w:rPr>
          <w:rFonts w:ascii="Times New Roman" w:hAnsi="Times New Roman" w:cs="Times New Roman"/>
          <w:sz w:val="24"/>
          <w:szCs w:val="24"/>
        </w:rPr>
        <w:t>, 2018</w:t>
      </w:r>
      <w:r w:rsidRPr="00DC1229">
        <w:rPr>
          <w:rFonts w:ascii="Times New Roman" w:hAnsi="Times New Roman" w:cs="Times New Roman"/>
          <w:sz w:val="24"/>
          <w:szCs w:val="24"/>
        </w:rPr>
        <w:t>).</w:t>
      </w:r>
      <w:r w:rsidR="00FA1734" w:rsidRPr="00DC1229">
        <w:rPr>
          <w:rFonts w:ascii="Times New Roman" w:hAnsi="Times New Roman" w:cs="Times New Roman"/>
          <w:sz w:val="24"/>
          <w:szCs w:val="24"/>
        </w:rPr>
        <w:t xml:space="preserve"> The detail of sampling procedures has been shown in </w:t>
      </w:r>
    </w:p>
    <w:p w:rsidR="00AB7AAF" w:rsidRPr="00DC1229" w:rsidRDefault="00AB7AAF" w:rsidP="007A0241">
      <w:pPr>
        <w:spacing w:after="0" w:line="480" w:lineRule="auto"/>
        <w:jc w:val="both"/>
        <w:rPr>
          <w:rFonts w:ascii="Times New Roman" w:hAnsi="Times New Roman" w:cs="Times New Roman"/>
          <w:sz w:val="24"/>
          <w:szCs w:val="24"/>
        </w:rPr>
      </w:pPr>
    </w:p>
    <w:p w:rsidR="00EC0047" w:rsidRPr="00DC1229" w:rsidRDefault="00EC0047" w:rsidP="007A0241">
      <w:pPr>
        <w:pStyle w:val="Heading2"/>
        <w:numPr>
          <w:ilvl w:val="0"/>
          <w:numId w:val="0"/>
        </w:numPr>
        <w:spacing w:before="0" w:after="0" w:line="480" w:lineRule="auto"/>
        <w:jc w:val="both"/>
        <w:rPr>
          <w:bCs w:val="0"/>
          <w:szCs w:val="24"/>
        </w:rPr>
      </w:pPr>
      <w:bookmarkStart w:id="172" w:name="_Toc173221228"/>
      <w:r w:rsidRPr="00DC1229">
        <w:rPr>
          <w:bCs w:val="0"/>
          <w:szCs w:val="24"/>
        </w:rPr>
        <w:t>3.</w:t>
      </w:r>
      <w:r w:rsidR="00AD3015">
        <w:rPr>
          <w:bCs w:val="0"/>
          <w:szCs w:val="24"/>
        </w:rPr>
        <w:t xml:space="preserve">7 </w:t>
      </w:r>
      <w:r w:rsidRPr="00DC1229">
        <w:rPr>
          <w:bCs w:val="0"/>
          <w:szCs w:val="24"/>
        </w:rPr>
        <w:t>Sample</w:t>
      </w:r>
      <w:r w:rsidR="00FA1734" w:rsidRPr="00DC1229">
        <w:rPr>
          <w:bCs w:val="0"/>
          <w:szCs w:val="24"/>
        </w:rPr>
        <w:t xml:space="preserve"> Size</w:t>
      </w:r>
      <w:r w:rsidR="00AD3015">
        <w:rPr>
          <w:bCs w:val="0"/>
          <w:szCs w:val="24"/>
        </w:rPr>
        <w:fldChar w:fldCharType="begin"/>
      </w:r>
      <w:r w:rsidR="00AD3015">
        <w:instrText xml:space="preserve"> TC "</w:instrText>
      </w:r>
      <w:bookmarkStart w:id="173" w:name="_Toc182842196"/>
      <w:bookmarkStart w:id="174" w:name="_Toc182844537"/>
      <w:r w:rsidR="00AD3015" w:rsidRPr="00084F6F">
        <w:rPr>
          <w:bCs w:val="0"/>
          <w:szCs w:val="24"/>
        </w:rPr>
        <w:instrText>3.7 Sample Size</w:instrText>
      </w:r>
      <w:bookmarkEnd w:id="173"/>
      <w:bookmarkEnd w:id="174"/>
      <w:r w:rsidR="00AD3015">
        <w:instrText xml:space="preserve">" \f C \l "1" </w:instrText>
      </w:r>
      <w:r w:rsidR="00AD3015">
        <w:rPr>
          <w:bCs w:val="0"/>
          <w:szCs w:val="24"/>
        </w:rPr>
        <w:fldChar w:fldCharType="end"/>
      </w:r>
      <w:r w:rsidR="00FA1734" w:rsidRPr="00DC1229">
        <w:rPr>
          <w:bCs w:val="0"/>
          <w:szCs w:val="24"/>
        </w:rPr>
        <w:t xml:space="preserve"> </w:t>
      </w:r>
      <w:bookmarkEnd w:id="172"/>
    </w:p>
    <w:p w:rsidR="00391FB3" w:rsidRPr="00DC1229" w:rsidRDefault="00EC0047" w:rsidP="00F02B5F">
      <w:pPr>
        <w:spacing w:after="0" w:line="480" w:lineRule="auto"/>
        <w:jc w:val="both"/>
      </w:pPr>
      <w:r w:rsidRPr="00DC1229">
        <w:rPr>
          <w:rFonts w:ascii="Times New Roman" w:hAnsi="Times New Roman" w:cs="Times New Roman"/>
          <w:sz w:val="24"/>
          <w:szCs w:val="24"/>
        </w:rPr>
        <w:t xml:space="preserve">The sample is a collection consisting of a part or subset of the objects or individuals of the population which is selected for the purpose, representing a population sample obtained by collecting information about some members of a population (Kothari, </w:t>
      </w:r>
      <w:r w:rsidRPr="00DC1229">
        <w:rPr>
          <w:rFonts w:ascii="Times New Roman" w:hAnsi="Times New Roman" w:cs="Times New Roman"/>
          <w:sz w:val="24"/>
          <w:szCs w:val="24"/>
        </w:rPr>
        <w:lastRenderedPageBreak/>
        <w:t xml:space="preserve">2014). Therefore, in this study, the sample </w:t>
      </w:r>
      <w:r w:rsidR="00391FB3" w:rsidRPr="00DC1229">
        <w:rPr>
          <w:rFonts w:ascii="Times New Roman" w:hAnsi="Times New Roman" w:cs="Times New Roman"/>
          <w:sz w:val="24"/>
          <w:szCs w:val="24"/>
        </w:rPr>
        <w:t>was73</w:t>
      </w:r>
      <w:r w:rsidRPr="00DC1229">
        <w:rPr>
          <w:rFonts w:ascii="Times New Roman" w:hAnsi="Times New Roman" w:cs="Times New Roman"/>
          <w:sz w:val="24"/>
          <w:szCs w:val="24"/>
        </w:rPr>
        <w:t xml:space="preserve"> respondents in which</w:t>
      </w:r>
      <w:r w:rsidR="00391FB3" w:rsidRPr="00DC1229">
        <w:rPr>
          <w:rFonts w:ascii="Times New Roman" w:hAnsi="Times New Roman" w:cs="Times New Roman"/>
          <w:sz w:val="24"/>
          <w:szCs w:val="24"/>
        </w:rPr>
        <w:t xml:space="preserve"> 50were</w:t>
      </w:r>
      <w:r w:rsidRPr="00DC1229">
        <w:rPr>
          <w:rFonts w:ascii="Times New Roman" w:hAnsi="Times New Roman" w:cs="Times New Roman"/>
          <w:sz w:val="24"/>
          <w:szCs w:val="24"/>
        </w:rPr>
        <w:t xml:space="preserve"> librarians from institutions of choice and </w:t>
      </w:r>
      <w:r w:rsidR="00391FB3" w:rsidRPr="00DC1229">
        <w:rPr>
          <w:rFonts w:ascii="Times New Roman" w:hAnsi="Times New Roman" w:cs="Times New Roman"/>
          <w:sz w:val="24"/>
          <w:szCs w:val="24"/>
        </w:rPr>
        <w:t>23</w:t>
      </w:r>
      <w:r w:rsidRPr="00DC1229">
        <w:rPr>
          <w:rFonts w:ascii="Times New Roman" w:hAnsi="Times New Roman" w:cs="Times New Roman"/>
          <w:sz w:val="24"/>
          <w:szCs w:val="24"/>
        </w:rPr>
        <w:t xml:space="preserve"> management team members from respective institutions as shown in the Table 1 below</w:t>
      </w:r>
      <w:r w:rsidR="00F02B5F">
        <w:rPr>
          <w:rFonts w:ascii="Times New Roman" w:hAnsi="Times New Roman" w:cs="Times New Roman"/>
          <w:sz w:val="24"/>
          <w:szCs w:val="24"/>
        </w:rPr>
        <w:t xml:space="preserve">. </w:t>
      </w:r>
      <w:r w:rsidR="00DE5A2F" w:rsidRPr="00F02B5F">
        <w:rPr>
          <w:rFonts w:ascii="Times New Roman" w:hAnsi="Times New Roman" w:cs="Times New Roman"/>
          <w:sz w:val="24"/>
        </w:rPr>
        <w:t>To determine</w:t>
      </w:r>
      <w:r w:rsidR="00391FB3" w:rsidRPr="00F02B5F">
        <w:rPr>
          <w:rFonts w:ascii="Times New Roman" w:hAnsi="Times New Roman" w:cs="Times New Roman"/>
          <w:sz w:val="24"/>
        </w:rPr>
        <w:t xml:space="preserve"> the sample size, </w:t>
      </w:r>
      <w:proofErr w:type="spellStart"/>
      <w:r w:rsidR="00391FB3" w:rsidRPr="00F02B5F">
        <w:rPr>
          <w:rFonts w:ascii="Times New Roman" w:hAnsi="Times New Roman" w:cs="Times New Roman"/>
          <w:sz w:val="24"/>
        </w:rPr>
        <w:t>Krejcie</w:t>
      </w:r>
      <w:proofErr w:type="spellEnd"/>
      <w:r w:rsidR="00391FB3" w:rsidRPr="00F02B5F">
        <w:rPr>
          <w:rFonts w:ascii="Times New Roman" w:hAnsi="Times New Roman" w:cs="Times New Roman"/>
          <w:sz w:val="24"/>
        </w:rPr>
        <w:t xml:space="preserve"> and Morgan (1970) formula will be </w:t>
      </w:r>
      <w:r w:rsidR="00DE5A2F" w:rsidRPr="00F02B5F">
        <w:rPr>
          <w:rFonts w:ascii="Times New Roman" w:hAnsi="Times New Roman" w:cs="Times New Roman"/>
          <w:sz w:val="24"/>
        </w:rPr>
        <w:t>adopted</w:t>
      </w:r>
      <w:r w:rsidR="00391FB3" w:rsidRPr="00F02B5F">
        <w:rPr>
          <w:rFonts w:ascii="Times New Roman" w:hAnsi="Times New Roman" w:cs="Times New Roman"/>
          <w:sz w:val="24"/>
        </w:rPr>
        <w:t xml:space="preserve"> to achieve </w:t>
      </w:r>
      <w:proofErr w:type="spellStart"/>
      <w:r w:rsidR="00391FB3" w:rsidRPr="00F02B5F">
        <w:rPr>
          <w:rFonts w:ascii="Times New Roman" w:hAnsi="Times New Roman" w:cs="Times New Roman"/>
          <w:sz w:val="24"/>
        </w:rPr>
        <w:t>asample</w:t>
      </w:r>
      <w:r w:rsidR="00DE5A2F" w:rsidRPr="00F02B5F">
        <w:rPr>
          <w:rFonts w:ascii="Times New Roman" w:hAnsi="Times New Roman" w:cs="Times New Roman"/>
          <w:sz w:val="24"/>
        </w:rPr>
        <w:t>size</w:t>
      </w:r>
      <w:proofErr w:type="spellEnd"/>
      <w:r w:rsidR="00DE5A2F" w:rsidRPr="00F02B5F">
        <w:rPr>
          <w:rFonts w:ascii="Times New Roman" w:hAnsi="Times New Roman" w:cs="Times New Roman"/>
          <w:sz w:val="24"/>
        </w:rPr>
        <w:t xml:space="preserve"> of</w:t>
      </w:r>
      <w:r w:rsidR="00391FB3" w:rsidRPr="00F02B5F">
        <w:rPr>
          <w:rFonts w:ascii="Times New Roman" w:hAnsi="Times New Roman" w:cs="Times New Roman"/>
          <w:sz w:val="24"/>
        </w:rPr>
        <w:t xml:space="preserve"> 110as </w:t>
      </w:r>
      <w:r w:rsidR="00DE5A2F" w:rsidRPr="00F02B5F">
        <w:rPr>
          <w:rFonts w:ascii="Times New Roman" w:hAnsi="Times New Roman" w:cs="Times New Roman"/>
          <w:sz w:val="24"/>
        </w:rPr>
        <w:t>shown below</w:t>
      </w:r>
      <w:r w:rsidR="00391FB3" w:rsidRPr="00F02B5F">
        <w:rPr>
          <w:rFonts w:ascii="Times New Roman" w:hAnsi="Times New Roman" w:cs="Times New Roman"/>
          <w:sz w:val="24"/>
        </w:rPr>
        <w:t>:</w:t>
      </w:r>
    </w:p>
    <w:p w:rsidR="00995C8E" w:rsidRPr="00DC1229" w:rsidRDefault="00995C8E" w:rsidP="007A0241">
      <w:pPr>
        <w:pStyle w:val="BodyText"/>
        <w:spacing w:line="480" w:lineRule="auto"/>
        <w:jc w:val="both"/>
      </w:pPr>
    </w:p>
    <w:p w:rsidR="002B434A" w:rsidRPr="00DC1229" w:rsidRDefault="009B234A" w:rsidP="007A0241">
      <w:pPr>
        <w:pStyle w:val="Caption"/>
        <w:spacing w:after="0" w:line="480" w:lineRule="auto"/>
        <w:outlineLvl w:val="0"/>
        <w:rPr>
          <w:rFonts w:ascii="Times New Roman" w:hAnsi="Times New Roman"/>
          <w:sz w:val="24"/>
          <w:szCs w:val="24"/>
        </w:rPr>
      </w:pPr>
      <w:bookmarkStart w:id="175" w:name="_Toc173151152"/>
      <w:bookmarkStart w:id="176" w:name="_Toc173152870"/>
      <w:bookmarkStart w:id="177" w:name="_Toc173221229"/>
      <w:r w:rsidRPr="00DC1229">
        <w:rPr>
          <w:rFonts w:ascii="Times New Roman" w:hAnsi="Times New Roman"/>
          <w:sz w:val="24"/>
          <w:szCs w:val="24"/>
        </w:rPr>
        <w:t xml:space="preserve">Table </w:t>
      </w:r>
      <w:r w:rsidR="00AD3015" w:rsidRPr="00DC1229">
        <w:rPr>
          <w:rFonts w:ascii="Times New Roman" w:hAnsi="Times New Roman"/>
          <w:sz w:val="24"/>
          <w:szCs w:val="24"/>
        </w:rPr>
        <w:t>3.1</w:t>
      </w:r>
      <w:r w:rsidR="00AD3015">
        <w:rPr>
          <w:rFonts w:ascii="Times New Roman" w:hAnsi="Times New Roman"/>
          <w:sz w:val="24"/>
          <w:szCs w:val="24"/>
        </w:rPr>
        <w:t>:</w:t>
      </w:r>
      <w:r w:rsidR="00AD3015" w:rsidRPr="00DC1229">
        <w:rPr>
          <w:rFonts w:ascii="Times New Roman" w:hAnsi="Times New Roman"/>
          <w:sz w:val="24"/>
          <w:szCs w:val="24"/>
        </w:rPr>
        <w:t xml:space="preserve"> </w:t>
      </w:r>
      <w:r w:rsidRPr="00DC1229">
        <w:rPr>
          <w:rFonts w:ascii="Times New Roman" w:hAnsi="Times New Roman"/>
          <w:sz w:val="24"/>
          <w:szCs w:val="24"/>
        </w:rPr>
        <w:t xml:space="preserve">Sample </w:t>
      </w:r>
      <w:r w:rsidR="00AD3015" w:rsidRPr="00DC1229">
        <w:rPr>
          <w:rFonts w:ascii="Times New Roman" w:hAnsi="Times New Roman"/>
          <w:sz w:val="24"/>
          <w:szCs w:val="24"/>
        </w:rPr>
        <w:t xml:space="preserve">Size </w:t>
      </w:r>
      <w:r w:rsidRPr="00DC1229">
        <w:rPr>
          <w:rFonts w:ascii="Times New Roman" w:hAnsi="Times New Roman"/>
          <w:sz w:val="24"/>
          <w:szCs w:val="24"/>
        </w:rPr>
        <w:t>Composition</w:t>
      </w:r>
      <w:bookmarkEnd w:id="175"/>
      <w:bookmarkEnd w:id="176"/>
      <w:bookmarkEnd w:id="177"/>
      <w:r w:rsidR="00AD3015">
        <w:rPr>
          <w:rFonts w:ascii="Times New Roman" w:hAnsi="Times New Roman"/>
          <w:sz w:val="24"/>
          <w:szCs w:val="24"/>
        </w:rPr>
        <w:fldChar w:fldCharType="begin"/>
      </w:r>
      <w:r w:rsidR="00AD3015">
        <w:instrText xml:space="preserve"> TC "</w:instrText>
      </w:r>
      <w:bookmarkStart w:id="178" w:name="_Toc182844988"/>
      <w:r w:rsidR="00AD3015" w:rsidRPr="00B37004">
        <w:rPr>
          <w:rFonts w:ascii="Times New Roman" w:hAnsi="Times New Roman"/>
          <w:sz w:val="24"/>
          <w:szCs w:val="24"/>
        </w:rPr>
        <w:instrText>Table 3.1: Sample Size Composition</w:instrText>
      </w:r>
      <w:bookmarkEnd w:id="178"/>
      <w:r w:rsidR="00AD3015">
        <w:instrText xml:space="preserve">" \f T \l "1" </w:instrText>
      </w:r>
      <w:r w:rsidR="00AD3015">
        <w:rPr>
          <w:rFonts w:ascii="Times New Roman" w:hAnsi="Times New Roman"/>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4265"/>
        <w:gridCol w:w="1323"/>
        <w:gridCol w:w="1563"/>
        <w:gridCol w:w="763"/>
      </w:tblGrid>
      <w:tr w:rsidR="007914E5" w:rsidRPr="00DC1229" w:rsidTr="00AD3015">
        <w:trPr>
          <w:trHeight w:val="214"/>
        </w:trPr>
        <w:tc>
          <w:tcPr>
            <w:tcW w:w="297" w:type="pct"/>
            <w:vMerge w:val="restart"/>
            <w:tcBorders>
              <w:top w:val="single" w:sz="4" w:space="0" w:color="auto"/>
              <w:bottom w:val="nil"/>
            </w:tcBorders>
          </w:tcPr>
          <w:p w:rsidR="007914E5" w:rsidRPr="00DC1229" w:rsidRDefault="007914E5" w:rsidP="007A0241">
            <w:pPr>
              <w:spacing w:after="0" w:line="240" w:lineRule="auto"/>
              <w:rPr>
                <w:rFonts w:ascii="Times New Roman" w:hAnsi="Times New Roman" w:cs="Times New Roman"/>
                <w:b/>
                <w:sz w:val="24"/>
                <w:szCs w:val="24"/>
              </w:rPr>
            </w:pPr>
          </w:p>
          <w:p w:rsidR="007914E5" w:rsidRPr="00DC1229" w:rsidRDefault="007914E5" w:rsidP="007A0241">
            <w:pPr>
              <w:spacing w:after="0" w:line="240" w:lineRule="auto"/>
              <w:rPr>
                <w:rFonts w:ascii="Times New Roman" w:hAnsi="Times New Roman" w:cs="Times New Roman"/>
                <w:b/>
                <w:sz w:val="24"/>
                <w:szCs w:val="24"/>
              </w:rPr>
            </w:pPr>
            <w:r w:rsidRPr="00DC1229">
              <w:rPr>
                <w:rFonts w:ascii="Times New Roman" w:hAnsi="Times New Roman" w:cs="Times New Roman"/>
                <w:b/>
                <w:sz w:val="24"/>
                <w:szCs w:val="24"/>
              </w:rPr>
              <w:t>SN</w:t>
            </w:r>
          </w:p>
        </w:tc>
        <w:tc>
          <w:tcPr>
            <w:tcW w:w="2768" w:type="pct"/>
            <w:vMerge w:val="restart"/>
            <w:tcBorders>
              <w:top w:val="single" w:sz="4" w:space="0" w:color="auto"/>
              <w:bottom w:val="nil"/>
            </w:tcBorders>
          </w:tcPr>
          <w:p w:rsidR="007914E5" w:rsidRPr="00DC1229" w:rsidRDefault="007914E5" w:rsidP="007A0241">
            <w:pPr>
              <w:spacing w:after="0" w:line="240" w:lineRule="auto"/>
              <w:jc w:val="center"/>
              <w:rPr>
                <w:rFonts w:ascii="Times New Roman" w:hAnsi="Times New Roman" w:cs="Times New Roman"/>
                <w:b/>
                <w:sz w:val="24"/>
                <w:szCs w:val="24"/>
              </w:rPr>
            </w:pPr>
          </w:p>
          <w:p w:rsidR="007914E5" w:rsidRPr="00DC1229" w:rsidRDefault="007914E5" w:rsidP="007A0241">
            <w:pPr>
              <w:spacing w:after="0" w:line="240" w:lineRule="auto"/>
              <w:jc w:val="center"/>
              <w:rPr>
                <w:rFonts w:ascii="Times New Roman" w:hAnsi="Times New Roman" w:cs="Times New Roman"/>
                <w:b/>
                <w:sz w:val="24"/>
                <w:szCs w:val="24"/>
              </w:rPr>
            </w:pPr>
            <w:r w:rsidRPr="00DC1229">
              <w:rPr>
                <w:rFonts w:ascii="Times New Roman" w:hAnsi="Times New Roman" w:cs="Times New Roman"/>
                <w:b/>
                <w:sz w:val="24"/>
                <w:szCs w:val="24"/>
              </w:rPr>
              <w:t>Institutions</w:t>
            </w:r>
          </w:p>
        </w:tc>
        <w:tc>
          <w:tcPr>
            <w:tcW w:w="1530" w:type="pct"/>
            <w:gridSpan w:val="2"/>
            <w:tcBorders>
              <w:top w:val="single" w:sz="4" w:space="0" w:color="auto"/>
              <w:bottom w:val="nil"/>
            </w:tcBorders>
          </w:tcPr>
          <w:p w:rsidR="007914E5" w:rsidRPr="00DC1229" w:rsidRDefault="007914E5" w:rsidP="007A0241">
            <w:pPr>
              <w:spacing w:after="0" w:line="240" w:lineRule="auto"/>
              <w:jc w:val="center"/>
              <w:rPr>
                <w:rFonts w:ascii="Times New Roman" w:hAnsi="Times New Roman" w:cs="Times New Roman"/>
                <w:b/>
                <w:sz w:val="24"/>
                <w:szCs w:val="24"/>
              </w:rPr>
            </w:pPr>
            <w:r w:rsidRPr="00DC1229">
              <w:rPr>
                <w:rFonts w:ascii="Times New Roman" w:hAnsi="Times New Roman" w:cs="Times New Roman"/>
                <w:b/>
                <w:sz w:val="24"/>
                <w:szCs w:val="24"/>
              </w:rPr>
              <w:t>Respondents</w:t>
            </w:r>
          </w:p>
        </w:tc>
        <w:tc>
          <w:tcPr>
            <w:tcW w:w="404" w:type="pct"/>
            <w:tcBorders>
              <w:top w:val="single" w:sz="4" w:space="0" w:color="auto"/>
              <w:bottom w:val="nil"/>
            </w:tcBorders>
          </w:tcPr>
          <w:p w:rsidR="007914E5" w:rsidRPr="00DC1229" w:rsidRDefault="007914E5" w:rsidP="007A0241">
            <w:pPr>
              <w:spacing w:after="0" w:line="240" w:lineRule="auto"/>
              <w:rPr>
                <w:rFonts w:ascii="Times New Roman" w:hAnsi="Times New Roman" w:cs="Times New Roman"/>
                <w:b/>
                <w:sz w:val="24"/>
                <w:szCs w:val="24"/>
              </w:rPr>
            </w:pPr>
            <w:r w:rsidRPr="00DC1229">
              <w:rPr>
                <w:rFonts w:ascii="Times New Roman" w:hAnsi="Times New Roman" w:cs="Times New Roman"/>
                <w:b/>
                <w:sz w:val="24"/>
                <w:szCs w:val="24"/>
              </w:rPr>
              <w:t xml:space="preserve">Total </w:t>
            </w:r>
          </w:p>
        </w:tc>
      </w:tr>
      <w:tr w:rsidR="007914E5" w:rsidRPr="00DC1229" w:rsidTr="00AD3015">
        <w:trPr>
          <w:trHeight w:val="80"/>
        </w:trPr>
        <w:tc>
          <w:tcPr>
            <w:tcW w:w="297" w:type="pct"/>
            <w:vMerge/>
            <w:tcBorders>
              <w:top w:val="nil"/>
              <w:bottom w:val="single" w:sz="4" w:space="0" w:color="auto"/>
            </w:tcBorders>
          </w:tcPr>
          <w:p w:rsidR="007914E5" w:rsidRPr="00DC1229" w:rsidRDefault="007914E5" w:rsidP="007A0241">
            <w:pPr>
              <w:spacing w:after="0" w:line="240" w:lineRule="auto"/>
              <w:rPr>
                <w:rFonts w:ascii="Times New Roman" w:hAnsi="Times New Roman" w:cs="Times New Roman"/>
                <w:sz w:val="24"/>
                <w:szCs w:val="24"/>
              </w:rPr>
            </w:pPr>
          </w:p>
        </w:tc>
        <w:tc>
          <w:tcPr>
            <w:tcW w:w="2768" w:type="pct"/>
            <w:vMerge/>
            <w:tcBorders>
              <w:top w:val="nil"/>
              <w:bottom w:val="single" w:sz="4" w:space="0" w:color="auto"/>
            </w:tcBorders>
          </w:tcPr>
          <w:p w:rsidR="007914E5" w:rsidRPr="00DC1229" w:rsidRDefault="007914E5" w:rsidP="007A0241">
            <w:pPr>
              <w:spacing w:after="0" w:line="240" w:lineRule="auto"/>
              <w:rPr>
                <w:rFonts w:ascii="Times New Roman" w:hAnsi="Times New Roman" w:cs="Times New Roman"/>
                <w:sz w:val="24"/>
                <w:szCs w:val="24"/>
              </w:rPr>
            </w:pPr>
          </w:p>
        </w:tc>
        <w:tc>
          <w:tcPr>
            <w:tcW w:w="701" w:type="pct"/>
            <w:tcBorders>
              <w:top w:val="nil"/>
              <w:bottom w:val="single" w:sz="4" w:space="0" w:color="auto"/>
            </w:tcBorders>
          </w:tcPr>
          <w:p w:rsidR="007914E5" w:rsidRPr="00DC1229" w:rsidRDefault="007914E5" w:rsidP="007A0241">
            <w:pPr>
              <w:spacing w:after="0" w:line="240" w:lineRule="auto"/>
              <w:rPr>
                <w:rFonts w:ascii="Times New Roman" w:hAnsi="Times New Roman" w:cs="Times New Roman"/>
                <w:b/>
                <w:sz w:val="24"/>
                <w:szCs w:val="24"/>
              </w:rPr>
            </w:pPr>
            <w:r w:rsidRPr="00DC1229">
              <w:rPr>
                <w:rFonts w:ascii="Times New Roman" w:hAnsi="Times New Roman" w:cs="Times New Roman"/>
                <w:b/>
                <w:sz w:val="24"/>
                <w:szCs w:val="24"/>
              </w:rPr>
              <w:t>Librarians</w:t>
            </w:r>
          </w:p>
        </w:tc>
        <w:tc>
          <w:tcPr>
            <w:tcW w:w="829" w:type="pct"/>
            <w:tcBorders>
              <w:top w:val="nil"/>
              <w:bottom w:val="single" w:sz="4" w:space="0" w:color="auto"/>
            </w:tcBorders>
          </w:tcPr>
          <w:p w:rsidR="007914E5" w:rsidRPr="00DC1229" w:rsidRDefault="007914E5" w:rsidP="007A0241">
            <w:pPr>
              <w:spacing w:after="0" w:line="240" w:lineRule="auto"/>
              <w:rPr>
                <w:rFonts w:ascii="Times New Roman" w:hAnsi="Times New Roman" w:cs="Times New Roman"/>
                <w:b/>
                <w:sz w:val="24"/>
                <w:szCs w:val="24"/>
              </w:rPr>
            </w:pPr>
            <w:r w:rsidRPr="00DC1229">
              <w:rPr>
                <w:rFonts w:ascii="Times New Roman" w:hAnsi="Times New Roman" w:cs="Times New Roman"/>
                <w:b/>
                <w:sz w:val="24"/>
                <w:szCs w:val="24"/>
              </w:rPr>
              <w:t>Management</w:t>
            </w:r>
          </w:p>
        </w:tc>
        <w:tc>
          <w:tcPr>
            <w:tcW w:w="404" w:type="pct"/>
            <w:tcBorders>
              <w:top w:val="nil"/>
              <w:bottom w:val="single" w:sz="4" w:space="0" w:color="auto"/>
            </w:tcBorders>
          </w:tcPr>
          <w:p w:rsidR="007914E5" w:rsidRPr="00DC1229" w:rsidRDefault="007914E5" w:rsidP="007A0241">
            <w:pPr>
              <w:spacing w:after="0" w:line="240" w:lineRule="auto"/>
              <w:rPr>
                <w:rFonts w:ascii="Times New Roman" w:hAnsi="Times New Roman" w:cs="Times New Roman"/>
                <w:sz w:val="24"/>
                <w:szCs w:val="24"/>
              </w:rPr>
            </w:pPr>
          </w:p>
        </w:tc>
      </w:tr>
      <w:tr w:rsidR="00B44173" w:rsidRPr="00DC1229" w:rsidTr="00AD3015">
        <w:trPr>
          <w:trHeight w:val="214"/>
        </w:trPr>
        <w:tc>
          <w:tcPr>
            <w:tcW w:w="297" w:type="pct"/>
            <w:tcBorders>
              <w:top w:val="single" w:sz="4" w:space="0" w:color="auto"/>
            </w:tcBorders>
          </w:tcPr>
          <w:p w:rsidR="002571C0" w:rsidRPr="00DC1229" w:rsidRDefault="002571C0"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1</w:t>
            </w:r>
          </w:p>
        </w:tc>
        <w:tc>
          <w:tcPr>
            <w:tcW w:w="2768" w:type="pct"/>
            <w:tcBorders>
              <w:top w:val="single" w:sz="4" w:space="0" w:color="auto"/>
            </w:tcBorders>
          </w:tcPr>
          <w:p w:rsidR="002571C0" w:rsidRPr="00DC1229" w:rsidRDefault="002571C0"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The University of Dodoma (UDOM)</w:t>
            </w:r>
          </w:p>
        </w:tc>
        <w:tc>
          <w:tcPr>
            <w:tcW w:w="701" w:type="pct"/>
            <w:tcBorders>
              <w:top w:val="single" w:sz="4" w:space="0" w:color="auto"/>
            </w:tcBorders>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20</w:t>
            </w:r>
          </w:p>
        </w:tc>
        <w:tc>
          <w:tcPr>
            <w:tcW w:w="829" w:type="pct"/>
            <w:tcBorders>
              <w:top w:val="single" w:sz="4" w:space="0" w:color="auto"/>
            </w:tcBorders>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10</w:t>
            </w:r>
          </w:p>
        </w:tc>
        <w:tc>
          <w:tcPr>
            <w:tcW w:w="404" w:type="pct"/>
            <w:tcBorders>
              <w:top w:val="single" w:sz="4" w:space="0" w:color="auto"/>
            </w:tcBorders>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30</w:t>
            </w:r>
          </w:p>
        </w:tc>
      </w:tr>
      <w:tr w:rsidR="00B44173" w:rsidRPr="00DC1229" w:rsidTr="00AD3015">
        <w:trPr>
          <w:trHeight w:val="214"/>
        </w:trPr>
        <w:tc>
          <w:tcPr>
            <w:tcW w:w="297" w:type="pct"/>
          </w:tcPr>
          <w:p w:rsidR="002571C0" w:rsidRPr="00DC1229" w:rsidRDefault="002571C0"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2</w:t>
            </w:r>
          </w:p>
        </w:tc>
        <w:tc>
          <w:tcPr>
            <w:tcW w:w="2768" w:type="pct"/>
          </w:tcPr>
          <w:p w:rsidR="002571C0" w:rsidRPr="00DC1229" w:rsidRDefault="002571C0"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St. John’s University of Tanzania (SJUT)</w:t>
            </w:r>
          </w:p>
        </w:tc>
        <w:tc>
          <w:tcPr>
            <w:tcW w:w="701" w:type="pct"/>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8</w:t>
            </w:r>
          </w:p>
        </w:tc>
        <w:tc>
          <w:tcPr>
            <w:tcW w:w="829" w:type="pct"/>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7</w:t>
            </w:r>
          </w:p>
        </w:tc>
        <w:tc>
          <w:tcPr>
            <w:tcW w:w="404" w:type="pct"/>
          </w:tcPr>
          <w:p w:rsidR="002571C0" w:rsidRPr="00DC1229" w:rsidRDefault="002571C0"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15</w:t>
            </w:r>
          </w:p>
        </w:tc>
      </w:tr>
      <w:tr w:rsidR="00B44173" w:rsidRPr="00DC1229" w:rsidTr="00AD3015">
        <w:trPr>
          <w:trHeight w:val="214"/>
        </w:trPr>
        <w:tc>
          <w:tcPr>
            <w:tcW w:w="297" w:type="pct"/>
          </w:tcPr>
          <w:p w:rsidR="002571C0" w:rsidRPr="00DC1229" w:rsidRDefault="007914E5"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3</w:t>
            </w:r>
          </w:p>
        </w:tc>
        <w:tc>
          <w:tcPr>
            <w:tcW w:w="2768" w:type="pct"/>
          </w:tcPr>
          <w:p w:rsidR="002571C0" w:rsidRPr="00DC1229" w:rsidRDefault="002571C0"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College of Business Education (CBE)</w:t>
            </w:r>
          </w:p>
        </w:tc>
        <w:tc>
          <w:tcPr>
            <w:tcW w:w="701"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8</w:t>
            </w:r>
          </w:p>
        </w:tc>
        <w:tc>
          <w:tcPr>
            <w:tcW w:w="829"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5</w:t>
            </w:r>
          </w:p>
        </w:tc>
        <w:tc>
          <w:tcPr>
            <w:tcW w:w="404"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13</w:t>
            </w:r>
          </w:p>
        </w:tc>
      </w:tr>
      <w:tr w:rsidR="00B44173" w:rsidRPr="00DC1229" w:rsidTr="00AD3015">
        <w:trPr>
          <w:trHeight w:val="214"/>
        </w:trPr>
        <w:tc>
          <w:tcPr>
            <w:tcW w:w="297" w:type="pct"/>
          </w:tcPr>
          <w:p w:rsidR="002571C0" w:rsidRPr="00DC1229" w:rsidRDefault="004F71A2"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4</w:t>
            </w:r>
          </w:p>
        </w:tc>
        <w:tc>
          <w:tcPr>
            <w:tcW w:w="2768" w:type="pct"/>
          </w:tcPr>
          <w:p w:rsidR="002571C0" w:rsidRPr="00DC1229" w:rsidRDefault="004F71A2"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 xml:space="preserve">Local Government </w:t>
            </w:r>
            <w:proofErr w:type="spellStart"/>
            <w:r w:rsidRPr="00DC1229">
              <w:rPr>
                <w:rFonts w:ascii="Times New Roman" w:hAnsi="Times New Roman" w:cs="Times New Roman"/>
                <w:sz w:val="24"/>
                <w:szCs w:val="24"/>
              </w:rPr>
              <w:t>Istitute</w:t>
            </w:r>
            <w:proofErr w:type="spellEnd"/>
            <w:r w:rsidRPr="00DC1229">
              <w:rPr>
                <w:rFonts w:ascii="Times New Roman" w:hAnsi="Times New Roman" w:cs="Times New Roman"/>
                <w:sz w:val="24"/>
                <w:szCs w:val="24"/>
              </w:rPr>
              <w:t xml:space="preserve"> Training (LGIT)</w:t>
            </w:r>
          </w:p>
        </w:tc>
        <w:tc>
          <w:tcPr>
            <w:tcW w:w="701"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10</w:t>
            </w:r>
          </w:p>
        </w:tc>
        <w:tc>
          <w:tcPr>
            <w:tcW w:w="829"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5</w:t>
            </w:r>
          </w:p>
        </w:tc>
        <w:tc>
          <w:tcPr>
            <w:tcW w:w="404" w:type="pct"/>
          </w:tcPr>
          <w:p w:rsidR="002571C0" w:rsidRPr="00DC1229" w:rsidRDefault="004F71A2"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15</w:t>
            </w:r>
          </w:p>
        </w:tc>
      </w:tr>
      <w:tr w:rsidR="00B44173" w:rsidRPr="00DC1229" w:rsidTr="00AD3015">
        <w:trPr>
          <w:trHeight w:val="214"/>
        </w:trPr>
        <w:tc>
          <w:tcPr>
            <w:tcW w:w="297" w:type="pct"/>
          </w:tcPr>
          <w:p w:rsidR="002571C0" w:rsidRPr="00DC1229" w:rsidRDefault="004F71A2"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5</w:t>
            </w:r>
          </w:p>
        </w:tc>
        <w:tc>
          <w:tcPr>
            <w:tcW w:w="2768" w:type="pct"/>
          </w:tcPr>
          <w:p w:rsidR="002571C0" w:rsidRPr="00DC1229" w:rsidRDefault="004F71A2" w:rsidP="007A0241">
            <w:pPr>
              <w:spacing w:after="0" w:line="240" w:lineRule="auto"/>
              <w:rPr>
                <w:rFonts w:ascii="Times New Roman" w:hAnsi="Times New Roman" w:cs="Times New Roman"/>
                <w:sz w:val="24"/>
                <w:szCs w:val="24"/>
              </w:rPr>
            </w:pPr>
            <w:proofErr w:type="spellStart"/>
            <w:r w:rsidRPr="00DC1229">
              <w:rPr>
                <w:rFonts w:ascii="Times New Roman" w:hAnsi="Times New Roman" w:cs="Times New Roman"/>
                <w:sz w:val="24"/>
                <w:szCs w:val="24"/>
              </w:rPr>
              <w:t>Instute</w:t>
            </w:r>
            <w:proofErr w:type="spellEnd"/>
            <w:r w:rsidRPr="00DC1229">
              <w:rPr>
                <w:rFonts w:ascii="Times New Roman" w:hAnsi="Times New Roman" w:cs="Times New Roman"/>
                <w:sz w:val="24"/>
                <w:szCs w:val="24"/>
              </w:rPr>
              <w:t xml:space="preserve"> of Rural Development and Planning (IRDP)</w:t>
            </w:r>
          </w:p>
        </w:tc>
        <w:tc>
          <w:tcPr>
            <w:tcW w:w="701" w:type="pct"/>
          </w:tcPr>
          <w:p w:rsidR="002571C0" w:rsidRPr="00DC1229" w:rsidRDefault="00B44173"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10</w:t>
            </w:r>
          </w:p>
        </w:tc>
        <w:tc>
          <w:tcPr>
            <w:tcW w:w="829" w:type="pct"/>
          </w:tcPr>
          <w:p w:rsidR="002571C0" w:rsidRPr="00DC1229" w:rsidRDefault="00B44173"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7</w:t>
            </w:r>
          </w:p>
        </w:tc>
        <w:tc>
          <w:tcPr>
            <w:tcW w:w="404" w:type="pct"/>
          </w:tcPr>
          <w:p w:rsidR="002571C0" w:rsidRPr="00DC1229" w:rsidRDefault="00B44173" w:rsidP="007A0241">
            <w:pPr>
              <w:spacing w:after="0" w:line="240" w:lineRule="auto"/>
              <w:jc w:val="center"/>
              <w:rPr>
                <w:rFonts w:ascii="Times New Roman" w:hAnsi="Times New Roman" w:cs="Times New Roman"/>
                <w:sz w:val="24"/>
                <w:szCs w:val="24"/>
              </w:rPr>
            </w:pPr>
            <w:r w:rsidRPr="00DC1229">
              <w:rPr>
                <w:rFonts w:ascii="Times New Roman" w:hAnsi="Times New Roman" w:cs="Times New Roman"/>
                <w:sz w:val="24"/>
                <w:szCs w:val="24"/>
              </w:rPr>
              <w:t>17</w:t>
            </w:r>
          </w:p>
        </w:tc>
      </w:tr>
      <w:tr w:rsidR="00B44173" w:rsidRPr="00DC1229" w:rsidTr="00AD3015">
        <w:trPr>
          <w:trHeight w:val="80"/>
        </w:trPr>
        <w:tc>
          <w:tcPr>
            <w:tcW w:w="3066" w:type="pct"/>
            <w:gridSpan w:val="2"/>
          </w:tcPr>
          <w:p w:rsidR="004F71A2" w:rsidRPr="00DC1229" w:rsidRDefault="004F71A2" w:rsidP="007A0241">
            <w:pPr>
              <w:spacing w:after="0" w:line="240" w:lineRule="auto"/>
              <w:rPr>
                <w:rFonts w:ascii="Times New Roman" w:hAnsi="Times New Roman" w:cs="Times New Roman"/>
                <w:sz w:val="24"/>
                <w:szCs w:val="24"/>
              </w:rPr>
            </w:pPr>
            <w:r w:rsidRPr="00DC1229">
              <w:rPr>
                <w:rFonts w:ascii="Times New Roman" w:hAnsi="Times New Roman" w:cs="Times New Roman"/>
                <w:sz w:val="24"/>
                <w:szCs w:val="24"/>
              </w:rPr>
              <w:t>TOTAL</w:t>
            </w:r>
          </w:p>
        </w:tc>
        <w:tc>
          <w:tcPr>
            <w:tcW w:w="701" w:type="pct"/>
          </w:tcPr>
          <w:p w:rsidR="004F71A2" w:rsidRPr="00DC1229" w:rsidRDefault="004F71A2" w:rsidP="007A0241">
            <w:pPr>
              <w:spacing w:after="0" w:line="240" w:lineRule="auto"/>
              <w:jc w:val="center"/>
              <w:rPr>
                <w:rFonts w:ascii="Times New Roman" w:hAnsi="Times New Roman" w:cs="Times New Roman"/>
                <w:b/>
                <w:sz w:val="24"/>
                <w:szCs w:val="24"/>
              </w:rPr>
            </w:pPr>
            <w:r w:rsidRPr="00DC1229">
              <w:rPr>
                <w:rFonts w:ascii="Times New Roman" w:hAnsi="Times New Roman" w:cs="Times New Roman"/>
                <w:b/>
                <w:sz w:val="24"/>
                <w:szCs w:val="24"/>
              </w:rPr>
              <w:t>56</w:t>
            </w:r>
          </w:p>
        </w:tc>
        <w:tc>
          <w:tcPr>
            <w:tcW w:w="829" w:type="pct"/>
          </w:tcPr>
          <w:p w:rsidR="004F71A2" w:rsidRPr="00DC1229" w:rsidRDefault="004F71A2" w:rsidP="007A0241">
            <w:pPr>
              <w:spacing w:after="0" w:line="240" w:lineRule="auto"/>
              <w:jc w:val="center"/>
              <w:rPr>
                <w:rFonts w:ascii="Times New Roman" w:hAnsi="Times New Roman" w:cs="Times New Roman"/>
                <w:b/>
                <w:sz w:val="24"/>
                <w:szCs w:val="24"/>
              </w:rPr>
            </w:pPr>
            <w:r w:rsidRPr="00DC1229">
              <w:rPr>
                <w:rFonts w:ascii="Times New Roman" w:hAnsi="Times New Roman" w:cs="Times New Roman"/>
                <w:b/>
                <w:sz w:val="24"/>
                <w:szCs w:val="24"/>
              </w:rPr>
              <w:t>34</w:t>
            </w:r>
          </w:p>
        </w:tc>
        <w:tc>
          <w:tcPr>
            <w:tcW w:w="404" w:type="pct"/>
          </w:tcPr>
          <w:p w:rsidR="004F71A2" w:rsidRPr="00DC1229" w:rsidRDefault="004F71A2" w:rsidP="007A0241">
            <w:pPr>
              <w:spacing w:after="0" w:line="240" w:lineRule="auto"/>
              <w:jc w:val="center"/>
              <w:rPr>
                <w:rFonts w:ascii="Times New Roman" w:hAnsi="Times New Roman" w:cs="Times New Roman"/>
                <w:b/>
                <w:sz w:val="24"/>
                <w:szCs w:val="24"/>
              </w:rPr>
            </w:pPr>
            <w:r w:rsidRPr="00DC1229">
              <w:rPr>
                <w:rFonts w:ascii="Times New Roman" w:hAnsi="Times New Roman" w:cs="Times New Roman"/>
                <w:b/>
                <w:sz w:val="24"/>
                <w:szCs w:val="24"/>
              </w:rPr>
              <w:t>90</w:t>
            </w:r>
          </w:p>
        </w:tc>
      </w:tr>
    </w:tbl>
    <w:p w:rsidR="000F2D14" w:rsidRDefault="000F2D1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b/>
          <w:sz w:val="24"/>
          <w:szCs w:val="24"/>
        </w:rPr>
        <w:t xml:space="preserve">Source: </w:t>
      </w:r>
      <w:r w:rsidRPr="00AD3015">
        <w:rPr>
          <w:rFonts w:ascii="Times New Roman" w:hAnsi="Times New Roman" w:cs="Times New Roman"/>
          <w:sz w:val="24"/>
          <w:szCs w:val="24"/>
        </w:rPr>
        <w:t>Field Data (2024)</w:t>
      </w:r>
    </w:p>
    <w:p w:rsidR="00AD3015" w:rsidRPr="00DC1229" w:rsidRDefault="00AD3015" w:rsidP="007A0241">
      <w:pPr>
        <w:spacing w:after="0" w:line="480" w:lineRule="auto"/>
        <w:jc w:val="both"/>
        <w:rPr>
          <w:rFonts w:ascii="Times New Roman" w:hAnsi="Times New Roman" w:cs="Times New Roman"/>
          <w:b/>
          <w:sz w:val="24"/>
          <w:szCs w:val="24"/>
        </w:rPr>
      </w:pPr>
    </w:p>
    <w:p w:rsidR="00391FB3" w:rsidRPr="00DC1229" w:rsidRDefault="00391FB3" w:rsidP="007A0241">
      <w:pPr>
        <w:pStyle w:val="BodyText"/>
        <w:spacing w:line="480" w:lineRule="auto"/>
        <w:jc w:val="both"/>
      </w:pPr>
      <w:r w:rsidRPr="00DC1229">
        <w:t>S=X2NP (1-P) /d2 (N-1) +X2 P (1–P)</w:t>
      </w:r>
    </w:p>
    <w:p w:rsidR="00391FB3" w:rsidRPr="00DC1229" w:rsidRDefault="00391FB3" w:rsidP="007A0241">
      <w:pPr>
        <w:pStyle w:val="BodyText"/>
        <w:spacing w:line="480" w:lineRule="auto"/>
      </w:pPr>
      <w:r w:rsidRPr="00DC1229">
        <w:t>S=</w:t>
      </w:r>
      <w:proofErr w:type="spellStart"/>
      <w:r w:rsidRPr="00DC1229">
        <w:t>required</w:t>
      </w:r>
      <w:r w:rsidR="00DE5A2F" w:rsidRPr="00DC1229">
        <w:t>sample</w:t>
      </w:r>
      <w:proofErr w:type="spellEnd"/>
      <w:r w:rsidR="00DE5A2F" w:rsidRPr="00DC1229">
        <w:t xml:space="preserve"> size</w:t>
      </w:r>
    </w:p>
    <w:p w:rsidR="00391FB3" w:rsidRPr="00DC1229" w:rsidRDefault="00391FB3" w:rsidP="007A0241">
      <w:pPr>
        <w:pStyle w:val="BodyText"/>
        <w:spacing w:line="480" w:lineRule="auto"/>
      </w:pPr>
      <w:r w:rsidRPr="00DC1229">
        <w:t>X2=</w:t>
      </w:r>
      <w:r w:rsidR="00DE5A2F" w:rsidRPr="00DC1229">
        <w:t>the table</w:t>
      </w:r>
      <w:r w:rsidRPr="00DC1229">
        <w:t xml:space="preserve"> valuesofchi-squarefor1degreeatthe </w:t>
      </w:r>
      <w:proofErr w:type="spellStart"/>
      <w:r w:rsidRPr="00DC1229">
        <w:t>desiredconfidencelevel</w:t>
      </w:r>
      <w:proofErr w:type="spellEnd"/>
      <w:r w:rsidRPr="00DC1229">
        <w:t xml:space="preserve"> (3.841) N =the population size</w:t>
      </w:r>
    </w:p>
    <w:p w:rsidR="00391FB3" w:rsidRPr="00DC1229" w:rsidRDefault="00391FB3" w:rsidP="007A0241">
      <w:pPr>
        <w:pStyle w:val="BodyText"/>
        <w:spacing w:line="480" w:lineRule="auto"/>
      </w:pPr>
      <w:r w:rsidRPr="00DC1229">
        <w:t>P=thepopulationproportion(assumedtobe50sincethiswouldprovidethemaximumsamplesize)</w:t>
      </w:r>
      <w:r w:rsidR="00962005" w:rsidRPr="00DC1229">
        <w:t xml:space="preserve"> </w:t>
      </w:r>
      <w:r w:rsidRPr="00DC1229">
        <w:t>d=</w:t>
      </w:r>
      <w:proofErr w:type="spellStart"/>
      <w:r w:rsidRPr="00DC1229">
        <w:t>thedegreeofaccuracyexpressedas</w:t>
      </w:r>
      <w:proofErr w:type="spellEnd"/>
      <w:r w:rsidRPr="00DC1229">
        <w:t xml:space="preserve"> </w:t>
      </w:r>
      <w:proofErr w:type="spellStart"/>
      <w:r w:rsidRPr="00DC1229">
        <w:t>aproportion</w:t>
      </w:r>
      <w:proofErr w:type="spellEnd"/>
      <w:r w:rsidRPr="00DC1229">
        <w:t xml:space="preserve"> (.50)</w:t>
      </w:r>
    </w:p>
    <w:p w:rsidR="00391FB3" w:rsidRPr="00DC1229" w:rsidRDefault="00391FB3" w:rsidP="007A0241">
      <w:pPr>
        <w:spacing w:after="0" w:line="480" w:lineRule="auto"/>
        <w:rPr>
          <w:rFonts w:ascii="Times New Roman" w:hAnsi="Times New Roman" w:cs="Times New Roman"/>
          <w:b/>
          <w:sz w:val="24"/>
          <w:szCs w:val="24"/>
        </w:rPr>
      </w:pPr>
      <w:proofErr w:type="spellStart"/>
      <w:r w:rsidRPr="00DC1229">
        <w:rPr>
          <w:rFonts w:ascii="Times New Roman" w:hAnsi="Times New Roman" w:cs="Times New Roman"/>
          <w:b/>
          <w:sz w:val="24"/>
          <w:szCs w:val="24"/>
        </w:rPr>
        <w:t>Samplesize</w:t>
      </w:r>
      <w:proofErr w:type="spellEnd"/>
      <w:r w:rsidRPr="00DC1229">
        <w:rPr>
          <w:rFonts w:ascii="Times New Roman" w:hAnsi="Times New Roman" w:cs="Times New Roman"/>
          <w:b/>
          <w:sz w:val="24"/>
          <w:szCs w:val="24"/>
        </w:rPr>
        <w:t>=3.841*90*.50(1-.50)</w:t>
      </w:r>
      <w:r w:rsidR="00DE5A2F" w:rsidRPr="00DC1229">
        <w:rPr>
          <w:rFonts w:ascii="Times New Roman" w:hAnsi="Times New Roman" w:cs="Times New Roman"/>
          <w:b/>
          <w:sz w:val="24"/>
          <w:szCs w:val="24"/>
        </w:rPr>
        <w:t>/ {</w:t>
      </w:r>
      <w:r w:rsidRPr="00DC1229">
        <w:rPr>
          <w:rFonts w:ascii="Times New Roman" w:hAnsi="Times New Roman" w:cs="Times New Roman"/>
          <w:b/>
          <w:sz w:val="24"/>
          <w:szCs w:val="24"/>
        </w:rPr>
        <w:t>(.052 (90-</w:t>
      </w:r>
      <w:r w:rsidR="00DE5A2F" w:rsidRPr="00DC1229">
        <w:rPr>
          <w:rFonts w:ascii="Times New Roman" w:hAnsi="Times New Roman" w:cs="Times New Roman"/>
          <w:b/>
          <w:sz w:val="24"/>
          <w:szCs w:val="24"/>
        </w:rPr>
        <w:t>1) +</w:t>
      </w:r>
      <w:r w:rsidRPr="00DC1229">
        <w:rPr>
          <w:rFonts w:ascii="Times New Roman" w:hAnsi="Times New Roman" w:cs="Times New Roman"/>
          <w:b/>
          <w:sz w:val="24"/>
          <w:szCs w:val="24"/>
        </w:rPr>
        <w:t xml:space="preserve"> 3.841*.50(1-.50)}</w:t>
      </w:r>
    </w:p>
    <w:p w:rsidR="00153C4B" w:rsidRDefault="00391FB3"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    =    73 respondents   </w:t>
      </w:r>
    </w:p>
    <w:p w:rsidR="00A45AFF" w:rsidRPr="00DC1229" w:rsidRDefault="00A45AFF" w:rsidP="007A0241">
      <w:pPr>
        <w:spacing w:after="0" w:line="480" w:lineRule="auto"/>
        <w:jc w:val="both"/>
        <w:rPr>
          <w:rFonts w:ascii="Times New Roman" w:hAnsi="Times New Roman" w:cs="Times New Roman"/>
          <w:sz w:val="24"/>
          <w:szCs w:val="24"/>
        </w:rPr>
      </w:pPr>
    </w:p>
    <w:p w:rsidR="00391FB3" w:rsidRPr="00DC1229" w:rsidRDefault="00153C4B" w:rsidP="007A0241">
      <w:pPr>
        <w:pStyle w:val="Caption"/>
        <w:spacing w:after="0" w:line="480" w:lineRule="auto"/>
        <w:jc w:val="both"/>
        <w:outlineLvl w:val="0"/>
        <w:rPr>
          <w:rFonts w:ascii="Times New Roman" w:hAnsi="Times New Roman"/>
          <w:sz w:val="24"/>
          <w:szCs w:val="24"/>
        </w:rPr>
      </w:pPr>
      <w:bookmarkStart w:id="179" w:name="_Toc173151153"/>
      <w:bookmarkStart w:id="180" w:name="_Toc173152871"/>
      <w:bookmarkStart w:id="181" w:name="_Toc173221230"/>
      <w:bookmarkStart w:id="182" w:name="_Toc46736521"/>
      <w:bookmarkStart w:id="183" w:name="_Toc66013847"/>
      <w:bookmarkStart w:id="184" w:name="_Toc78387130"/>
      <w:r w:rsidRPr="00DC1229">
        <w:rPr>
          <w:rFonts w:ascii="Times New Roman" w:hAnsi="Times New Roman"/>
          <w:sz w:val="24"/>
          <w:szCs w:val="24"/>
        </w:rPr>
        <w:lastRenderedPageBreak/>
        <w:t>Table 3.2</w:t>
      </w:r>
      <w:r w:rsidR="00EC0047" w:rsidRPr="00DC1229">
        <w:rPr>
          <w:rFonts w:ascii="Times New Roman" w:hAnsi="Times New Roman"/>
          <w:sz w:val="24"/>
          <w:szCs w:val="24"/>
        </w:rPr>
        <w:t xml:space="preserve">: Composition of </w:t>
      </w:r>
      <w:r w:rsidR="001B538E" w:rsidRPr="00DC1229">
        <w:rPr>
          <w:rFonts w:ascii="Times New Roman" w:hAnsi="Times New Roman"/>
          <w:sz w:val="24"/>
          <w:szCs w:val="24"/>
        </w:rPr>
        <w:t>Respon</w:t>
      </w:r>
      <w:r w:rsidR="00EC0047" w:rsidRPr="00DC1229">
        <w:rPr>
          <w:rFonts w:ascii="Times New Roman" w:hAnsi="Times New Roman"/>
          <w:sz w:val="24"/>
          <w:szCs w:val="24"/>
        </w:rPr>
        <w:t xml:space="preserve">dents from the HLIs of Choice in Dodoma </w:t>
      </w:r>
      <w:r w:rsidR="001B538E" w:rsidRPr="00DC1229">
        <w:rPr>
          <w:rFonts w:ascii="Times New Roman" w:hAnsi="Times New Roman"/>
          <w:sz w:val="24"/>
          <w:szCs w:val="24"/>
        </w:rPr>
        <w:t>Region</w:t>
      </w:r>
      <w:bookmarkEnd w:id="179"/>
      <w:bookmarkEnd w:id="180"/>
      <w:bookmarkEnd w:id="181"/>
      <w:r w:rsidR="001B538E">
        <w:rPr>
          <w:rFonts w:ascii="Times New Roman" w:hAnsi="Times New Roman"/>
          <w:sz w:val="24"/>
          <w:szCs w:val="24"/>
        </w:rPr>
        <w:fldChar w:fldCharType="begin"/>
      </w:r>
      <w:r w:rsidR="001B538E">
        <w:instrText xml:space="preserve"> TC "</w:instrText>
      </w:r>
      <w:bookmarkStart w:id="185" w:name="_Toc182844989"/>
      <w:r w:rsidR="001B538E" w:rsidRPr="00FD22A8">
        <w:rPr>
          <w:rFonts w:ascii="Times New Roman" w:hAnsi="Times New Roman"/>
          <w:sz w:val="24"/>
          <w:szCs w:val="24"/>
        </w:rPr>
        <w:instrText>Table 3.2: Composition of Respondents from the HLIs of Choice in Dodoma Region</w:instrText>
      </w:r>
      <w:bookmarkEnd w:id="185"/>
      <w:r w:rsidR="001B538E">
        <w:instrText xml:space="preserve">" \f T \l "1" </w:instrText>
      </w:r>
      <w:r w:rsidR="001B538E">
        <w:rPr>
          <w:rFonts w:ascii="Times New Roman" w:hAnsi="Times New Roman"/>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590"/>
        <w:gridCol w:w="4198"/>
        <w:gridCol w:w="1323"/>
        <w:gridCol w:w="1563"/>
        <w:gridCol w:w="763"/>
      </w:tblGrid>
      <w:tr w:rsidR="00647133" w:rsidRPr="00DC1229" w:rsidTr="001B538E">
        <w:trPr>
          <w:trHeight w:val="271"/>
        </w:trPr>
        <w:tc>
          <w:tcPr>
            <w:tcW w:w="294" w:type="pct"/>
            <w:vMerge w:val="restart"/>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S/N</w:t>
            </w:r>
          </w:p>
        </w:tc>
        <w:tc>
          <w:tcPr>
            <w:tcW w:w="2793" w:type="pct"/>
            <w:vMerge w:val="restart"/>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Institutions </w:t>
            </w:r>
          </w:p>
        </w:tc>
        <w:tc>
          <w:tcPr>
            <w:tcW w:w="1543" w:type="pct"/>
            <w:gridSpan w:val="2"/>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         Respondents </w:t>
            </w:r>
          </w:p>
        </w:tc>
        <w:tc>
          <w:tcPr>
            <w:tcW w:w="370" w:type="pct"/>
            <w:vMerge w:val="restart"/>
            <w:tcBorders>
              <w:top w:val="single" w:sz="4" w:space="0" w:color="auto"/>
              <w:bottom w:val="nil"/>
            </w:tcBorders>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Total </w:t>
            </w:r>
          </w:p>
        </w:tc>
      </w:tr>
      <w:tr w:rsidR="00647133" w:rsidRPr="00DC1229" w:rsidTr="001B538E">
        <w:trPr>
          <w:trHeight w:val="80"/>
        </w:trPr>
        <w:tc>
          <w:tcPr>
            <w:tcW w:w="294" w:type="pct"/>
            <w:vMerge/>
            <w:tcBorders>
              <w:top w:val="nil"/>
              <w:bottom w:val="single" w:sz="4" w:space="0" w:color="auto"/>
            </w:tcBorders>
            <w:vAlign w:val="center"/>
            <w:hideMark/>
          </w:tcPr>
          <w:p w:rsidR="006D533F" w:rsidRPr="00DC1229" w:rsidRDefault="006D533F" w:rsidP="007A0241">
            <w:pPr>
              <w:spacing w:after="0" w:line="240" w:lineRule="auto"/>
              <w:rPr>
                <w:rFonts w:ascii="Times New Roman" w:eastAsia="Times New Roman" w:hAnsi="Times New Roman" w:cs="Times New Roman"/>
                <w:b/>
                <w:bCs/>
                <w:sz w:val="24"/>
                <w:szCs w:val="24"/>
              </w:rPr>
            </w:pPr>
          </w:p>
        </w:tc>
        <w:tc>
          <w:tcPr>
            <w:tcW w:w="2793" w:type="pct"/>
            <w:vMerge/>
            <w:tcBorders>
              <w:top w:val="nil"/>
              <w:bottom w:val="single" w:sz="4" w:space="0" w:color="auto"/>
            </w:tcBorders>
            <w:vAlign w:val="center"/>
            <w:hideMark/>
          </w:tcPr>
          <w:p w:rsidR="006D533F" w:rsidRPr="00DC1229" w:rsidRDefault="006D533F" w:rsidP="007A0241">
            <w:pPr>
              <w:spacing w:after="0" w:line="240" w:lineRule="auto"/>
              <w:rPr>
                <w:rFonts w:ascii="Times New Roman" w:eastAsia="Times New Roman" w:hAnsi="Times New Roman" w:cs="Times New Roman"/>
                <w:b/>
                <w:bCs/>
                <w:sz w:val="24"/>
                <w:szCs w:val="24"/>
              </w:rPr>
            </w:pPr>
          </w:p>
        </w:tc>
        <w:tc>
          <w:tcPr>
            <w:tcW w:w="661" w:type="pct"/>
            <w:tcBorders>
              <w:top w:val="nil"/>
              <w:bottom w:val="single" w:sz="4" w:space="0" w:color="auto"/>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Librarians </w:t>
            </w:r>
          </w:p>
        </w:tc>
        <w:tc>
          <w:tcPr>
            <w:tcW w:w="882" w:type="pct"/>
            <w:tcBorders>
              <w:top w:val="nil"/>
              <w:bottom w:val="single" w:sz="4" w:space="0" w:color="auto"/>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Management </w:t>
            </w:r>
          </w:p>
        </w:tc>
        <w:tc>
          <w:tcPr>
            <w:tcW w:w="370" w:type="pct"/>
            <w:vMerge/>
            <w:tcBorders>
              <w:top w:val="nil"/>
              <w:bottom w:val="single" w:sz="4" w:space="0" w:color="auto"/>
            </w:tcBorders>
            <w:vAlign w:val="center"/>
            <w:hideMark/>
          </w:tcPr>
          <w:p w:rsidR="006D533F" w:rsidRPr="00DC1229" w:rsidRDefault="006D533F" w:rsidP="007A0241">
            <w:pPr>
              <w:spacing w:after="0" w:line="240" w:lineRule="auto"/>
              <w:rPr>
                <w:rFonts w:ascii="Times New Roman" w:eastAsia="Times New Roman" w:hAnsi="Times New Roman" w:cs="Times New Roman"/>
                <w:b/>
                <w:bCs/>
                <w:sz w:val="24"/>
                <w:szCs w:val="24"/>
              </w:rPr>
            </w:pPr>
          </w:p>
        </w:tc>
      </w:tr>
      <w:tr w:rsidR="00647133" w:rsidRPr="00DC1229" w:rsidTr="001B538E">
        <w:trPr>
          <w:trHeight w:val="80"/>
        </w:trPr>
        <w:tc>
          <w:tcPr>
            <w:tcW w:w="294" w:type="pct"/>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2793" w:type="pct"/>
            <w:tcBorders>
              <w:top w:val="single" w:sz="4" w:space="0" w:color="auto"/>
              <w:bottom w:val="nil"/>
            </w:tcBorders>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The university of Dodoma (UDOM)</w:t>
            </w:r>
          </w:p>
        </w:tc>
        <w:tc>
          <w:tcPr>
            <w:tcW w:w="661" w:type="pct"/>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882" w:type="pct"/>
            <w:tcBorders>
              <w:top w:val="single" w:sz="4" w:space="0" w:color="auto"/>
              <w:bottom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13</w:t>
            </w:r>
          </w:p>
        </w:tc>
        <w:tc>
          <w:tcPr>
            <w:tcW w:w="370" w:type="pct"/>
            <w:tcBorders>
              <w:top w:val="single" w:sz="4" w:space="0" w:color="auto"/>
              <w:bottom w:val="nil"/>
            </w:tcBorders>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25</w:t>
            </w:r>
          </w:p>
        </w:tc>
      </w:tr>
      <w:tr w:rsidR="00647133" w:rsidRPr="00DC1229" w:rsidTr="001B538E">
        <w:trPr>
          <w:trHeight w:val="188"/>
        </w:trPr>
        <w:tc>
          <w:tcPr>
            <w:tcW w:w="294" w:type="pct"/>
            <w:tcBorders>
              <w:top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2793" w:type="pct"/>
            <w:tcBorders>
              <w:top w:val="nil"/>
            </w:tcBorders>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St. John’s University of Tanzania (SJUT),</w:t>
            </w:r>
          </w:p>
        </w:tc>
        <w:tc>
          <w:tcPr>
            <w:tcW w:w="661" w:type="pct"/>
            <w:tcBorders>
              <w:top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882" w:type="pct"/>
            <w:tcBorders>
              <w:top w:val="nil"/>
            </w:tcBorders>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370" w:type="pct"/>
            <w:tcBorders>
              <w:top w:val="nil"/>
            </w:tcBorders>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13</w:t>
            </w:r>
          </w:p>
        </w:tc>
      </w:tr>
      <w:tr w:rsidR="00647133" w:rsidRPr="00DC1229" w:rsidTr="001B538E">
        <w:trPr>
          <w:trHeight w:val="70"/>
        </w:trPr>
        <w:tc>
          <w:tcPr>
            <w:tcW w:w="294"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2793" w:type="pct"/>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College of Business Education (CBE)</w:t>
            </w:r>
          </w:p>
        </w:tc>
        <w:tc>
          <w:tcPr>
            <w:tcW w:w="661"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882"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70" w:type="pct"/>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9</w:t>
            </w:r>
          </w:p>
        </w:tc>
      </w:tr>
      <w:tr w:rsidR="00647133" w:rsidRPr="00DC1229" w:rsidTr="001B538E">
        <w:trPr>
          <w:trHeight w:val="70"/>
        </w:trPr>
        <w:tc>
          <w:tcPr>
            <w:tcW w:w="294"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2793" w:type="pct"/>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Local Government Institute Training (LGIT)</w:t>
            </w:r>
          </w:p>
        </w:tc>
        <w:tc>
          <w:tcPr>
            <w:tcW w:w="661"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882"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70" w:type="pct"/>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11</w:t>
            </w:r>
          </w:p>
        </w:tc>
      </w:tr>
      <w:tr w:rsidR="00647133" w:rsidRPr="00DC1229" w:rsidTr="001B538E">
        <w:trPr>
          <w:trHeight w:val="80"/>
        </w:trPr>
        <w:tc>
          <w:tcPr>
            <w:tcW w:w="294"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2793" w:type="pct"/>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Institute of Rural Development and Planning (IRDP)</w:t>
            </w:r>
          </w:p>
        </w:tc>
        <w:tc>
          <w:tcPr>
            <w:tcW w:w="661"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882"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370" w:type="pct"/>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15</w:t>
            </w:r>
          </w:p>
        </w:tc>
      </w:tr>
      <w:tr w:rsidR="00647133" w:rsidRPr="00DC1229" w:rsidTr="001B538E">
        <w:trPr>
          <w:trHeight w:val="70"/>
        </w:trPr>
        <w:tc>
          <w:tcPr>
            <w:tcW w:w="3087" w:type="pct"/>
            <w:gridSpan w:val="2"/>
            <w:shd w:val="clear" w:color="auto" w:fill="auto"/>
            <w:vAlign w:val="center"/>
            <w:hideMark/>
          </w:tcPr>
          <w:p w:rsidR="006D533F" w:rsidRPr="00DC1229" w:rsidRDefault="006D533F" w:rsidP="007A0241">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Total </w:t>
            </w:r>
          </w:p>
        </w:tc>
        <w:tc>
          <w:tcPr>
            <w:tcW w:w="661"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41</w:t>
            </w:r>
          </w:p>
        </w:tc>
        <w:tc>
          <w:tcPr>
            <w:tcW w:w="882" w:type="pct"/>
            <w:shd w:val="clear" w:color="auto" w:fill="auto"/>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32</w:t>
            </w:r>
          </w:p>
        </w:tc>
        <w:tc>
          <w:tcPr>
            <w:tcW w:w="370" w:type="pct"/>
            <w:shd w:val="clear" w:color="auto" w:fill="auto"/>
            <w:noWrap/>
            <w:vAlign w:val="center"/>
            <w:hideMark/>
          </w:tcPr>
          <w:p w:rsidR="006D533F" w:rsidRPr="00DC1229" w:rsidRDefault="006D533F"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73</w:t>
            </w:r>
          </w:p>
        </w:tc>
      </w:tr>
    </w:tbl>
    <w:p w:rsidR="00112185" w:rsidRPr="00DC1229" w:rsidRDefault="00565D48" w:rsidP="007A0241">
      <w:pPr>
        <w:spacing w:after="0" w:line="480" w:lineRule="auto"/>
        <w:rPr>
          <w:rFonts w:ascii="Times New Roman" w:hAnsi="Times New Roman" w:cs="Times New Roman"/>
          <w:b/>
          <w:bCs/>
          <w:sz w:val="24"/>
          <w:szCs w:val="24"/>
        </w:rPr>
      </w:pPr>
      <w:bookmarkStart w:id="186" w:name="_Toc173151154"/>
      <w:r w:rsidRPr="00DC1229">
        <w:rPr>
          <w:rFonts w:ascii="Times New Roman" w:hAnsi="Times New Roman" w:cs="Times New Roman"/>
          <w:b/>
          <w:bCs/>
          <w:sz w:val="24"/>
          <w:szCs w:val="24"/>
        </w:rPr>
        <w:t>Source:</w:t>
      </w:r>
      <w:r w:rsidR="00A851DB" w:rsidRPr="00DC1229">
        <w:rPr>
          <w:rFonts w:ascii="Times New Roman" w:hAnsi="Times New Roman" w:cs="Times New Roman"/>
          <w:b/>
          <w:bCs/>
          <w:sz w:val="24"/>
          <w:szCs w:val="24"/>
        </w:rPr>
        <w:t xml:space="preserve"> </w:t>
      </w:r>
      <w:r w:rsidR="00A851DB" w:rsidRPr="001B538E">
        <w:rPr>
          <w:rFonts w:ascii="Times New Roman" w:hAnsi="Times New Roman" w:cs="Times New Roman"/>
          <w:bCs/>
          <w:sz w:val="24"/>
          <w:szCs w:val="24"/>
        </w:rPr>
        <w:t>Field Data (2024)</w:t>
      </w:r>
      <w:bookmarkEnd w:id="186"/>
    </w:p>
    <w:p w:rsidR="00F02B5F" w:rsidRPr="00B8614B" w:rsidRDefault="00F02B5F" w:rsidP="007A0241">
      <w:pPr>
        <w:pStyle w:val="Heading1"/>
        <w:numPr>
          <w:ilvl w:val="0"/>
          <w:numId w:val="0"/>
        </w:numPr>
        <w:spacing w:before="0" w:after="0" w:line="480" w:lineRule="auto"/>
        <w:jc w:val="both"/>
        <w:rPr>
          <w:bCs w:val="0"/>
          <w:sz w:val="20"/>
          <w:szCs w:val="24"/>
        </w:rPr>
      </w:pPr>
      <w:bookmarkStart w:id="187" w:name="_Toc173221231"/>
    </w:p>
    <w:p w:rsidR="009C6F4D" w:rsidRPr="00DC1229" w:rsidRDefault="009C6F4D" w:rsidP="007A0241">
      <w:pPr>
        <w:pStyle w:val="Heading1"/>
        <w:numPr>
          <w:ilvl w:val="0"/>
          <w:numId w:val="0"/>
        </w:numPr>
        <w:spacing w:before="0" w:after="0" w:line="480" w:lineRule="auto"/>
        <w:jc w:val="both"/>
        <w:rPr>
          <w:bCs w:val="0"/>
          <w:szCs w:val="24"/>
        </w:rPr>
      </w:pPr>
      <w:r w:rsidRPr="00DC1229">
        <w:rPr>
          <w:bCs w:val="0"/>
          <w:szCs w:val="24"/>
        </w:rPr>
        <w:t>3.</w:t>
      </w:r>
      <w:r w:rsidR="001B538E">
        <w:rPr>
          <w:bCs w:val="0"/>
          <w:szCs w:val="24"/>
        </w:rPr>
        <w:t>8</w:t>
      </w:r>
      <w:r w:rsidRPr="00DC1229">
        <w:rPr>
          <w:bCs w:val="0"/>
          <w:szCs w:val="24"/>
        </w:rPr>
        <w:t xml:space="preserve"> Sources and Types of Data</w:t>
      </w:r>
      <w:bookmarkEnd w:id="187"/>
      <w:r w:rsidR="001B538E">
        <w:rPr>
          <w:bCs w:val="0"/>
          <w:szCs w:val="24"/>
        </w:rPr>
        <w:fldChar w:fldCharType="begin"/>
      </w:r>
      <w:r w:rsidR="001B538E">
        <w:instrText xml:space="preserve"> TC "</w:instrText>
      </w:r>
      <w:bookmarkStart w:id="188" w:name="_Toc182842197"/>
      <w:bookmarkStart w:id="189" w:name="_Toc182844538"/>
      <w:r w:rsidR="001B538E" w:rsidRPr="00EF6D4B">
        <w:rPr>
          <w:bCs w:val="0"/>
          <w:szCs w:val="24"/>
        </w:rPr>
        <w:instrText>3.8 Sources and Types of Data</w:instrText>
      </w:r>
      <w:bookmarkEnd w:id="188"/>
      <w:bookmarkEnd w:id="189"/>
      <w:r w:rsidR="001B538E">
        <w:instrText xml:space="preserve">" \f C \l "1" </w:instrText>
      </w:r>
      <w:r w:rsidR="001B538E">
        <w:rPr>
          <w:bCs w:val="0"/>
          <w:szCs w:val="24"/>
        </w:rPr>
        <w:fldChar w:fldCharType="end"/>
      </w:r>
    </w:p>
    <w:p w:rsidR="009C6F4D" w:rsidRPr="00DC1229" w:rsidRDefault="009C6F4D" w:rsidP="007A0241">
      <w:pPr>
        <w:pStyle w:val="Heading1"/>
        <w:numPr>
          <w:ilvl w:val="0"/>
          <w:numId w:val="0"/>
        </w:numPr>
        <w:spacing w:before="0" w:after="0" w:line="480" w:lineRule="auto"/>
        <w:jc w:val="both"/>
        <w:rPr>
          <w:szCs w:val="24"/>
        </w:rPr>
      </w:pPr>
      <w:bookmarkStart w:id="190" w:name="_Toc433292757"/>
      <w:bookmarkStart w:id="191" w:name="_Toc30511017"/>
      <w:bookmarkStart w:id="192" w:name="_Toc134036439"/>
      <w:bookmarkStart w:id="193" w:name="_Toc173221232"/>
      <w:r w:rsidRPr="00DC1229">
        <w:rPr>
          <w:szCs w:val="24"/>
        </w:rPr>
        <w:t>3.</w:t>
      </w:r>
      <w:r w:rsidR="001B538E">
        <w:rPr>
          <w:szCs w:val="24"/>
        </w:rPr>
        <w:t>8</w:t>
      </w:r>
      <w:r w:rsidRPr="00DC1229">
        <w:rPr>
          <w:szCs w:val="24"/>
        </w:rPr>
        <w:t>.1 Data Sources</w:t>
      </w:r>
      <w:bookmarkEnd w:id="190"/>
      <w:bookmarkEnd w:id="191"/>
      <w:bookmarkEnd w:id="192"/>
      <w:bookmarkEnd w:id="193"/>
      <w:r w:rsidR="001B538E">
        <w:rPr>
          <w:szCs w:val="24"/>
        </w:rPr>
        <w:fldChar w:fldCharType="begin"/>
      </w:r>
      <w:r w:rsidR="001B538E">
        <w:instrText xml:space="preserve"> TC "</w:instrText>
      </w:r>
      <w:bookmarkStart w:id="194" w:name="_Toc182842198"/>
      <w:bookmarkStart w:id="195" w:name="_Toc182844539"/>
      <w:r w:rsidR="001B538E" w:rsidRPr="00F65C36">
        <w:rPr>
          <w:szCs w:val="24"/>
        </w:rPr>
        <w:instrText>3.8.1 Data Sources</w:instrText>
      </w:r>
      <w:bookmarkEnd w:id="194"/>
      <w:bookmarkEnd w:id="195"/>
      <w:r w:rsidR="001B538E">
        <w:instrText xml:space="preserve">" \f C \l "1" </w:instrText>
      </w:r>
      <w:r w:rsidR="001B538E">
        <w:rPr>
          <w:szCs w:val="24"/>
        </w:rPr>
        <w:fldChar w:fldCharType="end"/>
      </w:r>
    </w:p>
    <w:p w:rsidR="000B1215" w:rsidRDefault="009F0AE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Data </w:t>
      </w:r>
      <w:r w:rsidR="00DE5A2F" w:rsidRPr="00DC1229">
        <w:rPr>
          <w:rFonts w:ascii="Times New Roman" w:hAnsi="Times New Roman" w:cs="Times New Roman"/>
          <w:sz w:val="24"/>
          <w:szCs w:val="24"/>
        </w:rPr>
        <w:t xml:space="preserve">gathered </w:t>
      </w:r>
      <w:proofErr w:type="spellStart"/>
      <w:r w:rsidR="00DE5A2F" w:rsidRPr="00DC1229">
        <w:rPr>
          <w:rFonts w:ascii="Times New Roman" w:hAnsi="Times New Roman" w:cs="Times New Roman"/>
          <w:sz w:val="24"/>
          <w:szCs w:val="24"/>
        </w:rPr>
        <w:t>were</w:t>
      </w:r>
      <w:r w:rsidR="009C6F4D" w:rsidRPr="00DC1229">
        <w:rPr>
          <w:rFonts w:ascii="Times New Roman" w:hAnsi="Times New Roman" w:cs="Times New Roman"/>
          <w:sz w:val="24"/>
          <w:szCs w:val="24"/>
        </w:rPr>
        <w:t>obtained</w:t>
      </w:r>
      <w:proofErr w:type="spellEnd"/>
      <w:r w:rsidR="009C6F4D" w:rsidRPr="00DC1229">
        <w:rPr>
          <w:rFonts w:ascii="Times New Roman" w:hAnsi="Times New Roman" w:cs="Times New Roman"/>
          <w:sz w:val="24"/>
          <w:szCs w:val="24"/>
        </w:rPr>
        <w:t xml:space="preserve"> from higher learning institutions selecte</w:t>
      </w:r>
      <w:r w:rsidR="008C6245" w:rsidRPr="00DC1229">
        <w:rPr>
          <w:rFonts w:ascii="Times New Roman" w:hAnsi="Times New Roman" w:cs="Times New Roman"/>
          <w:sz w:val="24"/>
          <w:szCs w:val="24"/>
        </w:rPr>
        <w:t>d for the study from Dodoma region</w:t>
      </w:r>
      <w:r w:rsidR="009C6F4D" w:rsidRPr="00DC1229">
        <w:rPr>
          <w:rFonts w:ascii="Times New Roman" w:hAnsi="Times New Roman" w:cs="Times New Roman"/>
          <w:sz w:val="24"/>
          <w:szCs w:val="24"/>
        </w:rPr>
        <w:t>. The questionnaire was administered to 73 employees (librarians and</w:t>
      </w:r>
      <w:r w:rsidR="009270AC" w:rsidRPr="00DC1229">
        <w:rPr>
          <w:rFonts w:ascii="Times New Roman" w:hAnsi="Times New Roman" w:cs="Times New Roman"/>
          <w:sz w:val="24"/>
          <w:szCs w:val="24"/>
        </w:rPr>
        <w:t xml:space="preserve"> members of </w:t>
      </w:r>
      <w:r w:rsidRPr="00DC1229">
        <w:rPr>
          <w:rFonts w:ascii="Times New Roman" w:hAnsi="Times New Roman" w:cs="Times New Roman"/>
          <w:sz w:val="24"/>
          <w:szCs w:val="24"/>
        </w:rPr>
        <w:t>the management)</w:t>
      </w:r>
      <w:r w:rsidR="009C6F4D" w:rsidRPr="00DC1229">
        <w:rPr>
          <w:rFonts w:ascii="Times New Roman" w:hAnsi="Times New Roman" w:cs="Times New Roman"/>
          <w:sz w:val="24"/>
          <w:szCs w:val="24"/>
        </w:rPr>
        <w:t xml:space="preserve"> from selected higher learning institutions.  Furthermore, interview was conducted </w:t>
      </w:r>
      <w:r w:rsidR="009270AC" w:rsidRPr="00DC1229">
        <w:rPr>
          <w:rFonts w:ascii="Times New Roman" w:hAnsi="Times New Roman" w:cs="Times New Roman"/>
          <w:sz w:val="24"/>
          <w:szCs w:val="24"/>
        </w:rPr>
        <w:t>to management members and librarians of higher learning</w:t>
      </w:r>
      <w:r w:rsidRPr="00DC1229">
        <w:rPr>
          <w:rFonts w:ascii="Times New Roman" w:hAnsi="Times New Roman" w:cs="Times New Roman"/>
          <w:sz w:val="24"/>
          <w:szCs w:val="24"/>
        </w:rPr>
        <w:t xml:space="preserve"> institutions </w:t>
      </w:r>
      <w:r w:rsidR="00DE5A2F" w:rsidRPr="00DC1229">
        <w:rPr>
          <w:rFonts w:ascii="Times New Roman" w:hAnsi="Times New Roman" w:cs="Times New Roman"/>
          <w:sz w:val="24"/>
          <w:szCs w:val="24"/>
        </w:rPr>
        <w:t>to solicit</w:t>
      </w:r>
      <w:r w:rsidR="009270AC" w:rsidRPr="00DC1229">
        <w:rPr>
          <w:rFonts w:ascii="Times New Roman" w:hAnsi="Times New Roman" w:cs="Times New Roman"/>
          <w:sz w:val="24"/>
          <w:szCs w:val="24"/>
        </w:rPr>
        <w:t xml:space="preserve"> their views, </w:t>
      </w:r>
      <w:r w:rsidRPr="00DC1229">
        <w:rPr>
          <w:rFonts w:ascii="Times New Roman" w:hAnsi="Times New Roman" w:cs="Times New Roman"/>
          <w:sz w:val="24"/>
          <w:szCs w:val="24"/>
        </w:rPr>
        <w:t>opinions and</w:t>
      </w:r>
      <w:r w:rsidR="009C6F4D" w:rsidRPr="00DC1229">
        <w:rPr>
          <w:rFonts w:ascii="Times New Roman" w:hAnsi="Times New Roman" w:cs="Times New Roman"/>
          <w:sz w:val="24"/>
          <w:szCs w:val="24"/>
        </w:rPr>
        <w:t xml:space="preserve"> perceptions</w:t>
      </w:r>
      <w:r w:rsidR="009270AC" w:rsidRPr="00DC1229">
        <w:rPr>
          <w:rFonts w:ascii="Times New Roman" w:hAnsi="Times New Roman" w:cs="Times New Roman"/>
          <w:sz w:val="24"/>
          <w:szCs w:val="24"/>
        </w:rPr>
        <w:t xml:space="preserve"> on</w:t>
      </w:r>
      <w:r w:rsidR="00F929E0" w:rsidRPr="00DC1229">
        <w:rPr>
          <w:rFonts w:ascii="Times New Roman" w:hAnsi="Times New Roman" w:cs="Times New Roman"/>
          <w:sz w:val="24"/>
          <w:szCs w:val="24"/>
        </w:rPr>
        <w:t xml:space="preserve"> influence of capacity building on the HLIs library staff performance in Dodoma Tanzania</w:t>
      </w:r>
      <w:r w:rsidR="009C6F4D" w:rsidRPr="00DC1229">
        <w:rPr>
          <w:rFonts w:ascii="Times New Roman" w:hAnsi="Times New Roman" w:cs="Times New Roman"/>
          <w:sz w:val="24"/>
          <w:szCs w:val="24"/>
        </w:rPr>
        <w:t xml:space="preserve">. In order to supplement primary data collected, documentary review of relevant documents was made. </w:t>
      </w:r>
    </w:p>
    <w:p w:rsidR="00B8614B" w:rsidRPr="00B8614B" w:rsidRDefault="00B8614B" w:rsidP="007A0241">
      <w:pPr>
        <w:spacing w:after="0" w:line="480" w:lineRule="auto"/>
        <w:jc w:val="both"/>
        <w:rPr>
          <w:rFonts w:ascii="Times New Roman" w:hAnsi="Times New Roman" w:cs="Times New Roman"/>
          <w:szCs w:val="24"/>
        </w:rPr>
      </w:pPr>
    </w:p>
    <w:p w:rsidR="009C6F4D" w:rsidRPr="00DC1229" w:rsidRDefault="00B17D50" w:rsidP="007A0241">
      <w:pPr>
        <w:pStyle w:val="Heading3"/>
        <w:spacing w:before="0" w:line="480" w:lineRule="auto"/>
        <w:jc w:val="both"/>
        <w:rPr>
          <w:rFonts w:ascii="Times New Roman" w:hAnsi="Times New Roman" w:cs="Times New Roman"/>
          <w:b/>
          <w:color w:val="auto"/>
        </w:rPr>
      </w:pPr>
      <w:bookmarkStart w:id="196" w:name="_Toc134036440"/>
      <w:bookmarkStart w:id="197" w:name="_Toc173221233"/>
      <w:bookmarkStart w:id="198" w:name="_Toc30511014"/>
      <w:bookmarkStart w:id="199" w:name="_Hlk166758250"/>
      <w:r w:rsidRPr="00DC1229">
        <w:rPr>
          <w:rFonts w:ascii="Times New Roman" w:hAnsi="Times New Roman" w:cs="Times New Roman"/>
          <w:b/>
          <w:color w:val="auto"/>
        </w:rPr>
        <w:t>3.</w:t>
      </w:r>
      <w:r w:rsidR="001B538E">
        <w:rPr>
          <w:rFonts w:ascii="Times New Roman" w:hAnsi="Times New Roman" w:cs="Times New Roman"/>
          <w:b/>
          <w:color w:val="auto"/>
        </w:rPr>
        <w:t>8</w:t>
      </w:r>
      <w:r w:rsidRPr="00DC1229">
        <w:rPr>
          <w:rFonts w:ascii="Times New Roman" w:hAnsi="Times New Roman" w:cs="Times New Roman"/>
          <w:b/>
          <w:color w:val="auto"/>
        </w:rPr>
        <w:t>.2</w:t>
      </w:r>
      <w:r w:rsidR="00B163B6">
        <w:rPr>
          <w:rFonts w:ascii="Times New Roman" w:hAnsi="Times New Roman" w:cs="Times New Roman"/>
          <w:b/>
          <w:color w:val="auto"/>
        </w:rPr>
        <w:t xml:space="preserve"> </w:t>
      </w:r>
      <w:r w:rsidR="009C6F4D" w:rsidRPr="00DC1229">
        <w:rPr>
          <w:rFonts w:ascii="Times New Roman" w:hAnsi="Times New Roman" w:cs="Times New Roman"/>
          <w:b/>
          <w:color w:val="auto"/>
        </w:rPr>
        <w:t>Type of Data</w:t>
      </w:r>
      <w:bookmarkEnd w:id="196"/>
      <w:bookmarkEnd w:id="197"/>
      <w:r w:rsidR="00B163B6">
        <w:rPr>
          <w:rFonts w:ascii="Times New Roman" w:hAnsi="Times New Roman" w:cs="Times New Roman"/>
          <w:b/>
          <w:color w:val="auto"/>
        </w:rPr>
        <w:fldChar w:fldCharType="begin"/>
      </w:r>
      <w:r w:rsidR="00B163B6">
        <w:instrText xml:space="preserve"> TC "</w:instrText>
      </w:r>
      <w:bookmarkStart w:id="200" w:name="_Toc182842199"/>
      <w:bookmarkStart w:id="201" w:name="_Toc182844540"/>
      <w:r w:rsidR="00B163B6" w:rsidRPr="00E14B76">
        <w:rPr>
          <w:rFonts w:ascii="Times New Roman" w:hAnsi="Times New Roman" w:cs="Times New Roman"/>
          <w:b/>
          <w:color w:val="auto"/>
        </w:rPr>
        <w:instrText>3.8.2 Type of Data</w:instrText>
      </w:r>
      <w:bookmarkEnd w:id="200"/>
      <w:bookmarkEnd w:id="201"/>
      <w:r w:rsidR="00B163B6">
        <w:instrText xml:space="preserve">" \f C \l "1" </w:instrText>
      </w:r>
      <w:r w:rsidR="00B163B6">
        <w:rPr>
          <w:rFonts w:ascii="Times New Roman" w:hAnsi="Times New Roman" w:cs="Times New Roman"/>
          <w:b/>
          <w:color w:val="auto"/>
        </w:rPr>
        <w:fldChar w:fldCharType="end"/>
      </w:r>
    </w:p>
    <w:p w:rsidR="009C6F4D" w:rsidRPr="00DC1229" w:rsidRDefault="00EE1B9B" w:rsidP="007A0241">
      <w:pPr>
        <w:pStyle w:val="Heading3"/>
        <w:spacing w:before="0" w:line="480" w:lineRule="auto"/>
        <w:jc w:val="both"/>
        <w:rPr>
          <w:rFonts w:ascii="Times New Roman" w:hAnsi="Times New Roman" w:cs="Times New Roman"/>
          <w:b/>
          <w:color w:val="auto"/>
        </w:rPr>
      </w:pPr>
      <w:bookmarkStart w:id="202" w:name="_Toc134036441"/>
      <w:bookmarkStart w:id="203" w:name="_Toc173221234"/>
      <w:r w:rsidRPr="00DC1229">
        <w:rPr>
          <w:rFonts w:ascii="Times New Roman" w:hAnsi="Times New Roman" w:cs="Times New Roman"/>
          <w:b/>
          <w:color w:val="auto"/>
        </w:rPr>
        <w:t>3.</w:t>
      </w:r>
      <w:r w:rsidR="00B163B6">
        <w:rPr>
          <w:rFonts w:ascii="Times New Roman" w:hAnsi="Times New Roman" w:cs="Times New Roman"/>
          <w:b/>
          <w:color w:val="auto"/>
        </w:rPr>
        <w:t>8</w:t>
      </w:r>
      <w:r w:rsidRPr="00DC1229">
        <w:rPr>
          <w:rFonts w:ascii="Times New Roman" w:hAnsi="Times New Roman" w:cs="Times New Roman"/>
          <w:b/>
          <w:color w:val="auto"/>
        </w:rPr>
        <w:t>.2.1 Primary</w:t>
      </w:r>
      <w:r w:rsidR="009C6F4D" w:rsidRPr="00DC1229">
        <w:rPr>
          <w:rFonts w:ascii="Times New Roman" w:hAnsi="Times New Roman" w:cs="Times New Roman"/>
          <w:b/>
          <w:color w:val="auto"/>
        </w:rPr>
        <w:t xml:space="preserve"> Data</w:t>
      </w:r>
      <w:bookmarkEnd w:id="198"/>
      <w:bookmarkEnd w:id="202"/>
      <w:bookmarkEnd w:id="203"/>
      <w:r w:rsidR="00B163B6">
        <w:rPr>
          <w:rFonts w:ascii="Times New Roman" w:hAnsi="Times New Roman" w:cs="Times New Roman"/>
          <w:b/>
          <w:color w:val="auto"/>
        </w:rPr>
        <w:fldChar w:fldCharType="begin"/>
      </w:r>
      <w:r w:rsidR="00B163B6">
        <w:instrText xml:space="preserve"> TC "</w:instrText>
      </w:r>
      <w:bookmarkStart w:id="204" w:name="_Toc182842200"/>
      <w:bookmarkStart w:id="205" w:name="_Toc182844541"/>
      <w:r w:rsidR="00B163B6" w:rsidRPr="00DD3179">
        <w:rPr>
          <w:rFonts w:ascii="Times New Roman" w:hAnsi="Times New Roman" w:cs="Times New Roman"/>
          <w:b/>
          <w:color w:val="auto"/>
        </w:rPr>
        <w:instrText>3.8.2.1 Primary Data</w:instrText>
      </w:r>
      <w:bookmarkEnd w:id="204"/>
      <w:bookmarkEnd w:id="205"/>
      <w:r w:rsidR="00B163B6">
        <w:instrText xml:space="preserve">" \f C \l "1" </w:instrText>
      </w:r>
      <w:r w:rsidR="00B163B6">
        <w:rPr>
          <w:rFonts w:ascii="Times New Roman" w:hAnsi="Times New Roman" w:cs="Times New Roman"/>
          <w:b/>
          <w:color w:val="auto"/>
        </w:rPr>
        <w:fldChar w:fldCharType="end"/>
      </w: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Kothari (2014) define the primary data as those which are collected afresh and for the first time, and thus, happen to be original in character. These are original sources </w:t>
      </w:r>
      <w:r w:rsidRPr="00DC1229">
        <w:rPr>
          <w:rFonts w:ascii="Times New Roman" w:hAnsi="Times New Roman" w:cs="Times New Roman"/>
          <w:sz w:val="24"/>
          <w:szCs w:val="24"/>
        </w:rPr>
        <w:lastRenderedPageBreak/>
        <w:t xml:space="preserve">from which the researcher directly collects data that have not been previously collected. Primary data sources are first-hand information collected through methods such as observation, interviewing, mail and questionnaires (Creswell, 2014). Due to the nature of this study and the kind of respondents, the researcher opted questionnaire and interview as the tools to be used for collecting a primary data. The reason </w:t>
      </w:r>
      <w:r w:rsidR="00976B68" w:rsidRPr="00DC1229">
        <w:rPr>
          <w:rFonts w:ascii="Times New Roman" w:hAnsi="Times New Roman" w:cs="Times New Roman"/>
          <w:sz w:val="24"/>
          <w:szCs w:val="24"/>
        </w:rPr>
        <w:t xml:space="preserve">of </w:t>
      </w:r>
      <w:r w:rsidRPr="00DC1229">
        <w:rPr>
          <w:rFonts w:ascii="Times New Roman" w:hAnsi="Times New Roman" w:cs="Times New Roman"/>
          <w:sz w:val="24"/>
          <w:szCs w:val="24"/>
        </w:rPr>
        <w:t xml:space="preserve">this choice </w:t>
      </w:r>
      <w:r w:rsidR="002A3896" w:rsidRPr="00DC1229">
        <w:rPr>
          <w:rFonts w:ascii="Times New Roman" w:hAnsi="Times New Roman" w:cs="Times New Roman"/>
          <w:sz w:val="24"/>
          <w:szCs w:val="24"/>
        </w:rPr>
        <w:t>was</w:t>
      </w:r>
      <w:r w:rsidRPr="00DC1229">
        <w:rPr>
          <w:rFonts w:ascii="Times New Roman" w:hAnsi="Times New Roman" w:cs="Times New Roman"/>
          <w:sz w:val="24"/>
          <w:szCs w:val="24"/>
        </w:rPr>
        <w:t xml:space="preserve"> that questionnaires have capacity to collect large information quickly and cheaply while interview encourages the participants to give detailed information (Saunders </w:t>
      </w:r>
      <w:r w:rsidR="003B37F7" w:rsidRPr="00DC1229">
        <w:rPr>
          <w:rFonts w:ascii="Times New Roman" w:hAnsi="Times New Roman" w:cs="Times New Roman"/>
          <w:sz w:val="24"/>
          <w:szCs w:val="24"/>
        </w:rPr>
        <w:t>et al</w:t>
      </w:r>
      <w:r w:rsidRPr="00DC1229">
        <w:rPr>
          <w:rFonts w:ascii="Times New Roman" w:hAnsi="Times New Roman" w:cs="Times New Roman"/>
          <w:sz w:val="24"/>
          <w:szCs w:val="24"/>
        </w:rPr>
        <w:t xml:space="preserve">, 2009) </w:t>
      </w:r>
      <w:bookmarkStart w:id="206" w:name="_Toc30511015"/>
      <w:r w:rsidR="002A3896" w:rsidRPr="00DC1229">
        <w:rPr>
          <w:rFonts w:ascii="Times New Roman" w:hAnsi="Times New Roman" w:cs="Times New Roman"/>
          <w:sz w:val="24"/>
          <w:szCs w:val="24"/>
        </w:rPr>
        <w:t>The questionnaires with both open and closed ended questions  were administered to</w:t>
      </w:r>
      <w:r w:rsidR="00F929E0" w:rsidRPr="00DC1229">
        <w:rPr>
          <w:rFonts w:ascii="Times New Roman" w:hAnsi="Times New Roman" w:cs="Times New Roman"/>
          <w:sz w:val="24"/>
          <w:szCs w:val="24"/>
        </w:rPr>
        <w:t xml:space="preserve"> respondents</w:t>
      </w:r>
      <w:r w:rsidR="002A3896" w:rsidRPr="00DC1229">
        <w:rPr>
          <w:rFonts w:ascii="Times New Roman" w:hAnsi="Times New Roman" w:cs="Times New Roman"/>
          <w:sz w:val="24"/>
          <w:szCs w:val="24"/>
        </w:rPr>
        <w:t xml:space="preserve">-by the researcher while interview was conducted to </w:t>
      </w:r>
      <w:r w:rsidR="00F929E0" w:rsidRPr="00DC1229">
        <w:rPr>
          <w:rFonts w:ascii="Times New Roman" w:hAnsi="Times New Roman" w:cs="Times New Roman"/>
          <w:sz w:val="24"/>
          <w:szCs w:val="24"/>
        </w:rPr>
        <w:t xml:space="preserve">key informants </w:t>
      </w:r>
      <w:r w:rsidR="002A3896" w:rsidRPr="00DC1229">
        <w:rPr>
          <w:rFonts w:ascii="Times New Roman" w:hAnsi="Times New Roman" w:cs="Times New Roman"/>
          <w:sz w:val="24"/>
          <w:szCs w:val="24"/>
        </w:rPr>
        <w:t xml:space="preserve">who are information rich cases on </w:t>
      </w:r>
      <w:r w:rsidR="00F929E0" w:rsidRPr="00DC1229">
        <w:rPr>
          <w:rFonts w:ascii="Times New Roman" w:hAnsi="Times New Roman" w:cs="Times New Roman"/>
          <w:sz w:val="24"/>
          <w:szCs w:val="24"/>
        </w:rPr>
        <w:t xml:space="preserve">how </w:t>
      </w:r>
      <w:r w:rsidR="002A3896" w:rsidRPr="00DC1229">
        <w:rPr>
          <w:rFonts w:ascii="Times New Roman" w:hAnsi="Times New Roman" w:cs="Times New Roman"/>
          <w:sz w:val="24"/>
          <w:szCs w:val="24"/>
        </w:rPr>
        <w:t>capacity building</w:t>
      </w:r>
      <w:r w:rsidR="00F929E0" w:rsidRPr="00DC1229">
        <w:rPr>
          <w:rFonts w:ascii="Times New Roman" w:hAnsi="Times New Roman" w:cs="Times New Roman"/>
          <w:sz w:val="24"/>
          <w:szCs w:val="24"/>
        </w:rPr>
        <w:t xml:space="preserve"> can influence the university library staff performance in Dodoma in Tanzania </w:t>
      </w:r>
    </w:p>
    <w:p w:rsidR="00A65CBA" w:rsidRPr="00DC1229" w:rsidRDefault="00A65CBA" w:rsidP="007A0241">
      <w:pPr>
        <w:spacing w:after="0" w:line="480" w:lineRule="auto"/>
        <w:jc w:val="both"/>
        <w:rPr>
          <w:rFonts w:ascii="Times New Roman" w:hAnsi="Times New Roman" w:cs="Times New Roman"/>
          <w:sz w:val="24"/>
          <w:szCs w:val="24"/>
        </w:rPr>
      </w:pPr>
    </w:p>
    <w:p w:rsidR="009C6F4D" w:rsidRPr="00DC1229" w:rsidRDefault="009C6F4D" w:rsidP="007A0241">
      <w:pPr>
        <w:pStyle w:val="Heading3"/>
        <w:spacing w:before="0" w:line="480" w:lineRule="auto"/>
        <w:jc w:val="both"/>
        <w:rPr>
          <w:rFonts w:ascii="Times New Roman" w:hAnsi="Times New Roman" w:cs="Times New Roman"/>
          <w:b/>
          <w:color w:val="auto"/>
        </w:rPr>
      </w:pPr>
      <w:bookmarkStart w:id="207" w:name="_Toc134036442"/>
      <w:bookmarkStart w:id="208" w:name="_Toc173221235"/>
      <w:r w:rsidRPr="00DC1229">
        <w:rPr>
          <w:rFonts w:ascii="Times New Roman" w:hAnsi="Times New Roman" w:cs="Times New Roman"/>
          <w:b/>
          <w:color w:val="auto"/>
        </w:rPr>
        <w:t>3.</w:t>
      </w:r>
      <w:r w:rsidR="00B163B6">
        <w:rPr>
          <w:rFonts w:ascii="Times New Roman" w:hAnsi="Times New Roman" w:cs="Times New Roman"/>
          <w:b/>
          <w:color w:val="auto"/>
        </w:rPr>
        <w:t xml:space="preserve">8.2.2 </w:t>
      </w:r>
      <w:r w:rsidRPr="00DC1229">
        <w:rPr>
          <w:rFonts w:ascii="Times New Roman" w:hAnsi="Times New Roman" w:cs="Times New Roman"/>
          <w:b/>
          <w:color w:val="auto"/>
        </w:rPr>
        <w:t>Secondary Data</w:t>
      </w:r>
      <w:bookmarkEnd w:id="206"/>
      <w:bookmarkEnd w:id="207"/>
      <w:bookmarkEnd w:id="208"/>
      <w:r w:rsidR="00B163B6">
        <w:rPr>
          <w:rFonts w:ascii="Times New Roman" w:hAnsi="Times New Roman" w:cs="Times New Roman"/>
          <w:b/>
          <w:color w:val="auto"/>
        </w:rPr>
        <w:fldChar w:fldCharType="begin"/>
      </w:r>
      <w:r w:rsidR="00B163B6">
        <w:instrText xml:space="preserve"> TC "</w:instrText>
      </w:r>
      <w:bookmarkStart w:id="209" w:name="_Toc182842201"/>
      <w:bookmarkStart w:id="210" w:name="_Toc182844542"/>
      <w:r w:rsidR="00B163B6" w:rsidRPr="00226268">
        <w:rPr>
          <w:rFonts w:ascii="Times New Roman" w:hAnsi="Times New Roman" w:cs="Times New Roman"/>
          <w:b/>
          <w:color w:val="auto"/>
        </w:rPr>
        <w:instrText>3.8.2.2 Secondary Data</w:instrText>
      </w:r>
      <w:bookmarkEnd w:id="209"/>
      <w:bookmarkEnd w:id="210"/>
      <w:r w:rsidR="00B163B6">
        <w:instrText xml:space="preserve">" \f C \l "1" </w:instrText>
      </w:r>
      <w:r w:rsidR="00B163B6">
        <w:rPr>
          <w:rFonts w:ascii="Times New Roman" w:hAnsi="Times New Roman" w:cs="Times New Roman"/>
          <w:b/>
          <w:color w:val="auto"/>
        </w:rPr>
        <w:fldChar w:fldCharType="end"/>
      </w:r>
    </w:p>
    <w:p w:rsidR="009C6F4D" w:rsidRPr="00DC1229" w:rsidRDefault="009C6F4D" w:rsidP="007A0241">
      <w:pPr>
        <w:tabs>
          <w:tab w:val="left" w:pos="3402"/>
        </w:tabs>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Kothari (2014) define the secondary data as those which have already been collected by someone else and which have already been passed through the statistical process. Secondary data </w:t>
      </w:r>
      <w:r w:rsidR="002A3896" w:rsidRPr="00DC1229">
        <w:rPr>
          <w:rFonts w:ascii="Times New Roman" w:hAnsi="Times New Roman" w:cs="Times New Roman"/>
          <w:sz w:val="24"/>
          <w:szCs w:val="24"/>
        </w:rPr>
        <w:t xml:space="preserve">was </w:t>
      </w:r>
      <w:r w:rsidRPr="00DC1229">
        <w:rPr>
          <w:rFonts w:ascii="Times New Roman" w:hAnsi="Times New Roman" w:cs="Times New Roman"/>
          <w:sz w:val="24"/>
          <w:szCs w:val="24"/>
        </w:rPr>
        <w:t>collected based on previous literature and information available (</w:t>
      </w:r>
      <w:proofErr w:type="spellStart"/>
      <w:r w:rsidRPr="00DC1229">
        <w:rPr>
          <w:rFonts w:ascii="Times New Roman" w:hAnsi="Times New Roman" w:cs="Times New Roman"/>
          <w:sz w:val="24"/>
          <w:szCs w:val="24"/>
        </w:rPr>
        <w:t>Kabir</w:t>
      </w:r>
      <w:proofErr w:type="spellEnd"/>
      <w:r w:rsidRPr="00DC1229">
        <w:rPr>
          <w:rFonts w:ascii="Times New Roman" w:hAnsi="Times New Roman" w:cs="Times New Roman"/>
          <w:sz w:val="24"/>
          <w:szCs w:val="24"/>
        </w:rPr>
        <w:t xml:space="preserve">, 2016). Alternatively, Secondary data is the data that have been already collected by and readily available from other sources. Such data are cheaper and more quickly obtainable than the primary data and also may be available when primary data cannot be obtained at all. This kind of data is preferred because of the following benefits such as: -they are economical in nature which implies that they cheap; saves efforts and expenses; reduces time consumption in that they are ready </w:t>
      </w:r>
      <w:r w:rsidR="00DE5A2F" w:rsidRPr="00DC1229">
        <w:rPr>
          <w:rFonts w:ascii="Times New Roman" w:hAnsi="Times New Roman" w:cs="Times New Roman"/>
          <w:sz w:val="24"/>
          <w:szCs w:val="24"/>
        </w:rPr>
        <w:t>made; It</w:t>
      </w:r>
      <w:r w:rsidRPr="00DC1229">
        <w:rPr>
          <w:rFonts w:ascii="Times New Roman" w:hAnsi="Times New Roman" w:cs="Times New Roman"/>
          <w:sz w:val="24"/>
          <w:szCs w:val="24"/>
        </w:rPr>
        <w:t xml:space="preserve"> simplifies primary data collection more specific since with the help of </w:t>
      </w:r>
      <w:r w:rsidRPr="00DC1229">
        <w:rPr>
          <w:rFonts w:ascii="Times New Roman" w:hAnsi="Times New Roman" w:cs="Times New Roman"/>
          <w:sz w:val="24"/>
          <w:szCs w:val="24"/>
        </w:rPr>
        <w:lastRenderedPageBreak/>
        <w:t>secondary data, we are able to make out what are the gaps and deficiencies and what additional information needs to be collected. Furthermore, helps to improve the understanding of the problem; and it provides a basis for comparison for the data that is collected by the researcher.</w:t>
      </w:r>
    </w:p>
    <w:p w:rsidR="00E17380" w:rsidRPr="00DC1229" w:rsidRDefault="00E17380" w:rsidP="007A0241">
      <w:pPr>
        <w:tabs>
          <w:tab w:val="left" w:pos="3402"/>
        </w:tabs>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Secondly, secondary data consists of readily available documents and already compiled statistical statements and reports whose data may be used by researchers for their </w:t>
      </w:r>
      <w:r w:rsidR="00DE5A2F" w:rsidRPr="00DC1229">
        <w:rPr>
          <w:rFonts w:ascii="Times New Roman" w:hAnsi="Times New Roman" w:cs="Times New Roman"/>
          <w:sz w:val="24"/>
          <w:szCs w:val="24"/>
        </w:rPr>
        <w:t>studies. In</w:t>
      </w:r>
      <w:r w:rsidRPr="00DC1229">
        <w:rPr>
          <w:rFonts w:ascii="Times New Roman" w:hAnsi="Times New Roman" w:cs="Times New Roman"/>
          <w:sz w:val="24"/>
          <w:szCs w:val="24"/>
        </w:rPr>
        <w:t xml:space="preserve"> this case such data were extracted from the relevant document based to librarian meeting minutes with regard to </w:t>
      </w:r>
      <w:proofErr w:type="spellStart"/>
      <w:r w:rsidR="002A3896" w:rsidRPr="00DC1229">
        <w:rPr>
          <w:rFonts w:ascii="Times New Roman" w:hAnsi="Times New Roman" w:cs="Times New Roman"/>
          <w:sz w:val="24"/>
          <w:szCs w:val="24"/>
        </w:rPr>
        <w:t>job</w:t>
      </w:r>
      <w:r w:rsidR="0063074D" w:rsidRPr="00DC1229">
        <w:rPr>
          <w:rFonts w:ascii="Times New Roman" w:hAnsi="Times New Roman" w:cs="Times New Roman"/>
          <w:sz w:val="24"/>
          <w:szCs w:val="24"/>
        </w:rPr>
        <w:t>’s</w:t>
      </w:r>
      <w:r w:rsidR="00DE5A2F" w:rsidRPr="00DC1229">
        <w:rPr>
          <w:rFonts w:ascii="Times New Roman" w:hAnsi="Times New Roman" w:cs="Times New Roman"/>
          <w:sz w:val="24"/>
          <w:szCs w:val="24"/>
        </w:rPr>
        <w:t>performance</w:t>
      </w:r>
      <w:proofErr w:type="spellEnd"/>
      <w:r w:rsidR="00DE5A2F" w:rsidRPr="00DC1229">
        <w:rPr>
          <w:rFonts w:ascii="Times New Roman" w:hAnsi="Times New Roman" w:cs="Times New Roman"/>
          <w:sz w:val="24"/>
          <w:szCs w:val="24"/>
        </w:rPr>
        <w:t xml:space="preserve"> in</w:t>
      </w:r>
      <w:r w:rsidR="002A3896" w:rsidRPr="00DC1229">
        <w:rPr>
          <w:rFonts w:ascii="Times New Roman" w:hAnsi="Times New Roman" w:cs="Times New Roman"/>
          <w:sz w:val="24"/>
          <w:szCs w:val="24"/>
        </w:rPr>
        <w:t xml:space="preserve"> their respective duty stations</w:t>
      </w:r>
      <w:r w:rsidR="0063074D" w:rsidRPr="00DC1229">
        <w:rPr>
          <w:rFonts w:ascii="Times New Roman" w:hAnsi="Times New Roman" w:cs="Times New Roman"/>
          <w:sz w:val="24"/>
          <w:szCs w:val="24"/>
        </w:rPr>
        <w:t>.</w:t>
      </w:r>
    </w:p>
    <w:p w:rsidR="00716954" w:rsidRPr="00DC1229" w:rsidRDefault="00716954" w:rsidP="007A0241">
      <w:pPr>
        <w:spacing w:after="0" w:line="480" w:lineRule="auto"/>
        <w:jc w:val="both"/>
        <w:rPr>
          <w:rFonts w:ascii="Times New Roman" w:hAnsi="Times New Roman" w:cs="Times New Roman"/>
          <w:sz w:val="24"/>
          <w:szCs w:val="24"/>
        </w:rPr>
      </w:pPr>
    </w:p>
    <w:p w:rsidR="00453A4A" w:rsidRPr="00DC1229" w:rsidRDefault="00EE1B9B" w:rsidP="007A0241">
      <w:pPr>
        <w:spacing w:after="0" w:line="480" w:lineRule="auto"/>
        <w:jc w:val="both"/>
        <w:outlineLvl w:val="2"/>
        <w:rPr>
          <w:rFonts w:ascii="Times New Roman" w:hAnsi="Times New Roman" w:cs="Times New Roman"/>
          <w:sz w:val="24"/>
          <w:szCs w:val="24"/>
        </w:rPr>
      </w:pPr>
      <w:bookmarkStart w:id="211" w:name="_Toc471913587"/>
      <w:bookmarkStart w:id="212" w:name="_Toc486230475"/>
      <w:bookmarkStart w:id="213" w:name="_Toc488163163"/>
      <w:bookmarkStart w:id="214" w:name="_Toc519591581"/>
      <w:bookmarkStart w:id="215" w:name="_Toc49908142"/>
      <w:bookmarkStart w:id="216" w:name="_Toc49909318"/>
      <w:bookmarkEnd w:id="199"/>
      <w:r w:rsidRPr="00DC1229">
        <w:rPr>
          <w:rFonts w:ascii="Times New Roman" w:eastAsia="Times New Roman" w:hAnsi="Times New Roman" w:cs="Times New Roman"/>
          <w:b/>
          <w:bCs/>
          <w:sz w:val="24"/>
          <w:szCs w:val="24"/>
        </w:rPr>
        <w:t>3.</w:t>
      </w:r>
      <w:r w:rsidR="00B163B6">
        <w:rPr>
          <w:rFonts w:ascii="Times New Roman" w:eastAsia="Times New Roman" w:hAnsi="Times New Roman" w:cs="Times New Roman"/>
          <w:b/>
          <w:bCs/>
          <w:sz w:val="24"/>
          <w:szCs w:val="24"/>
        </w:rPr>
        <w:t>9</w:t>
      </w:r>
      <w:r w:rsidRPr="00DC1229">
        <w:rPr>
          <w:rFonts w:ascii="Times New Roman" w:eastAsia="Times New Roman" w:hAnsi="Times New Roman" w:cs="Times New Roman"/>
          <w:b/>
          <w:bCs/>
          <w:sz w:val="24"/>
          <w:szCs w:val="24"/>
        </w:rPr>
        <w:t xml:space="preserve"> Data Collection Methods</w:t>
      </w:r>
      <w:r w:rsidR="00B163B6">
        <w:rPr>
          <w:rFonts w:ascii="Times New Roman" w:eastAsia="Times New Roman" w:hAnsi="Times New Roman" w:cs="Times New Roman"/>
          <w:b/>
          <w:bCs/>
          <w:sz w:val="24"/>
          <w:szCs w:val="24"/>
        </w:rPr>
        <w:fldChar w:fldCharType="begin"/>
      </w:r>
      <w:r w:rsidR="00B163B6">
        <w:instrText xml:space="preserve"> TC "</w:instrText>
      </w:r>
      <w:bookmarkStart w:id="217" w:name="_Toc182842202"/>
      <w:bookmarkStart w:id="218" w:name="_Toc182844543"/>
      <w:r w:rsidR="00B163B6" w:rsidRPr="00FC4DB2">
        <w:rPr>
          <w:rFonts w:ascii="Times New Roman" w:eastAsia="Times New Roman" w:hAnsi="Times New Roman" w:cs="Times New Roman"/>
          <w:b/>
          <w:bCs/>
          <w:sz w:val="24"/>
          <w:szCs w:val="24"/>
        </w:rPr>
        <w:instrText>3.9 Data Collection Methods</w:instrText>
      </w:r>
      <w:bookmarkEnd w:id="217"/>
      <w:bookmarkEnd w:id="218"/>
      <w:r w:rsidR="00B163B6">
        <w:instrText xml:space="preserve">" \f C \l "1" </w:instrText>
      </w:r>
      <w:r w:rsidR="00B163B6">
        <w:rPr>
          <w:rFonts w:ascii="Times New Roman" w:eastAsia="Times New Roman" w:hAnsi="Times New Roman" w:cs="Times New Roman"/>
          <w:b/>
          <w:bCs/>
          <w:sz w:val="24"/>
          <w:szCs w:val="24"/>
        </w:rPr>
        <w:fldChar w:fldCharType="end"/>
      </w:r>
    </w:p>
    <w:p w:rsidR="00EE1B9B" w:rsidRPr="00DC1229" w:rsidRDefault="00F64566" w:rsidP="007A0241">
      <w:pPr>
        <w:spacing w:after="0" w:line="480" w:lineRule="auto"/>
        <w:jc w:val="both"/>
        <w:outlineLvl w:val="2"/>
        <w:rPr>
          <w:rFonts w:ascii="Times New Roman" w:eastAsia="Times New Roman" w:hAnsi="Times New Roman" w:cs="Times New Roman"/>
          <w:b/>
          <w:bCs/>
          <w:sz w:val="24"/>
          <w:szCs w:val="24"/>
        </w:rPr>
      </w:pPr>
      <w:r w:rsidRPr="00DC1229">
        <w:rPr>
          <w:rFonts w:ascii="Times New Roman" w:hAnsi="Times New Roman" w:cs="Times New Roman"/>
          <w:sz w:val="24"/>
          <w:szCs w:val="24"/>
        </w:rPr>
        <w:t>Generally, data collection methods are divided to two main categories of Primary Data Collection Methods and Secondary Data Collection Methods</w:t>
      </w:r>
    </w:p>
    <w:p w:rsidR="00EE1B9B"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Data collection methods refer to the approaches and techniques used to gather information for research </w:t>
      </w:r>
      <w:proofErr w:type="gramStart"/>
      <w:r w:rsidRPr="00DC1229">
        <w:rPr>
          <w:rFonts w:ascii="Times New Roman" w:eastAsia="Times New Roman" w:hAnsi="Times New Roman" w:cs="Times New Roman"/>
          <w:sz w:val="24"/>
          <w:szCs w:val="24"/>
        </w:rPr>
        <w:t>purposes</w:t>
      </w:r>
      <w:r w:rsidR="000371AE" w:rsidRPr="00DC1229">
        <w:rPr>
          <w:rFonts w:ascii="Times New Roman" w:eastAsia="Times New Roman" w:hAnsi="Times New Roman" w:cs="Times New Roman"/>
          <w:sz w:val="24"/>
          <w:szCs w:val="24"/>
        </w:rPr>
        <w:t>(</w:t>
      </w:r>
      <w:proofErr w:type="gramEnd"/>
      <w:r w:rsidR="00453A4A" w:rsidRPr="00DC1229">
        <w:rPr>
          <w:rFonts w:ascii="Times New Roman" w:hAnsi="Times New Roman" w:cs="Times New Roman"/>
          <w:sz w:val="24"/>
          <w:szCs w:val="24"/>
        </w:rPr>
        <w:t>Creswell, J. W., &amp; Creswell, J. D. 2018)</w:t>
      </w:r>
      <w:r w:rsidR="00453A4A" w:rsidRPr="00DC1229">
        <w:rPr>
          <w:rFonts w:ascii="Times New Roman" w:eastAsia="Times New Roman" w:hAnsi="Times New Roman" w:cs="Times New Roman"/>
          <w:sz w:val="24"/>
          <w:szCs w:val="24"/>
        </w:rPr>
        <w:t>.</w:t>
      </w:r>
      <w:r w:rsidRPr="00DC1229">
        <w:rPr>
          <w:rFonts w:ascii="Times New Roman" w:eastAsia="Times New Roman" w:hAnsi="Times New Roman" w:cs="Times New Roman"/>
          <w:sz w:val="24"/>
          <w:szCs w:val="24"/>
        </w:rPr>
        <w:t xml:space="preserve"> These methods help</w:t>
      </w:r>
      <w:r w:rsidR="00DA0B56" w:rsidRPr="00DC1229">
        <w:rPr>
          <w:rFonts w:ascii="Times New Roman" w:eastAsia="Times New Roman" w:hAnsi="Times New Roman" w:cs="Times New Roman"/>
          <w:sz w:val="24"/>
          <w:szCs w:val="24"/>
        </w:rPr>
        <w:t xml:space="preserve"> to</w:t>
      </w:r>
      <w:r w:rsidRPr="00DC1229">
        <w:rPr>
          <w:rFonts w:ascii="Times New Roman" w:eastAsia="Times New Roman" w:hAnsi="Times New Roman" w:cs="Times New Roman"/>
          <w:sz w:val="24"/>
          <w:szCs w:val="24"/>
        </w:rPr>
        <w:t xml:space="preserve"> ensure the reliability, accuracy, and validity of the data collected, which is essential for effective data processing, analysis, and interpretation. This section discusses the </w:t>
      </w:r>
      <w:proofErr w:type="gramStart"/>
      <w:r w:rsidRPr="00DC1229">
        <w:rPr>
          <w:rFonts w:ascii="Times New Roman" w:eastAsia="Times New Roman" w:hAnsi="Times New Roman" w:cs="Times New Roman"/>
          <w:sz w:val="24"/>
          <w:szCs w:val="24"/>
        </w:rPr>
        <w:t>three  methods</w:t>
      </w:r>
      <w:proofErr w:type="gramEnd"/>
      <w:r w:rsidRPr="00DC1229">
        <w:rPr>
          <w:rFonts w:ascii="Times New Roman" w:eastAsia="Times New Roman" w:hAnsi="Times New Roman" w:cs="Times New Roman"/>
          <w:sz w:val="24"/>
          <w:szCs w:val="24"/>
        </w:rPr>
        <w:t xml:space="preserve"> used in </w:t>
      </w:r>
      <w:r w:rsidR="00DA0B56" w:rsidRPr="00DC1229">
        <w:rPr>
          <w:rFonts w:ascii="Times New Roman" w:eastAsia="Times New Roman" w:hAnsi="Times New Roman" w:cs="Times New Roman"/>
          <w:sz w:val="24"/>
          <w:szCs w:val="24"/>
        </w:rPr>
        <w:t xml:space="preserve">data collection for </w:t>
      </w:r>
      <w:r w:rsidRPr="00DC1229">
        <w:rPr>
          <w:rFonts w:ascii="Times New Roman" w:eastAsia="Times New Roman" w:hAnsi="Times New Roman" w:cs="Times New Roman"/>
          <w:sz w:val="24"/>
          <w:szCs w:val="24"/>
        </w:rPr>
        <w:t xml:space="preserve">this study: </w:t>
      </w:r>
      <w:r w:rsidR="00DA0B56" w:rsidRPr="00DC1229">
        <w:rPr>
          <w:rFonts w:ascii="Times New Roman" w:eastAsia="Times New Roman" w:hAnsi="Times New Roman" w:cs="Times New Roman"/>
          <w:sz w:val="24"/>
          <w:szCs w:val="24"/>
        </w:rPr>
        <w:t xml:space="preserve">These were </w:t>
      </w:r>
      <w:r w:rsidRPr="00DC1229">
        <w:rPr>
          <w:rFonts w:ascii="Times New Roman" w:eastAsia="Times New Roman" w:hAnsi="Times New Roman" w:cs="Times New Roman"/>
          <w:sz w:val="24"/>
          <w:szCs w:val="24"/>
        </w:rPr>
        <w:t>questionnaires, interviews, and documentary reviews.</w:t>
      </w:r>
    </w:p>
    <w:p w:rsidR="00B163B6" w:rsidRDefault="00B163B6" w:rsidP="007A0241">
      <w:pPr>
        <w:spacing w:after="0" w:line="480" w:lineRule="auto"/>
        <w:jc w:val="both"/>
        <w:rPr>
          <w:rFonts w:ascii="Times New Roman" w:eastAsia="Times New Roman" w:hAnsi="Times New Roman" w:cs="Times New Roman"/>
          <w:sz w:val="24"/>
          <w:szCs w:val="24"/>
        </w:rPr>
      </w:pPr>
    </w:p>
    <w:p w:rsidR="00B163B6" w:rsidRPr="00DC1229" w:rsidRDefault="00B163B6" w:rsidP="007A0241">
      <w:pPr>
        <w:spacing w:after="0" w:line="480" w:lineRule="auto"/>
        <w:jc w:val="both"/>
        <w:outlineLvl w:val="3"/>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9</w:t>
      </w:r>
      <w:r w:rsidRPr="00DC122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DC1229">
        <w:rPr>
          <w:rFonts w:ascii="Times New Roman" w:eastAsia="Times New Roman" w:hAnsi="Times New Roman" w:cs="Times New Roman"/>
          <w:b/>
          <w:bCs/>
          <w:sz w:val="24"/>
          <w:szCs w:val="24"/>
        </w:rPr>
        <w:t xml:space="preserve"> Interview Method</w:t>
      </w:r>
      <w:r>
        <w:rPr>
          <w:rFonts w:ascii="Times New Roman" w:eastAsia="Times New Roman" w:hAnsi="Times New Roman" w:cs="Times New Roman"/>
          <w:b/>
          <w:bCs/>
          <w:sz w:val="24"/>
          <w:szCs w:val="24"/>
        </w:rPr>
        <w:fldChar w:fldCharType="begin"/>
      </w:r>
      <w:r>
        <w:instrText xml:space="preserve"> TC "</w:instrText>
      </w:r>
      <w:bookmarkStart w:id="219" w:name="_Toc182842203"/>
      <w:bookmarkStart w:id="220" w:name="_Toc182844544"/>
      <w:r w:rsidRPr="003E4A7B">
        <w:rPr>
          <w:rFonts w:ascii="Times New Roman" w:eastAsia="Times New Roman" w:hAnsi="Times New Roman" w:cs="Times New Roman"/>
          <w:b/>
          <w:bCs/>
          <w:sz w:val="24"/>
          <w:szCs w:val="24"/>
        </w:rPr>
        <w:instrText>3.9.1 Interview Method</w:instrText>
      </w:r>
      <w:bookmarkEnd w:id="219"/>
      <w:bookmarkEnd w:id="220"/>
      <w:r>
        <w:instrText xml:space="preserve">" \f C \l "1" </w:instrText>
      </w:r>
      <w:r>
        <w:rPr>
          <w:rFonts w:ascii="Times New Roman" w:eastAsia="Times New Roman" w:hAnsi="Times New Roman" w:cs="Times New Roman"/>
          <w:b/>
          <w:bCs/>
          <w:sz w:val="24"/>
          <w:szCs w:val="24"/>
        </w:rPr>
        <w:fldChar w:fldCharType="end"/>
      </w:r>
    </w:p>
    <w:p w:rsidR="00B163B6" w:rsidRDefault="00B163B6"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An interview guide was employed to collect qualitative data through in-depth interviews. An interview guide is a structured list of questions that the interviewer </w:t>
      </w:r>
      <w:r w:rsidRPr="00DC1229">
        <w:rPr>
          <w:rFonts w:ascii="Times New Roman" w:eastAsia="Times New Roman" w:hAnsi="Times New Roman" w:cs="Times New Roman"/>
          <w:sz w:val="24"/>
          <w:szCs w:val="24"/>
        </w:rPr>
        <w:lastRenderedPageBreak/>
        <w:t>uses to explore specific topics with the respondent (Kothari, 2014). This method allows for both structured and unstructured conversations, giving respondents the flexibility to provide more detailed responses and allowing for clarification when necessary. The interview involved management members who provided insights into the effect of capacity building on employee performance. Key informants, including human resource officers and heads of libraries, were selected for their expertise and understanding of the topic.</w:t>
      </w:r>
    </w:p>
    <w:p w:rsidR="008B5CBB" w:rsidRPr="00DC1229" w:rsidRDefault="008B5CBB" w:rsidP="007A0241">
      <w:pPr>
        <w:spacing w:after="0" w:line="480" w:lineRule="auto"/>
        <w:jc w:val="both"/>
        <w:rPr>
          <w:rFonts w:ascii="Times New Roman" w:eastAsia="Times New Roman" w:hAnsi="Times New Roman" w:cs="Times New Roman"/>
          <w:sz w:val="24"/>
          <w:szCs w:val="24"/>
        </w:rPr>
      </w:pPr>
    </w:p>
    <w:p w:rsidR="00B163B6" w:rsidRDefault="00B163B6"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Interview guides helped outline the primary areas of interest for the researcher, with questions adapted based on participant responses. The open-ended nature of these interviews allowed each conversation to flow differently, shaped by the information shared by each respondent. The researcher was aided by trained assistants at the interview sites to facilitate the process. Interviews offer several advantages, such as the ability to obtain comprehensive data, ensure accurate responses, and gather a large sample efficiently. They are especially valuable for yielding reliable data and are often quicker than other methods.</w:t>
      </w:r>
    </w:p>
    <w:p w:rsidR="00B163B6" w:rsidRPr="00DC1229" w:rsidRDefault="00B163B6" w:rsidP="007A0241">
      <w:pPr>
        <w:spacing w:after="0" w:line="480" w:lineRule="auto"/>
        <w:jc w:val="both"/>
        <w:rPr>
          <w:rFonts w:ascii="Times New Roman" w:eastAsia="Times New Roman" w:hAnsi="Times New Roman" w:cs="Times New Roman"/>
          <w:sz w:val="24"/>
          <w:szCs w:val="24"/>
        </w:rPr>
      </w:pPr>
    </w:p>
    <w:p w:rsidR="00B163B6" w:rsidRPr="00DC1229" w:rsidRDefault="00B163B6" w:rsidP="007A0241">
      <w:pPr>
        <w:spacing w:after="0" w:line="480" w:lineRule="auto"/>
        <w:jc w:val="both"/>
        <w:outlineLvl w:val="3"/>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9</w:t>
      </w:r>
      <w:r w:rsidRPr="00DC122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DC1229">
        <w:rPr>
          <w:rFonts w:ascii="Times New Roman" w:eastAsia="Times New Roman" w:hAnsi="Times New Roman" w:cs="Times New Roman"/>
          <w:b/>
          <w:bCs/>
          <w:sz w:val="24"/>
          <w:szCs w:val="24"/>
        </w:rPr>
        <w:t xml:space="preserve"> Documentary Review</w:t>
      </w:r>
      <w:r>
        <w:rPr>
          <w:rFonts w:ascii="Times New Roman" w:eastAsia="Times New Roman" w:hAnsi="Times New Roman" w:cs="Times New Roman"/>
          <w:b/>
          <w:bCs/>
          <w:sz w:val="24"/>
          <w:szCs w:val="24"/>
        </w:rPr>
        <w:fldChar w:fldCharType="begin"/>
      </w:r>
      <w:r>
        <w:instrText xml:space="preserve"> TC "</w:instrText>
      </w:r>
      <w:bookmarkStart w:id="221" w:name="_Toc182842204"/>
      <w:bookmarkStart w:id="222" w:name="_Toc182844545"/>
      <w:r w:rsidRPr="00E8529B">
        <w:rPr>
          <w:rFonts w:ascii="Times New Roman" w:eastAsia="Times New Roman" w:hAnsi="Times New Roman" w:cs="Times New Roman"/>
          <w:b/>
          <w:bCs/>
          <w:sz w:val="24"/>
          <w:szCs w:val="24"/>
        </w:rPr>
        <w:instrText>3.9.2 Documentary Review</w:instrText>
      </w:r>
      <w:bookmarkEnd w:id="221"/>
      <w:bookmarkEnd w:id="222"/>
      <w:r>
        <w:instrText xml:space="preserve">" \f C \l "1" </w:instrText>
      </w:r>
      <w:r>
        <w:rPr>
          <w:rFonts w:ascii="Times New Roman" w:eastAsia="Times New Roman" w:hAnsi="Times New Roman" w:cs="Times New Roman"/>
          <w:b/>
          <w:bCs/>
          <w:sz w:val="24"/>
          <w:szCs w:val="24"/>
        </w:rPr>
        <w:fldChar w:fldCharType="end"/>
      </w:r>
    </w:p>
    <w:p w:rsidR="00B163B6" w:rsidRDefault="00B163B6"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The documentary review method involves the systematic examination of existing documents relevant to the research topic. Documents can include hard copies or digital formats such as performance reports, meeting minutes, newsletters, funding proposals, and marketing materials (Kumar, 2019). Documentary analysis involves coding the content into themes, similar to the analysis of interview transcripts (Kothari, 2014). For this study, a review of various documents from higher learning </w:t>
      </w:r>
      <w:r w:rsidRPr="00DC1229">
        <w:rPr>
          <w:rFonts w:ascii="Times New Roman" w:eastAsia="Times New Roman" w:hAnsi="Times New Roman" w:cs="Times New Roman"/>
          <w:sz w:val="24"/>
          <w:szCs w:val="24"/>
        </w:rPr>
        <w:lastRenderedPageBreak/>
        <w:t>institutions was conducted to gather secondary data on the impact of in-service capacity building on library staff performance in Tanzania.</w:t>
      </w:r>
    </w:p>
    <w:p w:rsidR="008B5CBB" w:rsidRPr="00DC1229" w:rsidRDefault="008B5CBB" w:rsidP="007A0241">
      <w:pPr>
        <w:spacing w:after="0" w:line="480" w:lineRule="auto"/>
        <w:jc w:val="both"/>
        <w:rPr>
          <w:rFonts w:ascii="Times New Roman" w:eastAsia="Times New Roman" w:hAnsi="Times New Roman" w:cs="Times New Roman"/>
          <w:sz w:val="24"/>
          <w:szCs w:val="24"/>
        </w:rPr>
      </w:pPr>
    </w:p>
    <w:p w:rsidR="00B163B6" w:rsidRPr="00DC1229" w:rsidRDefault="00B163B6"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Documentary reviews provided secondary data aligned with the study’s objectives. Relevant documents were identified, processed, and analyzed to extract pertinent information on in-service capacity building and its effects on library professionals. These documents served as a valuable source of both published and unpublished data, which was essential for understanding the broader context and supporting the study’s findings.</w:t>
      </w:r>
    </w:p>
    <w:p w:rsidR="00B163B6" w:rsidRPr="00DC1229" w:rsidRDefault="00B163B6" w:rsidP="007A0241">
      <w:pPr>
        <w:spacing w:after="0" w:line="480" w:lineRule="auto"/>
        <w:jc w:val="both"/>
        <w:rPr>
          <w:rFonts w:ascii="Times New Roman" w:eastAsia="Times New Roman" w:hAnsi="Times New Roman" w:cs="Times New Roman"/>
          <w:sz w:val="24"/>
          <w:szCs w:val="24"/>
        </w:rPr>
      </w:pPr>
    </w:p>
    <w:p w:rsidR="00EE1B9B" w:rsidRPr="00B163B6" w:rsidRDefault="00B163B6" w:rsidP="007A0241">
      <w:pPr>
        <w:spacing w:after="0" w:line="480" w:lineRule="auto"/>
        <w:jc w:val="both"/>
        <w:outlineLvl w:val="3"/>
        <w:rPr>
          <w:rFonts w:ascii="Times New Roman" w:eastAsia="Times New Roman" w:hAnsi="Times New Roman" w:cs="Times New Roman"/>
          <w:b/>
          <w:bCs/>
          <w:sz w:val="24"/>
          <w:szCs w:val="24"/>
        </w:rPr>
      </w:pPr>
      <w:r w:rsidRPr="00B163B6">
        <w:rPr>
          <w:rFonts w:ascii="Times New Roman" w:hAnsi="Times New Roman" w:cs="Times New Roman"/>
          <w:b/>
          <w:sz w:val="24"/>
          <w:szCs w:val="24"/>
        </w:rPr>
        <w:t xml:space="preserve">3.10 </w:t>
      </w:r>
      <w:r w:rsidR="00F64566" w:rsidRPr="00B163B6">
        <w:rPr>
          <w:rFonts w:ascii="Times New Roman" w:hAnsi="Times New Roman" w:cs="Times New Roman"/>
          <w:b/>
          <w:sz w:val="24"/>
          <w:szCs w:val="24"/>
        </w:rPr>
        <w:t xml:space="preserve">Data </w:t>
      </w:r>
      <w:r w:rsidRPr="00B163B6">
        <w:rPr>
          <w:rFonts w:ascii="Times New Roman" w:hAnsi="Times New Roman" w:cs="Times New Roman"/>
          <w:b/>
          <w:sz w:val="24"/>
          <w:szCs w:val="24"/>
        </w:rPr>
        <w:t>Collection Tools/</w:t>
      </w:r>
      <w:proofErr w:type="spellStart"/>
      <w:r w:rsidRPr="00B163B6">
        <w:rPr>
          <w:rFonts w:ascii="Times New Roman" w:hAnsi="Times New Roman" w:cs="Times New Roman"/>
          <w:b/>
          <w:sz w:val="24"/>
          <w:szCs w:val="24"/>
        </w:rPr>
        <w:t>Instrumets</w:t>
      </w:r>
      <w:proofErr w:type="spellEnd"/>
      <w:r>
        <w:rPr>
          <w:rFonts w:ascii="Times New Roman" w:hAnsi="Times New Roman" w:cs="Times New Roman"/>
          <w:b/>
          <w:sz w:val="24"/>
          <w:szCs w:val="24"/>
        </w:rPr>
        <w:fldChar w:fldCharType="begin"/>
      </w:r>
      <w:r>
        <w:instrText xml:space="preserve"> TC "</w:instrText>
      </w:r>
      <w:bookmarkStart w:id="223" w:name="_Toc182842205"/>
      <w:bookmarkStart w:id="224" w:name="_Toc182844546"/>
      <w:r w:rsidRPr="00D6106C">
        <w:rPr>
          <w:rFonts w:ascii="Times New Roman" w:hAnsi="Times New Roman" w:cs="Times New Roman"/>
          <w:b/>
          <w:sz w:val="24"/>
          <w:szCs w:val="24"/>
        </w:rPr>
        <w:instrText>3.10 Data Collection Tools/Instrumets</w:instrText>
      </w:r>
      <w:bookmarkEnd w:id="223"/>
      <w:bookmarkEnd w:id="224"/>
      <w:r>
        <w:instrText xml:space="preserve">" \f C \l "1" </w:instrText>
      </w:r>
      <w:r>
        <w:rPr>
          <w:rFonts w:ascii="Times New Roman" w:hAnsi="Times New Roman" w:cs="Times New Roman"/>
          <w:b/>
          <w:sz w:val="24"/>
          <w:szCs w:val="24"/>
        </w:rPr>
        <w:fldChar w:fldCharType="end"/>
      </w:r>
    </w:p>
    <w:p w:rsidR="00EE1B9B"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The questionnaire method was utilized to collect quantitative primary data. A questionnaire is a structured survey tool designed with a list of pre-set questions that address the information needs of the study, helping to answer the research questions (Saunders et al., 2016). In this study, a questionnaire was administered to human resource management officers to gather their views, insights, and perceptions about the impact of in-service capacity-building on the job performance of library professionals in Dodoma, Tanzania.</w:t>
      </w:r>
    </w:p>
    <w:p w:rsidR="008B5CBB" w:rsidRPr="00DC1229" w:rsidRDefault="008B5CBB" w:rsidP="007A0241">
      <w:pPr>
        <w:spacing w:after="0" w:line="480" w:lineRule="auto"/>
        <w:jc w:val="both"/>
        <w:rPr>
          <w:rFonts w:ascii="Times New Roman" w:eastAsia="Times New Roman" w:hAnsi="Times New Roman" w:cs="Times New Roman"/>
          <w:sz w:val="24"/>
          <w:szCs w:val="24"/>
        </w:rPr>
      </w:pPr>
    </w:p>
    <w:p w:rsidR="00EE1B9B" w:rsidRPr="00DC1229"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Additionally, the questionnaire included printed questions that allowed respondents to express their opinions and views on the subject. This method is particularly effective for collecting quantitative data in a standardized format, ensuring consistency across responses and facilitating clear data analysis. Questionnaires were selected due to their suitability in situations with limited financial and time resources. </w:t>
      </w:r>
      <w:r w:rsidRPr="00DC1229">
        <w:rPr>
          <w:rFonts w:ascii="Times New Roman" w:eastAsia="Times New Roman" w:hAnsi="Times New Roman" w:cs="Times New Roman"/>
          <w:sz w:val="24"/>
          <w:szCs w:val="24"/>
        </w:rPr>
        <w:lastRenderedPageBreak/>
        <w:t>Furthermore, they enable participants to respond anonymously, enhancing privacy and encouraging honest feedback. They also serve as effective tools for cross-verifying findings when used in conjunction with other data collection methods (Creswell, 2014).</w:t>
      </w:r>
      <w:r w:rsidR="008B5CBB">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Responses were recorded using a five-point Likert scale, where participants indicated their level of agreement or disagreement: 1 = Strongly Agree, 2 = Agree, 3 = Neutral, 4 = Disagree, and 5 = Strongly Disagree.</w:t>
      </w:r>
    </w:p>
    <w:p w:rsidR="00797C3F" w:rsidRPr="00DC1229" w:rsidRDefault="00797C3F" w:rsidP="007A0241">
      <w:pPr>
        <w:adjustRightInd w:val="0"/>
        <w:spacing w:after="0" w:line="480" w:lineRule="auto"/>
        <w:jc w:val="both"/>
        <w:rPr>
          <w:rFonts w:ascii="Times New Roman" w:hAnsi="Times New Roman" w:cs="Times New Roman"/>
          <w:sz w:val="24"/>
          <w:szCs w:val="24"/>
        </w:rPr>
      </w:pPr>
    </w:p>
    <w:p w:rsidR="00EC0047" w:rsidRPr="00DC1229" w:rsidRDefault="00EC0047" w:rsidP="007A0241">
      <w:pPr>
        <w:pStyle w:val="Heading2"/>
        <w:numPr>
          <w:ilvl w:val="1"/>
          <w:numId w:val="23"/>
        </w:numPr>
        <w:spacing w:before="0" w:after="0" w:line="480" w:lineRule="auto"/>
        <w:jc w:val="both"/>
        <w:rPr>
          <w:szCs w:val="24"/>
        </w:rPr>
      </w:pPr>
      <w:bookmarkStart w:id="225" w:name="_Toc66013849"/>
      <w:bookmarkStart w:id="226" w:name="_Toc78387133"/>
      <w:bookmarkStart w:id="227" w:name="_Toc173221240"/>
      <w:bookmarkEnd w:id="182"/>
      <w:bookmarkEnd w:id="183"/>
      <w:bookmarkEnd w:id="184"/>
      <w:bookmarkEnd w:id="211"/>
      <w:bookmarkEnd w:id="212"/>
      <w:bookmarkEnd w:id="213"/>
      <w:bookmarkEnd w:id="214"/>
      <w:bookmarkEnd w:id="215"/>
      <w:bookmarkEnd w:id="216"/>
      <w:r w:rsidRPr="00DC1229">
        <w:rPr>
          <w:szCs w:val="24"/>
        </w:rPr>
        <w:t>Data Analysis</w:t>
      </w:r>
      <w:bookmarkEnd w:id="225"/>
      <w:bookmarkEnd w:id="226"/>
      <w:bookmarkEnd w:id="227"/>
      <w:r w:rsidR="00B163B6">
        <w:rPr>
          <w:szCs w:val="24"/>
        </w:rPr>
        <w:fldChar w:fldCharType="begin"/>
      </w:r>
      <w:r w:rsidR="00B163B6">
        <w:instrText xml:space="preserve"> TC "</w:instrText>
      </w:r>
      <w:bookmarkStart w:id="228" w:name="_Toc182842206"/>
      <w:bookmarkStart w:id="229" w:name="_Toc182844547"/>
      <w:r w:rsidR="00B163B6" w:rsidRPr="00D14C70">
        <w:rPr>
          <w:szCs w:val="24"/>
        </w:rPr>
        <w:instrText>3.11 Data Analysis</w:instrText>
      </w:r>
      <w:bookmarkEnd w:id="228"/>
      <w:bookmarkEnd w:id="229"/>
      <w:r w:rsidR="00B163B6">
        <w:instrText xml:space="preserve">" \f C \l "1" </w:instrText>
      </w:r>
      <w:r w:rsidR="00B163B6">
        <w:rPr>
          <w:szCs w:val="24"/>
        </w:rPr>
        <w:fldChar w:fldCharType="end"/>
      </w:r>
    </w:p>
    <w:p w:rsidR="008B5CBB" w:rsidRDefault="006D533F" w:rsidP="007A0241">
      <w:pPr>
        <w:pStyle w:val="NormalWeb"/>
        <w:shd w:val="clear" w:color="auto" w:fill="FFFFFF"/>
        <w:spacing w:before="0" w:beforeAutospacing="0" w:after="0" w:afterAutospacing="0" w:line="480" w:lineRule="auto"/>
        <w:jc w:val="both"/>
      </w:pPr>
      <w:r w:rsidRPr="00DC1229">
        <w:t xml:space="preserve">Data analysis </w:t>
      </w:r>
      <w:r w:rsidR="00A57283" w:rsidRPr="00DC1229">
        <w:t>entails that p</w:t>
      </w:r>
      <w:r w:rsidRPr="00DC1229">
        <w:t xml:space="preserve">rocess of inspecting, cleaning, transforming, and interpreting data to discover valuable </w:t>
      </w:r>
      <w:r w:rsidR="00A57283" w:rsidRPr="00DC1229">
        <w:t xml:space="preserve">and meaningful </w:t>
      </w:r>
      <w:r w:rsidRPr="00DC1229">
        <w:t xml:space="preserve">insights, draw conclusions, and support </w:t>
      </w:r>
      <w:r w:rsidR="00A57283" w:rsidRPr="00DC1229">
        <w:t xml:space="preserve">social or business </w:t>
      </w:r>
      <w:r w:rsidRPr="00DC1229">
        <w:t>decision-making</w:t>
      </w:r>
      <w:r w:rsidR="00A57283" w:rsidRPr="00DC1229">
        <w:t xml:space="preserve"> (Creswell and Creswell, 2017)</w:t>
      </w:r>
      <w:r w:rsidRPr="00DC1229">
        <w:t xml:space="preserve">. It </w:t>
      </w:r>
      <w:r w:rsidR="00A57283" w:rsidRPr="00DC1229">
        <w:t>encompasses</w:t>
      </w:r>
      <w:r w:rsidRPr="00DC1229">
        <w:t xml:space="preserve"> using various </w:t>
      </w:r>
      <w:r w:rsidR="00A57283" w:rsidRPr="00DC1229">
        <w:t>methods</w:t>
      </w:r>
      <w:r w:rsidRPr="00DC1229">
        <w:t xml:space="preserve"> and tools to analyze large </w:t>
      </w:r>
      <w:r w:rsidR="00A57283" w:rsidRPr="00DC1229">
        <w:t>groups</w:t>
      </w:r>
      <w:r w:rsidRPr="00DC1229">
        <w:t xml:space="preserve"> of data and extract meaningful </w:t>
      </w:r>
      <w:r w:rsidR="00A57283" w:rsidRPr="00DC1229">
        <w:t>designs</w:t>
      </w:r>
      <w:r w:rsidRPr="00DC1229">
        <w:t xml:space="preserve">, </w:t>
      </w:r>
      <w:r w:rsidR="00A57283" w:rsidRPr="00DC1229">
        <w:t>tendencies</w:t>
      </w:r>
      <w:r w:rsidRPr="00DC1229">
        <w:t>, correlations, and relationships within the data</w:t>
      </w:r>
      <w:r w:rsidR="00A57283" w:rsidRPr="00DC1229">
        <w:t xml:space="preserve"> (Kumar, 2019)</w:t>
      </w:r>
      <w:r w:rsidRPr="00DC1229">
        <w:t xml:space="preserve">. Data analysis is </w:t>
      </w:r>
      <w:r w:rsidR="00A57283" w:rsidRPr="00DC1229">
        <w:t>vital</w:t>
      </w:r>
      <w:r w:rsidRPr="00DC1229">
        <w:t xml:space="preserve"> across various </w:t>
      </w:r>
      <w:r w:rsidR="00A57283" w:rsidRPr="00DC1229">
        <w:t>businesses</w:t>
      </w:r>
      <w:r w:rsidRPr="00DC1229">
        <w:t xml:space="preserve"> and disciplines, as it </w:t>
      </w:r>
      <w:proofErr w:type="spellStart"/>
      <w:r w:rsidR="00A57283" w:rsidRPr="00DC1229">
        <w:t>aidsexposevital</w:t>
      </w:r>
      <w:proofErr w:type="spellEnd"/>
      <w:r w:rsidR="00A57283" w:rsidRPr="00DC1229">
        <w:t xml:space="preserve"> </w:t>
      </w:r>
      <w:r w:rsidRPr="00DC1229">
        <w:t xml:space="preserve">information that can be used to </w:t>
      </w:r>
      <w:r w:rsidR="00A57283" w:rsidRPr="00DC1229">
        <w:t>enhance</w:t>
      </w:r>
      <w:r w:rsidRPr="00DC1229">
        <w:t xml:space="preserve"> processes, solve problems, and make </w:t>
      </w:r>
      <w:r w:rsidR="00A57283" w:rsidRPr="00DC1229">
        <w:t>well-versed</w:t>
      </w:r>
      <w:r w:rsidRPr="00DC1229">
        <w:t xml:space="preserve"> decisions.</w:t>
      </w:r>
      <w:r w:rsidR="00A57283" w:rsidRPr="00DC1229">
        <w:t xml:space="preserve"> </w:t>
      </w:r>
    </w:p>
    <w:p w:rsidR="008B5CBB" w:rsidRDefault="008B5CBB" w:rsidP="007A0241">
      <w:pPr>
        <w:pStyle w:val="NormalWeb"/>
        <w:shd w:val="clear" w:color="auto" w:fill="FFFFFF"/>
        <w:spacing w:before="0" w:beforeAutospacing="0" w:after="0" w:afterAutospacing="0" w:line="480" w:lineRule="auto"/>
        <w:jc w:val="both"/>
      </w:pPr>
    </w:p>
    <w:p w:rsidR="008B5CBB" w:rsidRDefault="00A57283" w:rsidP="008B5CBB">
      <w:pPr>
        <w:pStyle w:val="NormalWeb"/>
        <w:shd w:val="clear" w:color="auto" w:fill="FFFFFF"/>
        <w:spacing w:before="0" w:beforeAutospacing="0" w:after="0" w:afterAutospacing="0" w:line="480" w:lineRule="auto"/>
        <w:jc w:val="both"/>
      </w:pPr>
      <w:r w:rsidRPr="00DC1229">
        <w:t xml:space="preserve">Saunders </w:t>
      </w:r>
      <w:r w:rsidR="003B37F7" w:rsidRPr="00DC1229">
        <w:rPr>
          <w:i/>
        </w:rPr>
        <w:t>et al</w:t>
      </w:r>
      <w:r w:rsidRPr="00DC1229">
        <w:rPr>
          <w:i/>
        </w:rPr>
        <w:t>.</w:t>
      </w:r>
      <w:r w:rsidRPr="00DC1229">
        <w:t xml:space="preserve"> (2009) reveal that t</w:t>
      </w:r>
      <w:r w:rsidR="006D533F" w:rsidRPr="00DC1229">
        <w:t xml:space="preserve">he purpose of data analysis is to </w:t>
      </w:r>
      <w:r w:rsidRPr="00DC1229">
        <w:t>provide</w:t>
      </w:r>
      <w:r w:rsidR="006D533F" w:rsidRPr="00DC1229">
        <w:t xml:space="preserve"> meaningful </w:t>
      </w:r>
      <w:r w:rsidRPr="00DC1229">
        <w:t>understandings</w:t>
      </w:r>
      <w:r w:rsidR="006D533F" w:rsidRPr="00DC1229">
        <w:t xml:space="preserve"> from raw data to </w:t>
      </w:r>
      <w:r w:rsidRPr="00DC1229">
        <w:t>enhance</w:t>
      </w:r>
      <w:r w:rsidR="006D533F" w:rsidRPr="00DC1229">
        <w:t xml:space="preserve"> decision-making, </w:t>
      </w:r>
      <w:r w:rsidRPr="00DC1229">
        <w:t>recognize</w:t>
      </w:r>
      <w:r w:rsidR="006D533F" w:rsidRPr="00DC1229">
        <w:t xml:space="preserve"> patterns, and extract </w:t>
      </w:r>
      <w:r w:rsidRPr="00DC1229">
        <w:t>vital</w:t>
      </w:r>
      <w:r w:rsidR="006D533F" w:rsidRPr="00DC1229">
        <w:t xml:space="preserve"> information. Some of the key objectives of data analysis include: Identifying trends and patterns, </w:t>
      </w:r>
      <w:r w:rsidRPr="00DC1229">
        <w:t xml:space="preserve">making data-driven decisions, finding correlations and relations, detecting anomalies, improving performance, and predictive </w:t>
      </w:r>
      <w:r w:rsidR="00A26C01" w:rsidRPr="00DC1229">
        <w:t>modeling</w:t>
      </w:r>
      <w:r w:rsidRPr="00DC1229">
        <w:t xml:space="preserve">. </w:t>
      </w:r>
      <w:r w:rsidR="00EC0047" w:rsidRPr="00DC1229">
        <w:t xml:space="preserve">The data collected in this study </w:t>
      </w:r>
      <w:r w:rsidRPr="00DC1229">
        <w:t>was</w:t>
      </w:r>
      <w:r w:rsidR="00EC0047" w:rsidRPr="00DC1229">
        <w:t xml:space="preserve"> summarized and coded prior data analysis. In this study, data which </w:t>
      </w:r>
      <w:r w:rsidRPr="00DC1229">
        <w:t>was</w:t>
      </w:r>
      <w:r w:rsidR="00EC0047" w:rsidRPr="00DC1229">
        <w:t xml:space="preserve"> collected through questionnaire </w:t>
      </w:r>
      <w:r w:rsidRPr="00DC1229">
        <w:t>was</w:t>
      </w:r>
      <w:r w:rsidR="00A26C01" w:rsidRPr="00DC1229">
        <w:t xml:space="preserve"> </w:t>
      </w:r>
      <w:r w:rsidR="00A26C01" w:rsidRPr="00DC1229">
        <w:lastRenderedPageBreak/>
        <w:t>analyzed</w:t>
      </w:r>
      <w:r w:rsidR="00EC0047" w:rsidRPr="00DC1229">
        <w:t xml:space="preserve"> using descriptive statistic</w:t>
      </w:r>
      <w:r w:rsidRPr="00DC1229">
        <w:t xml:space="preserve">s as the </w:t>
      </w:r>
      <w:r w:rsidR="00A134E5" w:rsidRPr="00DC1229">
        <w:t>method for</w:t>
      </w:r>
      <w:r w:rsidR="00EC0047" w:rsidRPr="00DC1229">
        <w:t xml:space="preserve"> displaying the demographic characteristics </w:t>
      </w:r>
      <w:r w:rsidRPr="00DC1229">
        <w:t>in tabular or frequency form (Kothari, 2014).</w:t>
      </w:r>
      <w:r w:rsidR="00FB1E63" w:rsidRPr="00DC1229">
        <w:t xml:space="preserve"> Besides, the content analysis was used to </w:t>
      </w:r>
      <w:r w:rsidR="00A26C01" w:rsidRPr="00DC1229">
        <w:t>analyze</w:t>
      </w:r>
      <w:r w:rsidR="00FB1E63" w:rsidRPr="00DC1229">
        <w:t xml:space="preserve"> qualitative data gathered through interview. </w:t>
      </w:r>
      <w:r w:rsidR="00FB1E63" w:rsidRPr="00DC1229">
        <w:rPr>
          <w:spacing w:val="2"/>
        </w:rPr>
        <w:t xml:space="preserve">Qualitative content </w:t>
      </w:r>
      <w:r w:rsidR="00A134E5" w:rsidRPr="00DC1229">
        <w:rPr>
          <w:spacing w:val="2"/>
        </w:rPr>
        <w:t xml:space="preserve">analysis </w:t>
      </w:r>
      <w:proofErr w:type="spellStart"/>
      <w:r w:rsidR="00A134E5" w:rsidRPr="00DC1229">
        <w:rPr>
          <w:spacing w:val="2"/>
        </w:rPr>
        <w:t>methodwas</w:t>
      </w:r>
      <w:proofErr w:type="spellEnd"/>
      <w:r w:rsidR="00A134E5" w:rsidRPr="00DC1229">
        <w:rPr>
          <w:spacing w:val="2"/>
        </w:rPr>
        <w:t xml:space="preserve"> used</w:t>
      </w:r>
      <w:r w:rsidR="00FB1E63" w:rsidRPr="00DC1229">
        <w:rPr>
          <w:spacing w:val="2"/>
        </w:rPr>
        <w:t xml:space="preserve"> to analyze and interpret the content of textual data, such as written documents, interview transcripts, or other forms of communication. </w:t>
      </w:r>
      <w:r w:rsidR="00FB1E63" w:rsidRPr="00DC1229">
        <w:t>The choice of this analytical method was based on the fact that the content analysis</w:t>
      </w:r>
      <w:r w:rsidR="00BE6ED0" w:rsidRPr="00DC1229">
        <w:rPr>
          <w:spacing w:val="2"/>
        </w:rPr>
        <w:t xml:space="preserve"> provides a systematic way to identify patterns, concepts, and larger themes within the data to gain</w:t>
      </w:r>
      <w:r w:rsidR="00BE6ED0" w:rsidRPr="00DC1229">
        <w:rPr>
          <w:iCs/>
          <w:spacing w:val="2"/>
        </w:rPr>
        <w:t xml:space="preserve"> insight into the meaning and context of the content</w:t>
      </w:r>
      <w:r w:rsidR="008B5CBB">
        <w:rPr>
          <w:iCs/>
          <w:spacing w:val="2"/>
        </w:rPr>
        <w:t xml:space="preserve">. </w:t>
      </w:r>
      <w:r w:rsidR="00BE6ED0" w:rsidRPr="00DC1229">
        <w:t>M</w:t>
      </w:r>
      <w:r w:rsidRPr="00DC1229">
        <w:t xml:space="preserve">eanwhile, quantitative data </w:t>
      </w:r>
      <w:r w:rsidR="00A134E5" w:rsidRPr="00DC1229">
        <w:t>was analyzed</w:t>
      </w:r>
      <w:r w:rsidRPr="00DC1229">
        <w:t xml:space="preserve"> using </w:t>
      </w:r>
      <w:r w:rsidR="00EC0047" w:rsidRPr="00DC1229">
        <w:t>multiple</w:t>
      </w:r>
      <w:r w:rsidR="00FB1E63" w:rsidRPr="00DC1229">
        <w:t xml:space="preserve"> linear</w:t>
      </w:r>
      <w:r w:rsidR="00EC0047" w:rsidRPr="00DC1229">
        <w:t xml:space="preserve"> regression </w:t>
      </w:r>
      <w:r w:rsidR="00FB1E63" w:rsidRPr="00DC1229">
        <w:t xml:space="preserve">method </w:t>
      </w:r>
      <w:r w:rsidR="00EC0047" w:rsidRPr="00DC1229">
        <w:t>as this method has capacity to</w:t>
      </w:r>
      <w:r w:rsidR="00FB1E63" w:rsidRPr="00DC1229">
        <w:t xml:space="preserve"> establish the correlation of the </w:t>
      </w:r>
      <w:r w:rsidR="00EC0047" w:rsidRPr="00DC1229">
        <w:t>independent variable and dependent variable suitably (Creswell</w:t>
      </w:r>
      <w:r w:rsidR="00FB1E63" w:rsidRPr="00DC1229">
        <w:t xml:space="preserve"> and </w:t>
      </w:r>
      <w:proofErr w:type="spellStart"/>
      <w:r w:rsidR="00FB1E63" w:rsidRPr="00DC1229">
        <w:t>Poth</w:t>
      </w:r>
      <w:proofErr w:type="spellEnd"/>
      <w:r w:rsidR="00EC0047" w:rsidRPr="00DC1229">
        <w:t>, 201</w:t>
      </w:r>
      <w:r w:rsidR="00FB1E63" w:rsidRPr="00DC1229">
        <w:t>8</w:t>
      </w:r>
      <w:r w:rsidR="00EC0047" w:rsidRPr="00DC1229">
        <w:t xml:space="preserve">). </w:t>
      </w:r>
    </w:p>
    <w:p w:rsidR="008B5CBB" w:rsidRDefault="008B5CBB" w:rsidP="008B5CBB">
      <w:pPr>
        <w:pStyle w:val="NormalWeb"/>
        <w:shd w:val="clear" w:color="auto" w:fill="FFFFFF"/>
        <w:spacing w:before="0" w:beforeAutospacing="0" w:after="0" w:afterAutospacing="0" w:line="480" w:lineRule="auto"/>
        <w:jc w:val="both"/>
      </w:pPr>
    </w:p>
    <w:p w:rsidR="00EC0047" w:rsidRPr="00DC1229" w:rsidRDefault="00BE6ED0" w:rsidP="008B5CBB">
      <w:pPr>
        <w:pStyle w:val="NormalWeb"/>
        <w:shd w:val="clear" w:color="auto" w:fill="FFFFFF"/>
        <w:spacing w:before="0" w:beforeAutospacing="0" w:after="0" w:afterAutospacing="0" w:line="480" w:lineRule="auto"/>
        <w:jc w:val="both"/>
      </w:pPr>
      <w:r w:rsidRPr="00DC1229">
        <w:t xml:space="preserve">Additionally, the choice of the method was based on the fact that it applies in the situation with complex connections between data, where the relationship might be explained by more than one variable. In this case, an analyst uses multiple regression which attempts to explain a dependent variable using more than one independent variable (Creswell, 2018). </w:t>
      </w:r>
      <w:r w:rsidR="00EC0047" w:rsidRPr="00DC1229">
        <w:t xml:space="preserve">The below equation of multiple </w:t>
      </w:r>
      <w:proofErr w:type="spellStart"/>
      <w:r w:rsidR="00AC3329" w:rsidRPr="00DC1229">
        <w:t>regressions</w:t>
      </w:r>
      <w:r w:rsidR="00BA1F4B" w:rsidRPr="00DC1229">
        <w:t>was</w:t>
      </w:r>
      <w:proofErr w:type="spellEnd"/>
      <w:r w:rsidR="00BA1F4B" w:rsidRPr="00DC1229">
        <w:t xml:space="preserve"> </w:t>
      </w:r>
      <w:r w:rsidR="00EC0047" w:rsidRPr="00DC1229">
        <w:t xml:space="preserve">used to analyze </w:t>
      </w:r>
      <w:r w:rsidR="00FA1734" w:rsidRPr="00DC1229">
        <w:t>data: -</w:t>
      </w:r>
    </w:p>
    <w:p w:rsidR="00590903"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Y = β</w:t>
      </w:r>
      <w:r w:rsidRPr="00DC1229">
        <w:rPr>
          <w:rFonts w:ascii="Times New Roman" w:hAnsi="Times New Roman" w:cs="Times New Roman"/>
          <w:sz w:val="24"/>
          <w:szCs w:val="24"/>
          <w:vertAlign w:val="subscript"/>
        </w:rPr>
        <w:t>0</w:t>
      </w:r>
      <w:r w:rsidRPr="00DC1229">
        <w:rPr>
          <w:rFonts w:ascii="Times New Roman" w:hAnsi="Times New Roman" w:cs="Times New Roman"/>
          <w:sz w:val="24"/>
          <w:szCs w:val="24"/>
        </w:rPr>
        <w:t xml:space="preserve"> + β</w:t>
      </w:r>
      <w:r w:rsidRPr="00DC1229">
        <w:rPr>
          <w:rFonts w:ascii="Times New Roman" w:hAnsi="Times New Roman" w:cs="Times New Roman"/>
          <w:sz w:val="24"/>
          <w:szCs w:val="24"/>
          <w:vertAlign w:val="subscript"/>
        </w:rPr>
        <w:t>1</w:t>
      </w:r>
      <w:r w:rsidRPr="00DC1229">
        <w:rPr>
          <w:rFonts w:ascii="Times New Roman" w:hAnsi="Times New Roman" w:cs="Times New Roman"/>
          <w:sz w:val="24"/>
          <w:szCs w:val="24"/>
        </w:rPr>
        <w:t>X</w:t>
      </w:r>
      <w:r w:rsidRPr="00DC1229">
        <w:rPr>
          <w:rFonts w:ascii="Times New Roman" w:hAnsi="Times New Roman" w:cs="Times New Roman"/>
          <w:sz w:val="24"/>
          <w:szCs w:val="24"/>
          <w:vertAlign w:val="subscript"/>
        </w:rPr>
        <w:t>1</w:t>
      </w:r>
      <w:r w:rsidRPr="00DC1229">
        <w:rPr>
          <w:rFonts w:ascii="Times New Roman" w:hAnsi="Times New Roman" w:cs="Times New Roman"/>
          <w:sz w:val="24"/>
          <w:szCs w:val="24"/>
        </w:rPr>
        <w:t xml:space="preserve"> + β</w:t>
      </w:r>
      <w:r w:rsidRPr="00DC1229">
        <w:rPr>
          <w:rFonts w:ascii="Times New Roman" w:hAnsi="Times New Roman" w:cs="Times New Roman"/>
          <w:sz w:val="24"/>
          <w:szCs w:val="24"/>
          <w:vertAlign w:val="subscript"/>
        </w:rPr>
        <w:t>2</w:t>
      </w:r>
      <w:r w:rsidRPr="00DC1229">
        <w:rPr>
          <w:rFonts w:ascii="Times New Roman" w:hAnsi="Times New Roman" w:cs="Times New Roman"/>
          <w:sz w:val="24"/>
          <w:szCs w:val="24"/>
        </w:rPr>
        <w:t>X</w:t>
      </w:r>
      <w:r w:rsidRPr="00DC1229">
        <w:rPr>
          <w:rFonts w:ascii="Times New Roman" w:hAnsi="Times New Roman" w:cs="Times New Roman"/>
          <w:sz w:val="24"/>
          <w:szCs w:val="24"/>
          <w:vertAlign w:val="subscript"/>
        </w:rPr>
        <w:t>2</w:t>
      </w:r>
      <w:r w:rsidRPr="00DC1229">
        <w:rPr>
          <w:rFonts w:ascii="Times New Roman" w:hAnsi="Times New Roman" w:cs="Times New Roman"/>
          <w:sz w:val="24"/>
          <w:szCs w:val="24"/>
        </w:rPr>
        <w:t xml:space="preserve"> + β</w:t>
      </w:r>
      <w:r w:rsidRPr="00DC1229">
        <w:rPr>
          <w:rFonts w:ascii="Times New Roman" w:hAnsi="Times New Roman" w:cs="Times New Roman"/>
          <w:sz w:val="24"/>
          <w:szCs w:val="24"/>
          <w:vertAlign w:val="subscript"/>
        </w:rPr>
        <w:t>3</w:t>
      </w:r>
      <w:r w:rsidRPr="00DC1229">
        <w:rPr>
          <w:rFonts w:ascii="Times New Roman" w:hAnsi="Times New Roman" w:cs="Times New Roman"/>
          <w:sz w:val="24"/>
          <w:szCs w:val="24"/>
        </w:rPr>
        <w:t>X</w:t>
      </w:r>
      <w:r w:rsidRPr="00DC1229">
        <w:rPr>
          <w:rFonts w:ascii="Times New Roman" w:hAnsi="Times New Roman" w:cs="Times New Roman"/>
          <w:sz w:val="24"/>
          <w:szCs w:val="24"/>
          <w:vertAlign w:val="subscript"/>
        </w:rPr>
        <w:t>3</w:t>
      </w:r>
      <w:r w:rsidR="008B5CBB">
        <w:rPr>
          <w:rFonts w:ascii="Times New Roman" w:hAnsi="Times New Roman" w:cs="Times New Roman"/>
          <w:sz w:val="24"/>
          <w:szCs w:val="24"/>
        </w:rPr>
        <w:t xml:space="preserve"> + Ɛ</w:t>
      </w:r>
    </w:p>
    <w:p w:rsidR="008B5CBB" w:rsidRDefault="008B5CBB" w:rsidP="007A0241">
      <w:pPr>
        <w:spacing w:after="0" w:line="480" w:lineRule="auto"/>
        <w:jc w:val="both"/>
        <w:rPr>
          <w:rFonts w:ascii="Times New Roman" w:hAnsi="Times New Roman" w:cs="Times New Roman"/>
          <w:b/>
          <w:bCs/>
          <w:sz w:val="24"/>
          <w:szCs w:val="24"/>
        </w:rPr>
      </w:pP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b/>
          <w:bCs/>
          <w:sz w:val="24"/>
          <w:szCs w:val="24"/>
        </w:rPr>
        <w:t>Where:</w:t>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Y= Job performance; β</w:t>
      </w:r>
      <w:r w:rsidRPr="00DC1229">
        <w:rPr>
          <w:rFonts w:ascii="Times New Roman" w:hAnsi="Times New Roman" w:cs="Times New Roman"/>
          <w:sz w:val="24"/>
          <w:szCs w:val="24"/>
          <w:vertAlign w:val="subscript"/>
        </w:rPr>
        <w:t xml:space="preserve">0, </w:t>
      </w:r>
      <w:r w:rsidRPr="00DC1229">
        <w:rPr>
          <w:rFonts w:ascii="Times New Roman" w:hAnsi="Times New Roman" w:cs="Times New Roman"/>
          <w:sz w:val="24"/>
          <w:szCs w:val="24"/>
        </w:rPr>
        <w:t>β</w:t>
      </w:r>
      <w:r w:rsidRPr="00DC1229">
        <w:rPr>
          <w:rFonts w:ascii="Times New Roman" w:hAnsi="Times New Roman" w:cs="Times New Roman"/>
          <w:sz w:val="24"/>
          <w:szCs w:val="24"/>
          <w:vertAlign w:val="subscript"/>
        </w:rPr>
        <w:t>1</w:t>
      </w:r>
      <w:r w:rsidRPr="00DC1229">
        <w:rPr>
          <w:rFonts w:ascii="Times New Roman" w:hAnsi="Times New Roman" w:cs="Times New Roman"/>
          <w:sz w:val="24"/>
          <w:szCs w:val="24"/>
        </w:rPr>
        <w:t>, β</w:t>
      </w:r>
      <w:r w:rsidRPr="00DC1229">
        <w:rPr>
          <w:rFonts w:ascii="Times New Roman" w:hAnsi="Times New Roman" w:cs="Times New Roman"/>
          <w:sz w:val="24"/>
          <w:szCs w:val="24"/>
          <w:vertAlign w:val="subscript"/>
        </w:rPr>
        <w:t xml:space="preserve">2, and </w:t>
      </w:r>
      <w:r w:rsidRPr="00DC1229">
        <w:rPr>
          <w:rFonts w:ascii="Times New Roman" w:hAnsi="Times New Roman" w:cs="Times New Roman"/>
          <w:sz w:val="24"/>
          <w:szCs w:val="24"/>
        </w:rPr>
        <w:t>β</w:t>
      </w:r>
      <w:r w:rsidRPr="00DC1229">
        <w:rPr>
          <w:rFonts w:ascii="Times New Roman" w:hAnsi="Times New Roman" w:cs="Times New Roman"/>
          <w:sz w:val="24"/>
          <w:szCs w:val="24"/>
          <w:vertAlign w:val="subscript"/>
        </w:rPr>
        <w:t>3</w:t>
      </w:r>
      <w:r w:rsidRPr="00DC1229">
        <w:rPr>
          <w:rFonts w:ascii="Times New Roman" w:hAnsi="Times New Roman" w:cs="Times New Roman"/>
          <w:sz w:val="24"/>
          <w:szCs w:val="24"/>
        </w:rPr>
        <w:t xml:space="preserve"> are coefficients or constants; </w:t>
      </w:r>
    </w:p>
    <w:p w:rsidR="008B5CBB"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X</w:t>
      </w:r>
      <w:r w:rsidRPr="00DC1229">
        <w:rPr>
          <w:rFonts w:ascii="Times New Roman" w:hAnsi="Times New Roman" w:cs="Times New Roman"/>
          <w:sz w:val="24"/>
          <w:szCs w:val="24"/>
          <w:vertAlign w:val="subscript"/>
        </w:rPr>
        <w:t>1</w:t>
      </w:r>
      <w:r w:rsidRPr="00DC1229">
        <w:rPr>
          <w:rFonts w:ascii="Times New Roman" w:hAnsi="Times New Roman" w:cs="Times New Roman"/>
          <w:sz w:val="24"/>
          <w:szCs w:val="24"/>
        </w:rPr>
        <w:t xml:space="preserve"> = </w:t>
      </w:r>
      <w:r w:rsidR="004047B3" w:rsidRPr="00DC1229">
        <w:rPr>
          <w:rFonts w:ascii="Times New Roman" w:hAnsi="Times New Roman" w:cs="Times New Roman"/>
          <w:sz w:val="24"/>
          <w:szCs w:val="24"/>
        </w:rPr>
        <w:t>in-</w:t>
      </w:r>
      <w:proofErr w:type="spellStart"/>
      <w:r w:rsidR="00BF09C4" w:rsidRPr="00DC1229">
        <w:rPr>
          <w:rFonts w:ascii="Times New Roman" w:hAnsi="Times New Roman" w:cs="Times New Roman"/>
          <w:sz w:val="24"/>
          <w:szCs w:val="24"/>
        </w:rPr>
        <w:t>service</w:t>
      </w:r>
      <w:r w:rsidRPr="00DC1229">
        <w:rPr>
          <w:rStyle w:val="markedcontent"/>
          <w:rFonts w:ascii="Times New Roman" w:hAnsi="Times New Roman" w:cs="Times New Roman"/>
          <w:sz w:val="24"/>
          <w:szCs w:val="24"/>
        </w:rPr>
        <w:t>training</w:t>
      </w:r>
      <w:proofErr w:type="spellEnd"/>
      <w:r w:rsidRPr="00DC1229">
        <w:rPr>
          <w:rFonts w:ascii="Times New Roman" w:hAnsi="Times New Roman" w:cs="Times New Roman"/>
          <w:sz w:val="24"/>
          <w:szCs w:val="24"/>
        </w:rPr>
        <w:t>, X</w:t>
      </w:r>
      <w:r w:rsidRPr="00DC1229">
        <w:rPr>
          <w:rFonts w:ascii="Times New Roman" w:hAnsi="Times New Roman" w:cs="Times New Roman"/>
          <w:sz w:val="24"/>
          <w:szCs w:val="24"/>
          <w:vertAlign w:val="subscript"/>
        </w:rPr>
        <w:t>2</w:t>
      </w:r>
      <w:r w:rsidRPr="00DC1229">
        <w:rPr>
          <w:rFonts w:ascii="Times New Roman" w:hAnsi="Times New Roman" w:cs="Times New Roman"/>
          <w:sz w:val="24"/>
          <w:szCs w:val="24"/>
        </w:rPr>
        <w:t xml:space="preserve"> = </w:t>
      </w:r>
      <w:r w:rsidRPr="00DC1229">
        <w:rPr>
          <w:rStyle w:val="markedcontent"/>
          <w:rFonts w:ascii="Times New Roman" w:hAnsi="Times New Roman" w:cs="Times New Roman"/>
          <w:sz w:val="24"/>
          <w:szCs w:val="24"/>
        </w:rPr>
        <w:t>human development policy</w:t>
      </w:r>
      <w:r w:rsidRPr="00DC1229">
        <w:rPr>
          <w:rFonts w:ascii="Times New Roman" w:hAnsi="Times New Roman" w:cs="Times New Roman"/>
          <w:sz w:val="24"/>
          <w:szCs w:val="24"/>
        </w:rPr>
        <w:t>, X</w:t>
      </w:r>
      <w:r w:rsidRPr="00DC1229">
        <w:rPr>
          <w:rFonts w:ascii="Times New Roman" w:hAnsi="Times New Roman" w:cs="Times New Roman"/>
          <w:sz w:val="24"/>
          <w:szCs w:val="24"/>
          <w:vertAlign w:val="subscript"/>
        </w:rPr>
        <w:t xml:space="preserve">3 = </w:t>
      </w:r>
      <w:r w:rsidRPr="00DC1229">
        <w:rPr>
          <w:rFonts w:ascii="Times New Roman" w:hAnsi="Times New Roman" w:cs="Times New Roman"/>
          <w:sz w:val="24"/>
          <w:szCs w:val="24"/>
        </w:rPr>
        <w:t xml:space="preserve">Organizational issues and Ɛ= error income level. </w:t>
      </w:r>
    </w:p>
    <w:p w:rsidR="00723C88" w:rsidRPr="00DC1229" w:rsidRDefault="00723C88" w:rsidP="007A0241">
      <w:pPr>
        <w:pStyle w:val="Heading2"/>
        <w:numPr>
          <w:ilvl w:val="1"/>
          <w:numId w:val="23"/>
        </w:numPr>
        <w:spacing w:before="0" w:after="0" w:line="480" w:lineRule="auto"/>
        <w:ind w:left="0" w:firstLine="0"/>
        <w:jc w:val="both"/>
        <w:rPr>
          <w:iCs/>
          <w:szCs w:val="24"/>
        </w:rPr>
      </w:pPr>
      <w:bookmarkStart w:id="230" w:name="_Toc49908151"/>
      <w:bookmarkStart w:id="231" w:name="_Toc53435579"/>
      <w:bookmarkStart w:id="232" w:name="_Toc173221241"/>
      <w:r w:rsidRPr="00DC1229">
        <w:rPr>
          <w:szCs w:val="24"/>
        </w:rPr>
        <w:lastRenderedPageBreak/>
        <w:t>Reliability and Validity</w:t>
      </w:r>
      <w:bookmarkEnd w:id="230"/>
      <w:bookmarkEnd w:id="231"/>
      <w:bookmarkEnd w:id="232"/>
      <w:r w:rsidR="00140A23">
        <w:rPr>
          <w:szCs w:val="24"/>
        </w:rPr>
        <w:fldChar w:fldCharType="begin"/>
      </w:r>
      <w:r w:rsidR="00140A23">
        <w:instrText xml:space="preserve"> TC "</w:instrText>
      </w:r>
      <w:bookmarkStart w:id="233" w:name="_Toc182842208"/>
      <w:bookmarkStart w:id="234" w:name="_Toc182844548"/>
      <w:r w:rsidR="00140A23" w:rsidRPr="00A92217">
        <w:rPr>
          <w:szCs w:val="24"/>
        </w:rPr>
        <w:instrText>3.12 Reliability and Validity</w:instrText>
      </w:r>
      <w:bookmarkEnd w:id="233"/>
      <w:bookmarkEnd w:id="234"/>
      <w:r w:rsidR="00140A23">
        <w:instrText xml:space="preserve">" \f C \l "1" </w:instrText>
      </w:r>
      <w:r w:rsidR="00140A23">
        <w:rPr>
          <w:szCs w:val="24"/>
        </w:rPr>
        <w:fldChar w:fldCharType="end"/>
      </w:r>
    </w:p>
    <w:p w:rsidR="00C61581" w:rsidRDefault="00723C8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researcher worked out with reliability and validity prior data analysis. The results have been presented in in sections </w:t>
      </w:r>
      <w:r w:rsidR="006F35FF" w:rsidRPr="00DC1229">
        <w:rPr>
          <w:rFonts w:ascii="Times New Roman" w:hAnsi="Times New Roman" w:cs="Times New Roman"/>
          <w:sz w:val="24"/>
          <w:szCs w:val="24"/>
        </w:rPr>
        <w:t xml:space="preserve">3 </w:t>
      </w:r>
      <w:r w:rsidRPr="00DC1229">
        <w:rPr>
          <w:rFonts w:ascii="Times New Roman" w:hAnsi="Times New Roman" w:cs="Times New Roman"/>
          <w:sz w:val="24"/>
          <w:szCs w:val="24"/>
        </w:rPr>
        <w:t xml:space="preserve">and </w:t>
      </w:r>
      <w:r w:rsidR="006F35FF" w:rsidRPr="00DC1229">
        <w:rPr>
          <w:rFonts w:ascii="Times New Roman" w:hAnsi="Times New Roman" w:cs="Times New Roman"/>
          <w:sz w:val="24"/>
          <w:szCs w:val="24"/>
        </w:rPr>
        <w:t>4.</w:t>
      </w:r>
    </w:p>
    <w:p w:rsidR="008B5CBB" w:rsidRPr="00DC1229" w:rsidRDefault="008B5CBB" w:rsidP="007A0241">
      <w:pPr>
        <w:spacing w:after="0" w:line="480" w:lineRule="auto"/>
        <w:jc w:val="both"/>
        <w:rPr>
          <w:rFonts w:ascii="Times New Roman" w:hAnsi="Times New Roman" w:cs="Times New Roman"/>
          <w:sz w:val="24"/>
          <w:szCs w:val="24"/>
        </w:rPr>
      </w:pPr>
    </w:p>
    <w:p w:rsidR="00723C88" w:rsidRPr="00DC1229" w:rsidRDefault="00723C88" w:rsidP="007A0241">
      <w:pPr>
        <w:pStyle w:val="Heading3"/>
        <w:keepLines w:val="0"/>
        <w:numPr>
          <w:ilvl w:val="2"/>
          <w:numId w:val="23"/>
        </w:numPr>
        <w:spacing w:before="0" w:line="480" w:lineRule="auto"/>
        <w:ind w:left="0" w:firstLine="0"/>
        <w:jc w:val="both"/>
        <w:rPr>
          <w:rFonts w:ascii="Times New Roman" w:hAnsi="Times New Roman" w:cs="Times New Roman"/>
          <w:b/>
          <w:color w:val="auto"/>
        </w:rPr>
      </w:pPr>
      <w:bookmarkStart w:id="235" w:name="_Toc49908152"/>
      <w:bookmarkStart w:id="236" w:name="_Toc53435580"/>
      <w:bookmarkStart w:id="237" w:name="_Toc173221242"/>
      <w:r w:rsidRPr="00DC1229">
        <w:rPr>
          <w:rFonts w:ascii="Times New Roman" w:hAnsi="Times New Roman" w:cs="Times New Roman"/>
          <w:b/>
          <w:color w:val="auto"/>
        </w:rPr>
        <w:t>Reliability</w:t>
      </w:r>
      <w:bookmarkEnd w:id="235"/>
      <w:bookmarkEnd w:id="236"/>
      <w:bookmarkEnd w:id="237"/>
      <w:r w:rsidR="00140A23">
        <w:rPr>
          <w:rFonts w:ascii="Times New Roman" w:hAnsi="Times New Roman" w:cs="Times New Roman"/>
          <w:b/>
          <w:color w:val="auto"/>
        </w:rPr>
        <w:fldChar w:fldCharType="begin"/>
      </w:r>
      <w:r w:rsidR="00140A23">
        <w:instrText xml:space="preserve"> TC "</w:instrText>
      </w:r>
      <w:bookmarkStart w:id="238" w:name="_Toc182842209"/>
      <w:bookmarkStart w:id="239" w:name="_Toc182844549"/>
      <w:r w:rsidR="00140A23" w:rsidRPr="002174DC">
        <w:rPr>
          <w:rFonts w:ascii="Times New Roman" w:hAnsi="Times New Roman" w:cs="Times New Roman"/>
          <w:b/>
        </w:rPr>
        <w:instrText xml:space="preserve">3.12.1 </w:instrText>
      </w:r>
      <w:r w:rsidR="00140A23" w:rsidRPr="002174DC">
        <w:rPr>
          <w:rFonts w:ascii="Times New Roman" w:hAnsi="Times New Roman" w:cs="Times New Roman"/>
          <w:b/>
          <w:color w:val="auto"/>
        </w:rPr>
        <w:instrText>Reliability</w:instrText>
      </w:r>
      <w:bookmarkEnd w:id="238"/>
      <w:bookmarkEnd w:id="239"/>
      <w:r w:rsidR="00140A23">
        <w:instrText xml:space="preserve">" \f C \l "1" </w:instrText>
      </w:r>
      <w:r w:rsidR="00140A23">
        <w:rPr>
          <w:rFonts w:ascii="Times New Roman" w:hAnsi="Times New Roman" w:cs="Times New Roman"/>
          <w:b/>
          <w:color w:val="auto"/>
        </w:rPr>
        <w:fldChar w:fldCharType="end"/>
      </w:r>
    </w:p>
    <w:p w:rsidR="00565D48" w:rsidRPr="00DC1229" w:rsidRDefault="00723C8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researcher calculated </w:t>
      </w:r>
      <w:r w:rsidR="00CD5C74" w:rsidRPr="00DC1229">
        <w:rPr>
          <w:rFonts w:ascii="Times New Roman" w:hAnsi="Times New Roman" w:cs="Times New Roman"/>
          <w:sz w:val="24"/>
          <w:szCs w:val="24"/>
        </w:rPr>
        <w:t>C</w:t>
      </w:r>
      <w:r w:rsidRPr="00DC1229">
        <w:rPr>
          <w:rFonts w:ascii="Times New Roman" w:hAnsi="Times New Roman" w:cs="Times New Roman"/>
          <w:sz w:val="24"/>
          <w:szCs w:val="24"/>
        </w:rPr>
        <w:t>ronbach alpha with the purpose to measure the reliability of questionnaire. This was done by administering the five</w:t>
      </w:r>
      <w:r w:rsidR="006F35FF" w:rsidRPr="00DC1229">
        <w:rPr>
          <w:rFonts w:ascii="Times New Roman" w:hAnsi="Times New Roman" w:cs="Times New Roman"/>
          <w:sz w:val="24"/>
          <w:szCs w:val="24"/>
        </w:rPr>
        <w:t xml:space="preserve"> (5)</w:t>
      </w:r>
      <w:r w:rsidRPr="00DC1229">
        <w:rPr>
          <w:rFonts w:ascii="Times New Roman" w:hAnsi="Times New Roman" w:cs="Times New Roman"/>
          <w:sz w:val="24"/>
          <w:szCs w:val="24"/>
        </w:rPr>
        <w:t xml:space="preserve"> set of questionnaires to </w:t>
      </w:r>
      <w:r w:rsidR="006F35FF" w:rsidRPr="00DC1229">
        <w:rPr>
          <w:rFonts w:ascii="Times New Roman" w:hAnsi="Times New Roman" w:cs="Times New Roman"/>
          <w:sz w:val="24"/>
          <w:szCs w:val="24"/>
        </w:rPr>
        <w:t>subjectively</w:t>
      </w:r>
      <w:r w:rsidR="003E66BB" w:rsidRPr="00DC1229">
        <w:rPr>
          <w:rFonts w:ascii="Times New Roman" w:hAnsi="Times New Roman" w:cs="Times New Roman"/>
          <w:sz w:val="24"/>
          <w:szCs w:val="24"/>
        </w:rPr>
        <w:t xml:space="preserve"> select my</w:t>
      </w:r>
      <w:r w:rsidR="00430922" w:rsidRPr="00DC1229">
        <w:rPr>
          <w:rFonts w:ascii="Times New Roman" w:hAnsi="Times New Roman" w:cs="Times New Roman"/>
          <w:sz w:val="24"/>
          <w:szCs w:val="24"/>
        </w:rPr>
        <w:t xml:space="preserve"> university colleagues. </w:t>
      </w:r>
      <w:r w:rsidRPr="00DC1229">
        <w:rPr>
          <w:rFonts w:ascii="Times New Roman" w:hAnsi="Times New Roman" w:cs="Times New Roman"/>
          <w:sz w:val="24"/>
          <w:szCs w:val="24"/>
        </w:rPr>
        <w:t xml:space="preserve">This pre-test acted as the pilot of the data collection </w:t>
      </w:r>
      <w:r w:rsidR="006F35FF" w:rsidRPr="00DC1229">
        <w:rPr>
          <w:rFonts w:ascii="Times New Roman" w:hAnsi="Times New Roman" w:cs="Times New Roman"/>
          <w:sz w:val="24"/>
          <w:szCs w:val="24"/>
        </w:rPr>
        <w:t>process</w:t>
      </w:r>
      <w:r w:rsidRPr="00DC1229">
        <w:rPr>
          <w:rFonts w:ascii="Times New Roman" w:hAnsi="Times New Roman" w:cs="Times New Roman"/>
          <w:sz w:val="24"/>
          <w:szCs w:val="24"/>
        </w:rPr>
        <w:t xml:space="preserve">. </w:t>
      </w:r>
      <w:r w:rsidR="00430922" w:rsidRPr="00DC1229">
        <w:rPr>
          <w:rFonts w:ascii="Times New Roman" w:hAnsi="Times New Roman" w:cs="Times New Roman"/>
          <w:sz w:val="24"/>
          <w:szCs w:val="24"/>
        </w:rPr>
        <w:t xml:space="preserve">The observation noted were by my colleagues were incorporated into the data collection tools so as to control data quality. </w:t>
      </w:r>
      <w:r w:rsidR="006F35FF" w:rsidRPr="00DC1229">
        <w:rPr>
          <w:rFonts w:ascii="Times New Roman" w:hAnsi="Times New Roman" w:cs="Times New Roman"/>
          <w:sz w:val="24"/>
          <w:szCs w:val="24"/>
        </w:rPr>
        <w:t>Upon analysis t</w:t>
      </w:r>
      <w:r w:rsidRPr="00DC1229">
        <w:rPr>
          <w:rFonts w:ascii="Times New Roman" w:hAnsi="Times New Roman" w:cs="Times New Roman"/>
          <w:sz w:val="24"/>
          <w:szCs w:val="24"/>
        </w:rPr>
        <w:t xml:space="preserve">he conclusion reached </w:t>
      </w:r>
      <w:r w:rsidR="006F35FF" w:rsidRPr="00DC1229">
        <w:rPr>
          <w:rFonts w:ascii="Times New Roman" w:hAnsi="Times New Roman" w:cs="Times New Roman"/>
          <w:sz w:val="24"/>
          <w:szCs w:val="24"/>
        </w:rPr>
        <w:t>using</w:t>
      </w:r>
      <w:r w:rsidRPr="00DC1229">
        <w:rPr>
          <w:rFonts w:ascii="Times New Roman" w:hAnsi="Times New Roman" w:cs="Times New Roman"/>
          <w:sz w:val="24"/>
          <w:szCs w:val="24"/>
        </w:rPr>
        <w:t xml:space="preserve"> mini-analysis of the micro analysis supported the </w:t>
      </w:r>
      <w:r w:rsidR="006F35FF" w:rsidRPr="00DC1229">
        <w:rPr>
          <w:rFonts w:ascii="Times New Roman" w:hAnsi="Times New Roman" w:cs="Times New Roman"/>
          <w:sz w:val="24"/>
          <w:szCs w:val="24"/>
        </w:rPr>
        <w:t>dependence</w:t>
      </w:r>
      <w:r w:rsidRPr="00DC1229">
        <w:rPr>
          <w:rFonts w:ascii="Times New Roman" w:hAnsi="Times New Roman" w:cs="Times New Roman"/>
          <w:sz w:val="24"/>
          <w:szCs w:val="24"/>
        </w:rPr>
        <w:t xml:space="preserve"> on that questionnaire as </w:t>
      </w:r>
      <w:proofErr w:type="spellStart"/>
      <w:r w:rsidRPr="00DC1229">
        <w:rPr>
          <w:rFonts w:ascii="Times New Roman" w:hAnsi="Times New Roman" w:cs="Times New Roman"/>
          <w:sz w:val="24"/>
          <w:szCs w:val="24"/>
        </w:rPr>
        <w:t>cronbach</w:t>
      </w:r>
      <w:proofErr w:type="spellEnd"/>
      <w:r w:rsidRPr="00DC1229">
        <w:rPr>
          <w:rFonts w:ascii="Times New Roman" w:hAnsi="Times New Roman" w:cs="Times New Roman"/>
          <w:sz w:val="24"/>
          <w:szCs w:val="24"/>
        </w:rPr>
        <w:t xml:space="preserve"> alpha </w:t>
      </w:r>
      <w:r w:rsidR="006F35FF" w:rsidRPr="00DC1229">
        <w:rPr>
          <w:rFonts w:ascii="Times New Roman" w:hAnsi="Times New Roman" w:cs="Times New Roman"/>
          <w:sz w:val="24"/>
          <w:szCs w:val="24"/>
        </w:rPr>
        <w:t xml:space="preserve">measure ready </w:t>
      </w:r>
      <w:r w:rsidRPr="00DC1229">
        <w:rPr>
          <w:rFonts w:ascii="Times New Roman" w:hAnsi="Times New Roman" w:cs="Times New Roman"/>
          <w:sz w:val="24"/>
          <w:szCs w:val="24"/>
        </w:rPr>
        <w:t xml:space="preserve">above 0.7 which is the agreed hurdle rate of reliability for the common studies. Table </w:t>
      </w:r>
      <w:r w:rsidR="006F35FF" w:rsidRPr="00DC1229">
        <w:rPr>
          <w:rFonts w:ascii="Times New Roman" w:hAnsi="Times New Roman" w:cs="Times New Roman"/>
          <w:sz w:val="24"/>
          <w:szCs w:val="24"/>
        </w:rPr>
        <w:t>3</w:t>
      </w:r>
      <w:r w:rsidRPr="00DC1229">
        <w:rPr>
          <w:rFonts w:ascii="Times New Roman" w:hAnsi="Times New Roman" w:cs="Times New Roman"/>
          <w:sz w:val="24"/>
          <w:szCs w:val="24"/>
        </w:rPr>
        <w:t xml:space="preserve"> summarizes the reliability results. </w:t>
      </w:r>
      <w:bookmarkStart w:id="240" w:name="_Toc50042644"/>
    </w:p>
    <w:p w:rsidR="008A1E68" w:rsidRPr="00DC1229" w:rsidRDefault="008A1E68" w:rsidP="007A0241">
      <w:pPr>
        <w:spacing w:after="0" w:line="480" w:lineRule="auto"/>
        <w:jc w:val="both"/>
        <w:rPr>
          <w:rFonts w:ascii="Times New Roman" w:hAnsi="Times New Roman" w:cs="Times New Roman"/>
          <w:sz w:val="24"/>
          <w:szCs w:val="24"/>
        </w:rPr>
      </w:pPr>
    </w:p>
    <w:p w:rsidR="00723C88" w:rsidRPr="00DC1229" w:rsidRDefault="00574A72" w:rsidP="007A0241">
      <w:pPr>
        <w:pStyle w:val="Caption"/>
        <w:spacing w:after="0" w:line="480" w:lineRule="auto"/>
        <w:outlineLvl w:val="0"/>
        <w:rPr>
          <w:rFonts w:ascii="Times New Roman" w:hAnsi="Times New Roman"/>
          <w:sz w:val="24"/>
          <w:szCs w:val="24"/>
        </w:rPr>
      </w:pPr>
      <w:bookmarkStart w:id="241" w:name="_Toc173151167"/>
      <w:bookmarkStart w:id="242" w:name="_Toc173152884"/>
      <w:bookmarkStart w:id="243" w:name="_Toc173221243"/>
      <w:r w:rsidRPr="00DC1229">
        <w:rPr>
          <w:rFonts w:ascii="Times New Roman" w:hAnsi="Times New Roman"/>
          <w:sz w:val="24"/>
          <w:szCs w:val="24"/>
        </w:rPr>
        <w:t>Table 3.3</w:t>
      </w:r>
      <w:r w:rsidR="00140A23">
        <w:rPr>
          <w:rFonts w:ascii="Times New Roman" w:hAnsi="Times New Roman"/>
          <w:sz w:val="24"/>
          <w:szCs w:val="24"/>
        </w:rPr>
        <w:t>:</w:t>
      </w:r>
      <w:r w:rsidRPr="00DC1229">
        <w:rPr>
          <w:rFonts w:ascii="Times New Roman" w:hAnsi="Times New Roman"/>
          <w:sz w:val="24"/>
          <w:szCs w:val="24"/>
        </w:rPr>
        <w:t xml:space="preserve"> </w:t>
      </w:r>
      <w:r w:rsidR="00723C88" w:rsidRPr="00DC1229">
        <w:rPr>
          <w:rFonts w:ascii="Times New Roman" w:hAnsi="Times New Roman"/>
          <w:sz w:val="24"/>
          <w:szCs w:val="24"/>
        </w:rPr>
        <w:t>Reliability Results</w:t>
      </w:r>
      <w:bookmarkEnd w:id="240"/>
      <w:bookmarkEnd w:id="241"/>
      <w:bookmarkEnd w:id="242"/>
      <w:bookmarkEnd w:id="243"/>
      <w:r w:rsidR="00140A23">
        <w:rPr>
          <w:rFonts w:ascii="Times New Roman" w:hAnsi="Times New Roman"/>
          <w:sz w:val="24"/>
          <w:szCs w:val="24"/>
        </w:rPr>
        <w:fldChar w:fldCharType="begin"/>
      </w:r>
      <w:r w:rsidR="00140A23">
        <w:instrText xml:space="preserve"> TC "</w:instrText>
      </w:r>
      <w:bookmarkStart w:id="244" w:name="_Toc182844990"/>
      <w:r w:rsidR="00140A23" w:rsidRPr="005D6E52">
        <w:rPr>
          <w:rFonts w:ascii="Times New Roman" w:hAnsi="Times New Roman"/>
          <w:sz w:val="24"/>
          <w:szCs w:val="24"/>
        </w:rPr>
        <w:instrText>Table 3.3: Reliability Results</w:instrText>
      </w:r>
      <w:bookmarkEnd w:id="244"/>
      <w:r w:rsidR="00140A23">
        <w:instrText xml:space="preserve">" \f T \l "1" </w:instrText>
      </w:r>
      <w:r w:rsidR="00140A23">
        <w:rPr>
          <w:rFonts w:ascii="Times New Roman" w:hAnsi="Times New Roman"/>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4038"/>
        <w:gridCol w:w="1313"/>
        <w:gridCol w:w="3086"/>
      </w:tblGrid>
      <w:tr w:rsidR="00647133" w:rsidRPr="00DC1229" w:rsidTr="00140A23">
        <w:trPr>
          <w:trHeight w:val="50"/>
        </w:trPr>
        <w:tc>
          <w:tcPr>
            <w:tcW w:w="2393" w:type="pct"/>
            <w:tcBorders>
              <w:top w:val="single" w:sz="4" w:space="0" w:color="auto"/>
              <w:bottom w:val="single" w:sz="4" w:space="0" w:color="auto"/>
            </w:tcBorders>
            <w:shd w:val="clear" w:color="auto" w:fill="auto"/>
            <w:vAlign w:val="center"/>
            <w:hideMark/>
          </w:tcPr>
          <w:p w:rsidR="00B04ABA" w:rsidRPr="00DC1229" w:rsidRDefault="00B04ABA" w:rsidP="007A0241">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xml:space="preserve">Variable </w:t>
            </w:r>
          </w:p>
        </w:tc>
        <w:tc>
          <w:tcPr>
            <w:tcW w:w="778" w:type="pct"/>
            <w:tcBorders>
              <w:top w:val="single" w:sz="4" w:space="0" w:color="auto"/>
              <w:bottom w:val="single" w:sz="4" w:space="0" w:color="auto"/>
            </w:tcBorders>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Α=Alpha</w:t>
            </w:r>
          </w:p>
        </w:tc>
        <w:tc>
          <w:tcPr>
            <w:tcW w:w="1830" w:type="pct"/>
            <w:tcBorders>
              <w:top w:val="single" w:sz="4" w:space="0" w:color="auto"/>
              <w:bottom w:val="single" w:sz="4" w:space="0" w:color="auto"/>
            </w:tcBorders>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Comment</w:t>
            </w:r>
          </w:p>
        </w:tc>
      </w:tr>
      <w:tr w:rsidR="00647133" w:rsidRPr="00DC1229" w:rsidTr="00140A23">
        <w:trPr>
          <w:trHeight w:val="50"/>
        </w:trPr>
        <w:tc>
          <w:tcPr>
            <w:tcW w:w="2393" w:type="pct"/>
            <w:tcBorders>
              <w:top w:val="single" w:sz="4" w:space="0" w:color="auto"/>
            </w:tcBorders>
            <w:shd w:val="clear" w:color="auto" w:fill="auto"/>
            <w:vAlign w:val="center"/>
            <w:hideMark/>
          </w:tcPr>
          <w:p w:rsidR="00B04ABA" w:rsidRPr="00DC1229" w:rsidRDefault="00B04ABA"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In-Service Capacity-Building </w:t>
            </w:r>
            <w:r w:rsidR="004047B3" w:rsidRPr="00DC1229">
              <w:rPr>
                <w:rFonts w:ascii="Times New Roman" w:eastAsia="Times New Roman" w:hAnsi="Times New Roman" w:cs="Times New Roman"/>
                <w:sz w:val="24"/>
                <w:szCs w:val="24"/>
              </w:rPr>
              <w:t>Training</w:t>
            </w:r>
          </w:p>
        </w:tc>
        <w:tc>
          <w:tcPr>
            <w:tcW w:w="778" w:type="pct"/>
            <w:tcBorders>
              <w:top w:val="single" w:sz="4" w:space="0" w:color="auto"/>
            </w:tcBorders>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0.7543</w:t>
            </w:r>
          </w:p>
        </w:tc>
        <w:tc>
          <w:tcPr>
            <w:tcW w:w="1830" w:type="pct"/>
            <w:tcBorders>
              <w:top w:val="single" w:sz="4" w:space="0" w:color="auto"/>
            </w:tcBorders>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Reliable</w:t>
            </w:r>
          </w:p>
        </w:tc>
      </w:tr>
      <w:tr w:rsidR="00647133" w:rsidRPr="00DC1229" w:rsidTr="00140A23">
        <w:trPr>
          <w:trHeight w:val="80"/>
        </w:trPr>
        <w:tc>
          <w:tcPr>
            <w:tcW w:w="2393" w:type="pct"/>
            <w:shd w:val="clear" w:color="auto" w:fill="auto"/>
            <w:vAlign w:val="center"/>
            <w:hideMark/>
          </w:tcPr>
          <w:p w:rsidR="00B04ABA" w:rsidRPr="00DC1229" w:rsidRDefault="00B04ABA"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In-Service Capacity-Building Policy</w:t>
            </w:r>
          </w:p>
        </w:tc>
        <w:tc>
          <w:tcPr>
            <w:tcW w:w="778"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0.7987</w:t>
            </w:r>
          </w:p>
        </w:tc>
        <w:tc>
          <w:tcPr>
            <w:tcW w:w="1830"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Reliable</w:t>
            </w:r>
          </w:p>
        </w:tc>
      </w:tr>
      <w:tr w:rsidR="00647133" w:rsidRPr="00DC1229" w:rsidTr="00140A23">
        <w:trPr>
          <w:trHeight w:val="80"/>
        </w:trPr>
        <w:tc>
          <w:tcPr>
            <w:tcW w:w="2393" w:type="pct"/>
            <w:shd w:val="clear" w:color="auto" w:fill="auto"/>
            <w:vAlign w:val="center"/>
            <w:hideMark/>
          </w:tcPr>
          <w:p w:rsidR="00B04ABA" w:rsidRPr="00DC1229" w:rsidRDefault="00B04ABA"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In-Service Capacity-Building Curricula</w:t>
            </w:r>
          </w:p>
        </w:tc>
        <w:tc>
          <w:tcPr>
            <w:tcW w:w="778"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0.7112</w:t>
            </w:r>
          </w:p>
        </w:tc>
        <w:tc>
          <w:tcPr>
            <w:tcW w:w="1830"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Reliable</w:t>
            </w:r>
          </w:p>
        </w:tc>
      </w:tr>
      <w:tr w:rsidR="00647133" w:rsidRPr="00DC1229" w:rsidTr="00140A23">
        <w:trPr>
          <w:trHeight w:val="80"/>
        </w:trPr>
        <w:tc>
          <w:tcPr>
            <w:tcW w:w="2393" w:type="pct"/>
            <w:shd w:val="clear" w:color="auto" w:fill="auto"/>
            <w:vAlign w:val="center"/>
            <w:hideMark/>
          </w:tcPr>
          <w:p w:rsidR="00B04ABA" w:rsidRPr="00DC1229" w:rsidRDefault="00B04ABA"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Library Professionals’ Job Performance</w:t>
            </w:r>
          </w:p>
        </w:tc>
        <w:tc>
          <w:tcPr>
            <w:tcW w:w="778"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0.7342</w:t>
            </w:r>
          </w:p>
        </w:tc>
        <w:tc>
          <w:tcPr>
            <w:tcW w:w="1830" w:type="pct"/>
            <w:shd w:val="clear" w:color="auto" w:fill="auto"/>
            <w:vAlign w:val="center"/>
            <w:hideMark/>
          </w:tcPr>
          <w:p w:rsidR="00B04ABA" w:rsidRPr="00DC1229" w:rsidRDefault="00B04ABA"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Reliable</w:t>
            </w:r>
          </w:p>
        </w:tc>
      </w:tr>
    </w:tbl>
    <w:p w:rsidR="008B5CBB" w:rsidRDefault="008B5CBB" w:rsidP="008B5CBB">
      <w:pPr>
        <w:pStyle w:val="Heading3"/>
        <w:keepLines w:val="0"/>
        <w:spacing w:before="0" w:line="480" w:lineRule="auto"/>
        <w:jc w:val="both"/>
        <w:rPr>
          <w:rFonts w:ascii="Times New Roman" w:hAnsi="Times New Roman" w:cs="Times New Roman"/>
          <w:b/>
          <w:color w:val="auto"/>
        </w:rPr>
      </w:pPr>
      <w:bookmarkStart w:id="245" w:name="_Toc49908153"/>
      <w:bookmarkStart w:id="246" w:name="_Toc53435581"/>
      <w:bookmarkStart w:id="247" w:name="_Toc173221244"/>
    </w:p>
    <w:p w:rsidR="00723C88" w:rsidRPr="00DC1229" w:rsidRDefault="00723C88" w:rsidP="007A0241">
      <w:pPr>
        <w:pStyle w:val="Heading3"/>
        <w:keepLines w:val="0"/>
        <w:numPr>
          <w:ilvl w:val="3"/>
          <w:numId w:val="23"/>
        </w:numPr>
        <w:spacing w:before="0" w:line="480" w:lineRule="auto"/>
        <w:ind w:left="0" w:firstLine="0"/>
        <w:jc w:val="both"/>
        <w:rPr>
          <w:rFonts w:ascii="Times New Roman" w:hAnsi="Times New Roman" w:cs="Times New Roman"/>
          <w:b/>
          <w:color w:val="auto"/>
        </w:rPr>
      </w:pPr>
      <w:r w:rsidRPr="00DC1229">
        <w:rPr>
          <w:rFonts w:ascii="Times New Roman" w:hAnsi="Times New Roman" w:cs="Times New Roman"/>
          <w:b/>
          <w:color w:val="auto"/>
        </w:rPr>
        <w:t>Validity Results</w:t>
      </w:r>
      <w:bookmarkEnd w:id="245"/>
      <w:bookmarkEnd w:id="246"/>
      <w:bookmarkEnd w:id="247"/>
      <w:r w:rsidR="009376B9">
        <w:rPr>
          <w:rFonts w:ascii="Times New Roman" w:hAnsi="Times New Roman" w:cs="Times New Roman"/>
          <w:b/>
          <w:color w:val="auto"/>
        </w:rPr>
        <w:fldChar w:fldCharType="begin"/>
      </w:r>
      <w:r w:rsidR="009376B9">
        <w:instrText xml:space="preserve"> TC "</w:instrText>
      </w:r>
      <w:bookmarkStart w:id="248" w:name="_Toc182842210"/>
      <w:bookmarkStart w:id="249" w:name="_Toc182844550"/>
      <w:r w:rsidR="009376B9" w:rsidRPr="00B100F2">
        <w:rPr>
          <w:rFonts w:ascii="Times New Roman" w:hAnsi="Times New Roman" w:cs="Times New Roman"/>
          <w:b/>
        </w:rPr>
        <w:instrText xml:space="preserve">3.12.1.1 </w:instrText>
      </w:r>
      <w:r w:rsidR="009376B9" w:rsidRPr="00B100F2">
        <w:rPr>
          <w:rFonts w:ascii="Times New Roman" w:hAnsi="Times New Roman" w:cs="Times New Roman"/>
          <w:b/>
          <w:color w:val="auto"/>
        </w:rPr>
        <w:instrText>Validity Results</w:instrText>
      </w:r>
      <w:bookmarkEnd w:id="248"/>
      <w:bookmarkEnd w:id="249"/>
      <w:r w:rsidR="009376B9">
        <w:instrText xml:space="preserve">" \f C \l "1" </w:instrText>
      </w:r>
      <w:r w:rsidR="009376B9">
        <w:rPr>
          <w:rFonts w:ascii="Times New Roman" w:hAnsi="Times New Roman" w:cs="Times New Roman"/>
          <w:b/>
          <w:color w:val="auto"/>
        </w:rPr>
        <w:fldChar w:fldCharType="end"/>
      </w:r>
    </w:p>
    <w:p w:rsidR="00723C88" w:rsidRPr="00DC1229" w:rsidRDefault="00723C8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Kaiser-Meyer-</w:t>
      </w:r>
      <w:proofErr w:type="spellStart"/>
      <w:r w:rsidRPr="00DC1229">
        <w:rPr>
          <w:rFonts w:ascii="Times New Roman" w:hAnsi="Times New Roman" w:cs="Times New Roman"/>
          <w:sz w:val="24"/>
          <w:szCs w:val="24"/>
        </w:rPr>
        <w:t>Olkin</w:t>
      </w:r>
      <w:proofErr w:type="spellEnd"/>
      <w:r w:rsidRPr="00DC1229">
        <w:rPr>
          <w:rFonts w:ascii="Times New Roman" w:hAnsi="Times New Roman" w:cs="Times New Roman"/>
          <w:sz w:val="24"/>
          <w:szCs w:val="24"/>
        </w:rPr>
        <w:t xml:space="preserve"> (KMO) test was </w:t>
      </w:r>
      <w:r w:rsidR="00C364D8" w:rsidRPr="00DC1229">
        <w:rPr>
          <w:rFonts w:ascii="Times New Roman" w:hAnsi="Times New Roman" w:cs="Times New Roman"/>
          <w:sz w:val="24"/>
          <w:szCs w:val="24"/>
        </w:rPr>
        <w:t>done</w:t>
      </w:r>
      <w:r w:rsidRPr="00DC1229">
        <w:rPr>
          <w:rFonts w:ascii="Times New Roman" w:hAnsi="Times New Roman" w:cs="Times New Roman"/>
          <w:sz w:val="24"/>
          <w:szCs w:val="24"/>
        </w:rPr>
        <w:t xml:space="preserve"> to test for validity. Interpretive adjectives for the KMO Measure of Sampling Adequacy</w:t>
      </w:r>
      <w:r w:rsidR="00C364D8" w:rsidRPr="00DC1229">
        <w:rPr>
          <w:rFonts w:ascii="Times New Roman" w:hAnsi="Times New Roman" w:cs="Times New Roman"/>
          <w:sz w:val="24"/>
          <w:szCs w:val="24"/>
        </w:rPr>
        <w:t xml:space="preserve"> scale shows that when KMO is </w:t>
      </w:r>
      <w:r w:rsidRPr="00DC1229">
        <w:rPr>
          <w:rFonts w:ascii="Times New Roman" w:hAnsi="Times New Roman" w:cs="Times New Roman"/>
          <w:sz w:val="24"/>
          <w:szCs w:val="24"/>
        </w:rPr>
        <w:t xml:space="preserve">in the 0.90’s </w:t>
      </w:r>
      <w:r w:rsidR="00C364D8" w:rsidRPr="00DC1229">
        <w:rPr>
          <w:rFonts w:ascii="Times New Roman" w:hAnsi="Times New Roman" w:cs="Times New Roman"/>
          <w:sz w:val="24"/>
          <w:szCs w:val="24"/>
        </w:rPr>
        <w:t>implies marvelous</w:t>
      </w:r>
      <w:r w:rsidRPr="00DC1229">
        <w:rPr>
          <w:rFonts w:ascii="Times New Roman" w:hAnsi="Times New Roman" w:cs="Times New Roman"/>
          <w:sz w:val="24"/>
          <w:szCs w:val="24"/>
        </w:rPr>
        <w:t xml:space="preserve">, in the 0.80's as meritorious, in the 0.70's as middling, in </w:t>
      </w:r>
      <w:r w:rsidRPr="00DC1229">
        <w:rPr>
          <w:rFonts w:ascii="Times New Roman" w:hAnsi="Times New Roman" w:cs="Times New Roman"/>
          <w:sz w:val="24"/>
          <w:szCs w:val="24"/>
        </w:rPr>
        <w:lastRenderedPageBreak/>
        <w:t>the 0.60's as mediocre, in the 0.50's as miserable, and below 0.50 as unacceptable. The value of the KMO Measure of Sampling Adequacy for this set of variables</w:t>
      </w:r>
      <w:r w:rsidR="00C364D8" w:rsidRPr="00DC1229">
        <w:rPr>
          <w:rFonts w:ascii="Times New Roman" w:hAnsi="Times New Roman" w:cs="Times New Roman"/>
          <w:sz w:val="24"/>
          <w:szCs w:val="24"/>
        </w:rPr>
        <w:t xml:space="preserve"> in this study was</w:t>
      </w:r>
      <w:r w:rsidRPr="00DC1229">
        <w:rPr>
          <w:rFonts w:ascii="Times New Roman" w:hAnsi="Times New Roman" w:cs="Times New Roman"/>
          <w:sz w:val="24"/>
          <w:szCs w:val="24"/>
        </w:rPr>
        <w:t xml:space="preserve"> 0.7</w:t>
      </w:r>
      <w:r w:rsidR="00C364D8" w:rsidRPr="00DC1229">
        <w:rPr>
          <w:rFonts w:ascii="Times New Roman" w:hAnsi="Times New Roman" w:cs="Times New Roman"/>
          <w:sz w:val="24"/>
          <w:szCs w:val="24"/>
        </w:rPr>
        <w:t>72</w:t>
      </w:r>
      <w:r w:rsidRPr="00DC1229">
        <w:rPr>
          <w:rFonts w:ascii="Times New Roman" w:hAnsi="Times New Roman" w:cs="Times New Roman"/>
          <w:sz w:val="24"/>
          <w:szCs w:val="24"/>
        </w:rPr>
        <w:t xml:space="preserve">, which </w:t>
      </w:r>
      <w:r w:rsidR="00C364D8" w:rsidRPr="00DC1229">
        <w:rPr>
          <w:rFonts w:ascii="Times New Roman" w:hAnsi="Times New Roman" w:cs="Times New Roman"/>
          <w:sz w:val="24"/>
          <w:szCs w:val="24"/>
        </w:rPr>
        <w:t>belongs to the class of middle</w:t>
      </w:r>
      <w:r w:rsidRPr="00DC1229">
        <w:rPr>
          <w:rFonts w:ascii="Times New Roman" w:hAnsi="Times New Roman" w:cs="Times New Roman"/>
          <w:sz w:val="24"/>
          <w:szCs w:val="24"/>
        </w:rPr>
        <w:t xml:space="preserve">. Since the KMO Measure of Sampling Adequacy </w:t>
      </w:r>
      <w:r w:rsidR="00C364D8" w:rsidRPr="00DC1229">
        <w:rPr>
          <w:rFonts w:ascii="Times New Roman" w:hAnsi="Times New Roman" w:cs="Times New Roman"/>
          <w:sz w:val="24"/>
          <w:szCs w:val="24"/>
        </w:rPr>
        <w:t xml:space="preserve">qualified to the </w:t>
      </w:r>
      <w:r w:rsidRPr="00DC1229">
        <w:rPr>
          <w:rFonts w:ascii="Times New Roman" w:hAnsi="Times New Roman" w:cs="Times New Roman"/>
          <w:sz w:val="24"/>
          <w:szCs w:val="24"/>
        </w:rPr>
        <w:t xml:space="preserve">minimum criteria, </w:t>
      </w:r>
      <w:r w:rsidR="00C364D8" w:rsidRPr="00DC1229">
        <w:rPr>
          <w:rFonts w:ascii="Times New Roman" w:hAnsi="Times New Roman" w:cs="Times New Roman"/>
          <w:sz w:val="24"/>
          <w:szCs w:val="24"/>
        </w:rPr>
        <w:t xml:space="preserve">omitted the need to </w:t>
      </w:r>
      <w:r w:rsidRPr="00DC1229">
        <w:rPr>
          <w:rFonts w:ascii="Times New Roman" w:hAnsi="Times New Roman" w:cs="Times New Roman"/>
          <w:sz w:val="24"/>
          <w:szCs w:val="24"/>
        </w:rPr>
        <w:t>examin</w:t>
      </w:r>
      <w:r w:rsidR="00C364D8" w:rsidRPr="00DC1229">
        <w:rPr>
          <w:rFonts w:ascii="Times New Roman" w:hAnsi="Times New Roman" w:cs="Times New Roman"/>
          <w:sz w:val="24"/>
          <w:szCs w:val="24"/>
        </w:rPr>
        <w:t>e</w:t>
      </w:r>
      <w:r w:rsidRPr="00DC1229">
        <w:rPr>
          <w:rFonts w:ascii="Times New Roman" w:hAnsi="Times New Roman" w:cs="Times New Roman"/>
          <w:sz w:val="24"/>
          <w:szCs w:val="24"/>
        </w:rPr>
        <w:t xml:space="preserve"> the Anti-Image Correlation Matrix (see </w:t>
      </w:r>
      <w:r w:rsidR="00C364D8" w:rsidRPr="00DC1229">
        <w:rPr>
          <w:rFonts w:ascii="Times New Roman" w:hAnsi="Times New Roman" w:cs="Times New Roman"/>
          <w:sz w:val="24"/>
          <w:szCs w:val="24"/>
        </w:rPr>
        <w:t>T</w:t>
      </w:r>
      <w:r w:rsidRPr="00DC1229">
        <w:rPr>
          <w:rFonts w:ascii="Times New Roman" w:hAnsi="Times New Roman" w:cs="Times New Roman"/>
          <w:sz w:val="24"/>
          <w:szCs w:val="24"/>
        </w:rPr>
        <w:t>able</w:t>
      </w:r>
      <w:r w:rsidR="00C364D8" w:rsidRPr="00DC1229">
        <w:rPr>
          <w:rFonts w:ascii="Times New Roman" w:hAnsi="Times New Roman" w:cs="Times New Roman"/>
          <w:sz w:val="24"/>
          <w:szCs w:val="24"/>
        </w:rPr>
        <w:t xml:space="preserve"> 4</w:t>
      </w:r>
      <w:r w:rsidR="00D2232F" w:rsidRPr="00DC1229">
        <w:rPr>
          <w:rFonts w:ascii="Times New Roman" w:hAnsi="Times New Roman" w:cs="Times New Roman"/>
          <w:sz w:val="24"/>
          <w:szCs w:val="24"/>
        </w:rPr>
        <w:t>): -</w:t>
      </w:r>
    </w:p>
    <w:p w:rsidR="00F12CF4" w:rsidRPr="00DC1229" w:rsidRDefault="00F12CF4" w:rsidP="007A0241">
      <w:pPr>
        <w:spacing w:after="0" w:line="480" w:lineRule="auto"/>
        <w:jc w:val="both"/>
        <w:rPr>
          <w:rFonts w:ascii="Times New Roman" w:hAnsi="Times New Roman" w:cs="Times New Roman"/>
          <w:sz w:val="24"/>
          <w:szCs w:val="24"/>
        </w:rPr>
      </w:pPr>
    </w:p>
    <w:p w:rsidR="00723C88" w:rsidRPr="00DC1229" w:rsidRDefault="008178CF" w:rsidP="007A0241">
      <w:pPr>
        <w:pStyle w:val="Caption"/>
        <w:spacing w:after="0" w:line="480" w:lineRule="auto"/>
        <w:outlineLvl w:val="0"/>
        <w:rPr>
          <w:rFonts w:ascii="Times New Roman" w:hAnsi="Times New Roman"/>
          <w:sz w:val="24"/>
          <w:szCs w:val="24"/>
        </w:rPr>
      </w:pPr>
      <w:bookmarkStart w:id="250" w:name="_Toc50042645"/>
      <w:bookmarkStart w:id="251" w:name="_Toc173152886"/>
      <w:bookmarkStart w:id="252" w:name="_Toc173221245"/>
      <w:r w:rsidRPr="00DC1229">
        <w:rPr>
          <w:rFonts w:ascii="Times New Roman" w:hAnsi="Times New Roman"/>
          <w:sz w:val="24"/>
          <w:szCs w:val="24"/>
        </w:rPr>
        <w:t>Table 3.4:</w:t>
      </w:r>
      <w:r w:rsidR="00723C88" w:rsidRPr="00DC1229">
        <w:rPr>
          <w:rFonts w:ascii="Times New Roman" w:hAnsi="Times New Roman"/>
          <w:sz w:val="24"/>
          <w:szCs w:val="24"/>
        </w:rPr>
        <w:t>Kaiser-Meyer-Olkin Measure of Sampling Adequacy</w:t>
      </w:r>
      <w:bookmarkEnd w:id="250"/>
      <w:bookmarkEnd w:id="251"/>
      <w:bookmarkEnd w:id="252"/>
      <w:r w:rsidR="009376B9">
        <w:rPr>
          <w:rFonts w:ascii="Times New Roman" w:hAnsi="Times New Roman"/>
          <w:sz w:val="24"/>
          <w:szCs w:val="24"/>
        </w:rPr>
        <w:fldChar w:fldCharType="begin"/>
      </w:r>
      <w:r w:rsidR="009376B9">
        <w:instrText xml:space="preserve"> TC "</w:instrText>
      </w:r>
      <w:bookmarkStart w:id="253" w:name="_Toc182844991"/>
      <w:r w:rsidR="009376B9" w:rsidRPr="00E95200">
        <w:rPr>
          <w:rFonts w:ascii="Times New Roman" w:hAnsi="Times New Roman"/>
          <w:sz w:val="24"/>
          <w:szCs w:val="24"/>
        </w:rPr>
        <w:instrText>Table 3.4:Kaiser-Meyer-Olkin Measure of Sampling Adequacy</w:instrText>
      </w:r>
      <w:bookmarkEnd w:id="253"/>
      <w:r w:rsidR="009376B9">
        <w:instrText xml:space="preserve">" \f T \l "1" </w:instrText>
      </w:r>
      <w:r w:rsidR="009376B9">
        <w:rPr>
          <w:rFonts w:ascii="Times New Roman" w:hAnsi="Times New Roman"/>
          <w:sz w:val="24"/>
          <w:szCs w:val="24"/>
        </w:rPr>
        <w:fldChar w:fldCharType="end"/>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2577"/>
        <w:gridCol w:w="2610"/>
      </w:tblGrid>
      <w:tr w:rsidR="00647133" w:rsidRPr="00DC1229" w:rsidTr="003A7536">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453" w:type="pct"/>
            <w:gridSpan w:val="2"/>
            <w:tcBorders>
              <w:top w:val="single" w:sz="4" w:space="0" w:color="auto"/>
              <w:bottom w:val="single" w:sz="4" w:space="0" w:color="auto"/>
            </w:tcBorders>
            <w:hideMark/>
          </w:tcPr>
          <w:p w:rsidR="00C364D8" w:rsidRPr="00DC1229" w:rsidRDefault="00C364D8"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Kaiser-Meyer-</w:t>
            </w:r>
            <w:proofErr w:type="spellStart"/>
            <w:r w:rsidRPr="00DC1229">
              <w:rPr>
                <w:rFonts w:ascii="Times New Roman" w:eastAsia="Times New Roman" w:hAnsi="Times New Roman" w:cs="Times New Roman"/>
                <w:sz w:val="24"/>
                <w:szCs w:val="24"/>
              </w:rPr>
              <w:t>Olkin</w:t>
            </w:r>
            <w:proofErr w:type="spellEnd"/>
            <w:r w:rsidRPr="00DC1229">
              <w:rPr>
                <w:rFonts w:ascii="Times New Roman" w:eastAsia="Times New Roman" w:hAnsi="Times New Roman" w:cs="Times New Roman"/>
                <w:sz w:val="24"/>
                <w:szCs w:val="24"/>
              </w:rPr>
              <w:t xml:space="preserve"> Measure of Sampling Adequacy </w:t>
            </w:r>
          </w:p>
        </w:tc>
        <w:tc>
          <w:tcPr>
            <w:tcW w:w="1547" w:type="pct"/>
            <w:tcBorders>
              <w:top w:val="single" w:sz="4" w:space="0" w:color="auto"/>
              <w:bottom w:val="single" w:sz="4" w:space="0" w:color="auto"/>
            </w:tcBorders>
            <w:hideMark/>
          </w:tcPr>
          <w:p w:rsidR="00C364D8" w:rsidRPr="00DC1229" w:rsidRDefault="00C364D8" w:rsidP="007A0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0.772</w:t>
            </w:r>
          </w:p>
        </w:tc>
      </w:tr>
      <w:tr w:rsidR="00647133" w:rsidRPr="00DC1229" w:rsidTr="003A7536">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926" w:type="pct"/>
            <w:tcBorders>
              <w:top w:val="single" w:sz="4" w:space="0" w:color="auto"/>
            </w:tcBorders>
            <w:shd w:val="clear" w:color="auto" w:fill="auto"/>
            <w:hideMark/>
          </w:tcPr>
          <w:p w:rsidR="00C364D8" w:rsidRPr="003A7536" w:rsidRDefault="00C364D8" w:rsidP="007A0241">
            <w:pPr>
              <w:spacing w:after="0" w:line="240" w:lineRule="auto"/>
              <w:jc w:val="both"/>
              <w:rPr>
                <w:rFonts w:ascii="Times New Roman" w:eastAsia="Times New Roman" w:hAnsi="Times New Roman" w:cs="Times New Roman"/>
                <w:b w:val="0"/>
                <w:sz w:val="24"/>
                <w:szCs w:val="24"/>
              </w:rPr>
            </w:pPr>
            <w:r w:rsidRPr="003A7536">
              <w:rPr>
                <w:rFonts w:ascii="Times New Roman" w:eastAsia="Times New Roman" w:hAnsi="Times New Roman" w:cs="Times New Roman"/>
                <w:b w:val="0"/>
                <w:sz w:val="24"/>
                <w:szCs w:val="24"/>
              </w:rPr>
              <w:t xml:space="preserve">Bartlett's Test of </w:t>
            </w:r>
            <w:proofErr w:type="spellStart"/>
            <w:r w:rsidRPr="003A7536">
              <w:rPr>
                <w:rFonts w:ascii="Times New Roman" w:eastAsia="Times New Roman" w:hAnsi="Times New Roman" w:cs="Times New Roman"/>
                <w:b w:val="0"/>
                <w:sz w:val="24"/>
                <w:szCs w:val="24"/>
              </w:rPr>
              <w:t>Sphericity</w:t>
            </w:r>
            <w:proofErr w:type="spellEnd"/>
            <w:r w:rsidRPr="003A7536">
              <w:rPr>
                <w:rFonts w:ascii="Times New Roman" w:eastAsia="Times New Roman" w:hAnsi="Times New Roman" w:cs="Times New Roman"/>
                <w:b w:val="0"/>
                <w:sz w:val="24"/>
                <w:szCs w:val="24"/>
              </w:rPr>
              <w:t xml:space="preserve"> </w:t>
            </w:r>
          </w:p>
        </w:tc>
        <w:tc>
          <w:tcPr>
            <w:tcW w:w="1527" w:type="pct"/>
            <w:tcBorders>
              <w:top w:val="single" w:sz="4" w:space="0" w:color="auto"/>
            </w:tcBorders>
            <w:shd w:val="clear" w:color="auto" w:fill="auto"/>
            <w:hideMark/>
          </w:tcPr>
          <w:p w:rsidR="00C364D8" w:rsidRPr="00DC1229" w:rsidRDefault="00C364D8" w:rsidP="007A02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Approx. Chi-Square </w:t>
            </w:r>
          </w:p>
        </w:tc>
        <w:tc>
          <w:tcPr>
            <w:tcW w:w="1547" w:type="pct"/>
            <w:tcBorders>
              <w:top w:val="single" w:sz="4" w:space="0" w:color="auto"/>
            </w:tcBorders>
            <w:shd w:val="clear" w:color="auto" w:fill="auto"/>
            <w:hideMark/>
          </w:tcPr>
          <w:p w:rsidR="00C364D8" w:rsidRPr="00DC1229" w:rsidRDefault="00C364D8"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21.93</w:t>
            </w:r>
          </w:p>
        </w:tc>
      </w:tr>
      <w:tr w:rsidR="00647133" w:rsidRPr="00DC1229" w:rsidTr="003A7536">
        <w:trPr>
          <w:trHeight w:val="80"/>
        </w:trPr>
        <w:tc>
          <w:tcPr>
            <w:cnfStyle w:val="001000000000" w:firstRow="0" w:lastRow="0" w:firstColumn="1" w:lastColumn="0" w:oddVBand="0" w:evenVBand="0" w:oddHBand="0" w:evenHBand="0" w:firstRowFirstColumn="0" w:firstRowLastColumn="0" w:lastRowFirstColumn="0" w:lastRowLastColumn="0"/>
            <w:tcW w:w="3453" w:type="pct"/>
            <w:gridSpan w:val="2"/>
            <w:shd w:val="clear" w:color="auto" w:fill="auto"/>
            <w:hideMark/>
          </w:tcPr>
          <w:p w:rsidR="00C364D8" w:rsidRPr="003A7536" w:rsidRDefault="00C364D8" w:rsidP="007A0241">
            <w:pPr>
              <w:spacing w:after="0" w:line="240" w:lineRule="auto"/>
              <w:jc w:val="both"/>
              <w:rPr>
                <w:rFonts w:ascii="Times New Roman" w:eastAsia="Times New Roman" w:hAnsi="Times New Roman" w:cs="Times New Roman"/>
                <w:b w:val="0"/>
                <w:sz w:val="24"/>
                <w:szCs w:val="24"/>
              </w:rPr>
            </w:pPr>
            <w:proofErr w:type="spellStart"/>
            <w:r w:rsidRPr="003A7536">
              <w:rPr>
                <w:rFonts w:ascii="Times New Roman" w:eastAsia="Times New Roman" w:hAnsi="Times New Roman" w:cs="Times New Roman"/>
                <w:b w:val="0"/>
                <w:sz w:val="24"/>
                <w:szCs w:val="24"/>
              </w:rPr>
              <w:t>Df</w:t>
            </w:r>
            <w:proofErr w:type="spellEnd"/>
          </w:p>
        </w:tc>
        <w:tc>
          <w:tcPr>
            <w:tcW w:w="1547" w:type="pct"/>
            <w:shd w:val="clear" w:color="auto" w:fill="auto"/>
            <w:hideMark/>
          </w:tcPr>
          <w:p w:rsidR="00C364D8" w:rsidRPr="00DC1229" w:rsidRDefault="00C364D8" w:rsidP="007A02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r>
      <w:tr w:rsidR="00647133" w:rsidRPr="00DC1229" w:rsidTr="003A753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453" w:type="pct"/>
            <w:gridSpan w:val="2"/>
            <w:shd w:val="clear" w:color="auto" w:fill="auto"/>
            <w:hideMark/>
          </w:tcPr>
          <w:p w:rsidR="00C364D8" w:rsidRPr="003A7536" w:rsidRDefault="00C364D8" w:rsidP="007A0241">
            <w:pPr>
              <w:spacing w:after="0" w:line="240" w:lineRule="auto"/>
              <w:jc w:val="both"/>
              <w:rPr>
                <w:rFonts w:ascii="Times New Roman" w:eastAsia="Times New Roman" w:hAnsi="Times New Roman" w:cs="Times New Roman"/>
                <w:b w:val="0"/>
                <w:sz w:val="24"/>
                <w:szCs w:val="24"/>
              </w:rPr>
            </w:pPr>
            <w:r w:rsidRPr="003A7536">
              <w:rPr>
                <w:rFonts w:ascii="Times New Roman" w:eastAsia="Times New Roman" w:hAnsi="Times New Roman" w:cs="Times New Roman"/>
                <w:b w:val="0"/>
                <w:sz w:val="24"/>
                <w:szCs w:val="24"/>
              </w:rPr>
              <w:t>Sig.</w:t>
            </w:r>
          </w:p>
        </w:tc>
        <w:tc>
          <w:tcPr>
            <w:tcW w:w="1547" w:type="pct"/>
            <w:shd w:val="clear" w:color="auto" w:fill="auto"/>
            <w:hideMark/>
          </w:tcPr>
          <w:p w:rsidR="00C364D8" w:rsidRPr="00DC1229" w:rsidRDefault="00C364D8"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bCs/>
                <w:sz w:val="24"/>
                <w:szCs w:val="24"/>
              </w:rPr>
              <w:t>0.001</w:t>
            </w:r>
          </w:p>
        </w:tc>
      </w:tr>
    </w:tbl>
    <w:p w:rsidR="00C364D8" w:rsidRPr="008B5CBB" w:rsidRDefault="00C364D8" w:rsidP="007A0241">
      <w:pPr>
        <w:spacing w:after="0" w:line="480" w:lineRule="auto"/>
        <w:rPr>
          <w:rFonts w:ascii="Times New Roman" w:hAnsi="Times New Roman" w:cs="Times New Roman"/>
          <w:sz w:val="28"/>
          <w:szCs w:val="24"/>
        </w:rPr>
      </w:pPr>
    </w:p>
    <w:p w:rsidR="00EC0047" w:rsidRPr="00DC1229" w:rsidRDefault="00EC0047" w:rsidP="007A0241">
      <w:pPr>
        <w:pStyle w:val="Heading2"/>
        <w:numPr>
          <w:ilvl w:val="1"/>
          <w:numId w:val="23"/>
        </w:numPr>
        <w:spacing w:before="0" w:after="0" w:line="480" w:lineRule="auto"/>
        <w:ind w:left="0" w:firstLine="0"/>
        <w:jc w:val="both"/>
        <w:rPr>
          <w:szCs w:val="24"/>
        </w:rPr>
      </w:pPr>
      <w:bookmarkStart w:id="254" w:name="_Toc49908145"/>
      <w:bookmarkStart w:id="255" w:name="_Toc49909321"/>
      <w:bookmarkStart w:id="256" w:name="_Toc66013850"/>
      <w:bookmarkStart w:id="257" w:name="_Toc78387134"/>
      <w:bookmarkStart w:id="258" w:name="_Toc173221246"/>
      <w:r w:rsidRPr="00DC1229">
        <w:rPr>
          <w:szCs w:val="24"/>
        </w:rPr>
        <w:t>Ethical Considerations</w:t>
      </w:r>
      <w:bookmarkEnd w:id="254"/>
      <w:bookmarkEnd w:id="255"/>
      <w:bookmarkEnd w:id="256"/>
      <w:bookmarkEnd w:id="257"/>
      <w:bookmarkEnd w:id="258"/>
      <w:r w:rsidR="005969D5">
        <w:rPr>
          <w:szCs w:val="24"/>
        </w:rPr>
        <w:fldChar w:fldCharType="begin"/>
      </w:r>
      <w:r w:rsidR="005969D5">
        <w:instrText xml:space="preserve"> TC "</w:instrText>
      </w:r>
      <w:bookmarkStart w:id="259" w:name="_Toc182842211"/>
      <w:bookmarkStart w:id="260" w:name="_Toc182844551"/>
      <w:r w:rsidR="005969D5" w:rsidRPr="00D80B4A">
        <w:rPr>
          <w:szCs w:val="24"/>
        </w:rPr>
        <w:instrText>3.13 Ethical Considerations</w:instrText>
      </w:r>
      <w:bookmarkEnd w:id="259"/>
      <w:bookmarkEnd w:id="260"/>
      <w:r w:rsidR="005969D5">
        <w:instrText xml:space="preserve">" \f C \l "1" </w:instrText>
      </w:r>
      <w:r w:rsidR="005969D5">
        <w:rPr>
          <w:szCs w:val="24"/>
        </w:rPr>
        <w:fldChar w:fldCharType="end"/>
      </w:r>
    </w:p>
    <w:p w:rsidR="00EC0047" w:rsidRPr="00DC1229" w:rsidRDefault="00EC004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Research ethics gives guidelines for the responsible conduct in performing the research so as to ensure all research activities are conducted at a high ethical standard. It educates and monitors as well as enables responsible scientists to confirm a high ethical standard in conducting research (Kumar, 2019). In view of the above, a research clearance letter was secured from the Open University of Tanzania. During the administration of questionnaires, the researcher assured the respondents that privacy, confidentiality and anonymity </w:t>
      </w:r>
      <w:proofErr w:type="spellStart"/>
      <w:r w:rsidR="00B01848" w:rsidRPr="00DC1229">
        <w:rPr>
          <w:rFonts w:ascii="Times New Roman" w:hAnsi="Times New Roman" w:cs="Times New Roman"/>
          <w:sz w:val="24"/>
          <w:szCs w:val="24"/>
        </w:rPr>
        <w:t>were</w:t>
      </w:r>
      <w:r w:rsidRPr="00DC1229">
        <w:rPr>
          <w:rFonts w:ascii="Times New Roman" w:hAnsi="Times New Roman" w:cs="Times New Roman"/>
          <w:sz w:val="24"/>
          <w:szCs w:val="24"/>
        </w:rPr>
        <w:t>guaranteed</w:t>
      </w:r>
      <w:proofErr w:type="spellEnd"/>
      <w:r w:rsidR="00B01848" w:rsidRPr="00DC1229">
        <w:rPr>
          <w:rFonts w:ascii="Times New Roman" w:hAnsi="Times New Roman" w:cs="Times New Roman"/>
          <w:sz w:val="24"/>
          <w:szCs w:val="24"/>
        </w:rPr>
        <w:t xml:space="preserve"> as described.</w:t>
      </w:r>
    </w:p>
    <w:p w:rsidR="000371AE" w:rsidRPr="00DC1229" w:rsidRDefault="000371AE" w:rsidP="007A0241">
      <w:pPr>
        <w:spacing w:after="0" w:line="480" w:lineRule="auto"/>
        <w:jc w:val="both"/>
        <w:rPr>
          <w:rFonts w:ascii="Times New Roman" w:hAnsi="Times New Roman" w:cs="Times New Roman"/>
          <w:sz w:val="24"/>
          <w:szCs w:val="24"/>
        </w:rPr>
      </w:pPr>
    </w:p>
    <w:p w:rsidR="00C364D8" w:rsidRPr="00DC1229" w:rsidRDefault="00C364D8" w:rsidP="007A0241">
      <w:pPr>
        <w:spacing w:after="0" w:line="480" w:lineRule="auto"/>
        <w:rPr>
          <w:rFonts w:ascii="Times New Roman" w:hAnsi="Times New Roman" w:cs="Times New Roman"/>
          <w:b/>
          <w:sz w:val="24"/>
          <w:szCs w:val="24"/>
        </w:rPr>
      </w:pPr>
      <w:bookmarkStart w:id="261" w:name="_Toc310858381"/>
      <w:bookmarkStart w:id="262" w:name="_Toc42078040"/>
      <w:bookmarkStart w:id="263" w:name="_Toc51514839"/>
      <w:bookmarkStart w:id="264" w:name="_Toc122431879"/>
      <w:r w:rsidRPr="00DC1229">
        <w:rPr>
          <w:rFonts w:ascii="Times New Roman" w:hAnsi="Times New Roman" w:cs="Times New Roman"/>
          <w:b/>
          <w:sz w:val="24"/>
          <w:szCs w:val="24"/>
        </w:rPr>
        <w:t>Privacy and Confidentiality</w:t>
      </w:r>
      <w:bookmarkEnd w:id="261"/>
      <w:bookmarkEnd w:id="262"/>
      <w:bookmarkEnd w:id="263"/>
      <w:bookmarkEnd w:id="264"/>
    </w:p>
    <w:p w:rsidR="00656045" w:rsidRPr="00DC1229" w:rsidRDefault="00C364D8" w:rsidP="007A0241">
      <w:pPr>
        <w:spacing w:after="0" w:line="480" w:lineRule="auto"/>
        <w:jc w:val="both"/>
        <w:rPr>
          <w:rFonts w:ascii="Times New Roman" w:hAnsi="Times New Roman" w:cs="Times New Roman"/>
          <w:sz w:val="24"/>
          <w:szCs w:val="24"/>
        </w:rPr>
      </w:pPr>
      <w:bookmarkStart w:id="265" w:name="_Toc310858382"/>
      <w:bookmarkStart w:id="266" w:name="_Toc42078041"/>
      <w:bookmarkStart w:id="267" w:name="_Toc51514840"/>
      <w:r w:rsidRPr="00DC1229">
        <w:rPr>
          <w:rFonts w:ascii="Times New Roman" w:hAnsi="Times New Roman" w:cs="Times New Roman"/>
          <w:sz w:val="24"/>
          <w:szCs w:val="24"/>
        </w:rPr>
        <w:t>Data from the investigation was stored securely, and</w:t>
      </w:r>
      <w:r w:rsidR="00B01848" w:rsidRPr="00DC1229">
        <w:rPr>
          <w:rFonts w:ascii="Times New Roman" w:hAnsi="Times New Roman" w:cs="Times New Roman"/>
          <w:sz w:val="24"/>
          <w:szCs w:val="24"/>
        </w:rPr>
        <w:t xml:space="preserve"> the researcher</w:t>
      </w:r>
      <w:r w:rsidRPr="00DC1229">
        <w:rPr>
          <w:rFonts w:ascii="Times New Roman" w:hAnsi="Times New Roman" w:cs="Times New Roman"/>
          <w:sz w:val="24"/>
          <w:szCs w:val="24"/>
        </w:rPr>
        <w:t xml:space="preserve"> ensured privacy all the time during and after the data collection processes. Printed versions were locked in a cabinet and soft copies were stored utilizing a computer-ensured secret word.</w:t>
      </w:r>
    </w:p>
    <w:p w:rsidR="00C364D8" w:rsidRPr="00DC1229" w:rsidRDefault="00C364D8" w:rsidP="007A0241">
      <w:pPr>
        <w:spacing w:after="0" w:line="480" w:lineRule="auto"/>
        <w:rPr>
          <w:rFonts w:ascii="Times New Roman" w:hAnsi="Times New Roman" w:cs="Times New Roman"/>
          <w:b/>
          <w:sz w:val="24"/>
          <w:szCs w:val="24"/>
        </w:rPr>
      </w:pPr>
      <w:bookmarkStart w:id="268" w:name="_Toc83738699"/>
      <w:bookmarkStart w:id="269" w:name="_Toc122431880"/>
      <w:r w:rsidRPr="00DC1229">
        <w:rPr>
          <w:rFonts w:ascii="Times New Roman" w:hAnsi="Times New Roman" w:cs="Times New Roman"/>
          <w:b/>
          <w:sz w:val="24"/>
          <w:szCs w:val="24"/>
        </w:rPr>
        <w:lastRenderedPageBreak/>
        <w:t>Anonymity</w:t>
      </w:r>
      <w:bookmarkEnd w:id="265"/>
      <w:bookmarkEnd w:id="266"/>
      <w:bookmarkEnd w:id="267"/>
      <w:bookmarkEnd w:id="268"/>
      <w:bookmarkEnd w:id="269"/>
    </w:p>
    <w:p w:rsidR="00C364D8" w:rsidRPr="00DC1229" w:rsidRDefault="00B0184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In order to qualify for the ethical consideration, nowhere</w:t>
      </w:r>
      <w:r w:rsidR="00C364D8" w:rsidRPr="00DC1229">
        <w:rPr>
          <w:rFonts w:ascii="Times New Roman" w:hAnsi="Times New Roman" w:cs="Times New Roman"/>
          <w:sz w:val="24"/>
          <w:szCs w:val="24"/>
        </w:rPr>
        <w:t xml:space="preserve"> in the report were participants </w:t>
      </w:r>
      <w:r w:rsidRPr="00DC1229">
        <w:rPr>
          <w:rFonts w:ascii="Times New Roman" w:hAnsi="Times New Roman" w:cs="Times New Roman"/>
          <w:sz w:val="24"/>
          <w:szCs w:val="24"/>
        </w:rPr>
        <w:t>were</w:t>
      </w:r>
      <w:r w:rsidR="00C364D8" w:rsidRPr="00DC1229">
        <w:rPr>
          <w:rFonts w:ascii="Times New Roman" w:hAnsi="Times New Roman" w:cs="Times New Roman"/>
          <w:sz w:val="24"/>
          <w:szCs w:val="24"/>
        </w:rPr>
        <w:t xml:space="preserve"> identifiable by name. </w:t>
      </w:r>
      <w:r w:rsidRPr="00DC1229">
        <w:rPr>
          <w:rFonts w:ascii="Times New Roman" w:hAnsi="Times New Roman" w:cs="Times New Roman"/>
          <w:sz w:val="24"/>
          <w:szCs w:val="24"/>
        </w:rPr>
        <w:t xml:space="preserve">The </w:t>
      </w:r>
      <w:proofErr w:type="spellStart"/>
      <w:r w:rsidRPr="00DC1229">
        <w:rPr>
          <w:rFonts w:ascii="Times New Roman" w:hAnsi="Times New Roman" w:cs="Times New Roman"/>
          <w:sz w:val="24"/>
          <w:szCs w:val="24"/>
        </w:rPr>
        <w:t>researcherhad</w:t>
      </w:r>
      <w:proofErr w:type="spellEnd"/>
      <w:r w:rsidR="00C364D8" w:rsidRPr="00DC1229">
        <w:rPr>
          <w:rFonts w:ascii="Times New Roman" w:hAnsi="Times New Roman" w:cs="Times New Roman"/>
          <w:sz w:val="24"/>
          <w:szCs w:val="24"/>
        </w:rPr>
        <w:t xml:space="preserve"> used pseudonyms. </w:t>
      </w:r>
      <w:r w:rsidRPr="00DC1229">
        <w:rPr>
          <w:rFonts w:ascii="Times New Roman" w:hAnsi="Times New Roman" w:cs="Times New Roman"/>
          <w:sz w:val="24"/>
          <w:szCs w:val="24"/>
        </w:rPr>
        <w:t>The researcher</w:t>
      </w:r>
      <w:r w:rsidR="00C364D8" w:rsidRPr="00DC1229">
        <w:rPr>
          <w:rFonts w:ascii="Times New Roman" w:hAnsi="Times New Roman" w:cs="Times New Roman"/>
          <w:sz w:val="24"/>
          <w:szCs w:val="24"/>
        </w:rPr>
        <w:t xml:space="preserve"> also kept personal information concerning research participants confidential.</w:t>
      </w:r>
    </w:p>
    <w:p w:rsidR="00656045" w:rsidRPr="00DC1229" w:rsidRDefault="00656045" w:rsidP="007A0241">
      <w:pPr>
        <w:spacing w:after="0" w:line="480" w:lineRule="auto"/>
        <w:jc w:val="both"/>
        <w:rPr>
          <w:rFonts w:ascii="Times New Roman" w:hAnsi="Times New Roman" w:cs="Times New Roman"/>
          <w:sz w:val="24"/>
          <w:szCs w:val="24"/>
        </w:rPr>
      </w:pPr>
    </w:p>
    <w:p w:rsidR="00C364D8" w:rsidRPr="00DC1229" w:rsidRDefault="00C364D8" w:rsidP="007A0241">
      <w:pPr>
        <w:spacing w:after="0" w:line="480" w:lineRule="auto"/>
        <w:rPr>
          <w:rFonts w:ascii="Times New Roman" w:hAnsi="Times New Roman" w:cs="Times New Roman"/>
          <w:b/>
          <w:sz w:val="24"/>
          <w:szCs w:val="24"/>
        </w:rPr>
      </w:pPr>
      <w:bookmarkStart w:id="270" w:name="_Toc51514841"/>
      <w:bookmarkStart w:id="271" w:name="_Toc83738700"/>
      <w:bookmarkStart w:id="272" w:name="_Toc122431881"/>
      <w:r w:rsidRPr="00DC1229">
        <w:rPr>
          <w:rFonts w:ascii="Times New Roman" w:hAnsi="Times New Roman" w:cs="Times New Roman"/>
          <w:b/>
          <w:sz w:val="24"/>
          <w:szCs w:val="24"/>
        </w:rPr>
        <w:t>Plagiarism</w:t>
      </w:r>
      <w:bookmarkEnd w:id="270"/>
      <w:bookmarkEnd w:id="271"/>
      <w:bookmarkEnd w:id="272"/>
    </w:p>
    <w:p w:rsidR="00C364D8" w:rsidRPr="00DC1229" w:rsidRDefault="00C364D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Plagiarism is presenting words, data, or ideas as if they are the authors' own when they are not. To avoid this all materials used in this research </w:t>
      </w:r>
      <w:r w:rsidR="00B01848" w:rsidRPr="00DC1229">
        <w:rPr>
          <w:rFonts w:ascii="Times New Roman" w:hAnsi="Times New Roman" w:cs="Times New Roman"/>
          <w:sz w:val="24"/>
          <w:szCs w:val="24"/>
        </w:rPr>
        <w:t>were</w:t>
      </w:r>
      <w:r w:rsidRPr="00DC1229">
        <w:rPr>
          <w:rFonts w:ascii="Times New Roman" w:hAnsi="Times New Roman" w:cs="Times New Roman"/>
          <w:sz w:val="24"/>
          <w:szCs w:val="24"/>
        </w:rPr>
        <w:t xml:space="preserve"> well-referenced and cited. At the same time, the final thesis report </w:t>
      </w:r>
      <w:r w:rsidR="00B01848" w:rsidRPr="00DC1229">
        <w:rPr>
          <w:rFonts w:ascii="Times New Roman" w:hAnsi="Times New Roman" w:cs="Times New Roman"/>
          <w:sz w:val="24"/>
          <w:szCs w:val="24"/>
        </w:rPr>
        <w:t>was</w:t>
      </w:r>
      <w:r w:rsidRPr="00DC1229">
        <w:rPr>
          <w:rFonts w:ascii="Times New Roman" w:hAnsi="Times New Roman" w:cs="Times New Roman"/>
          <w:sz w:val="24"/>
          <w:szCs w:val="24"/>
        </w:rPr>
        <w:t xml:space="preserve"> subjected to an electronic anti-plagiarism check.</w:t>
      </w:r>
    </w:p>
    <w:p w:rsidR="00212565" w:rsidRPr="00DC1229" w:rsidRDefault="00212565" w:rsidP="007A0241">
      <w:pPr>
        <w:spacing w:after="0" w:line="480" w:lineRule="auto"/>
        <w:jc w:val="both"/>
        <w:rPr>
          <w:rFonts w:ascii="Times New Roman" w:hAnsi="Times New Roman" w:cs="Times New Roman"/>
          <w:sz w:val="24"/>
          <w:szCs w:val="24"/>
        </w:rPr>
      </w:pPr>
    </w:p>
    <w:p w:rsidR="00C364D8" w:rsidRPr="00DC1229" w:rsidRDefault="00C364D8" w:rsidP="007A0241">
      <w:pPr>
        <w:spacing w:after="0" w:line="480" w:lineRule="auto"/>
        <w:rPr>
          <w:rFonts w:ascii="Times New Roman" w:hAnsi="Times New Roman" w:cs="Times New Roman"/>
          <w:b/>
          <w:sz w:val="24"/>
          <w:szCs w:val="24"/>
        </w:rPr>
      </w:pPr>
      <w:bookmarkStart w:id="273" w:name="_Toc51514842"/>
      <w:bookmarkStart w:id="274" w:name="_Toc83738701"/>
      <w:bookmarkStart w:id="275" w:name="_Toc122431882"/>
      <w:r w:rsidRPr="00DC1229">
        <w:rPr>
          <w:rFonts w:ascii="Times New Roman" w:hAnsi="Times New Roman" w:cs="Times New Roman"/>
          <w:b/>
          <w:sz w:val="24"/>
          <w:szCs w:val="24"/>
        </w:rPr>
        <w:t>Data Protection</w:t>
      </w:r>
      <w:bookmarkEnd w:id="273"/>
      <w:bookmarkEnd w:id="274"/>
      <w:bookmarkEnd w:id="275"/>
    </w:p>
    <w:p w:rsidR="00D225AC" w:rsidRDefault="00C364D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integrity of the data collected was protected against falsification, omission, and distortion of the truth. To ensure data protection a key was applied without any alteration. At the same time, the data remained under the custody of the University.</w:t>
      </w:r>
      <w:bookmarkStart w:id="276" w:name="_Toc122431883"/>
    </w:p>
    <w:p w:rsidR="008B5CBB" w:rsidRPr="00DC1229" w:rsidRDefault="008B5CBB" w:rsidP="007A0241">
      <w:pPr>
        <w:spacing w:after="0" w:line="480" w:lineRule="auto"/>
        <w:jc w:val="both"/>
        <w:rPr>
          <w:rFonts w:ascii="Times New Roman" w:hAnsi="Times New Roman" w:cs="Times New Roman"/>
          <w:sz w:val="24"/>
          <w:szCs w:val="24"/>
        </w:rPr>
      </w:pPr>
    </w:p>
    <w:p w:rsidR="00C364D8" w:rsidRPr="00DC1229" w:rsidRDefault="00C364D8" w:rsidP="007A0241">
      <w:pPr>
        <w:spacing w:after="0" w:line="480" w:lineRule="auto"/>
        <w:rPr>
          <w:rFonts w:ascii="Times New Roman" w:hAnsi="Times New Roman" w:cs="Times New Roman"/>
          <w:b/>
          <w:sz w:val="24"/>
          <w:szCs w:val="24"/>
        </w:rPr>
      </w:pPr>
      <w:r w:rsidRPr="00DC1229">
        <w:rPr>
          <w:rFonts w:ascii="Times New Roman" w:hAnsi="Times New Roman" w:cs="Times New Roman"/>
          <w:b/>
          <w:sz w:val="24"/>
          <w:szCs w:val="24"/>
        </w:rPr>
        <w:t>Authorship and Publication Issues</w:t>
      </w:r>
      <w:bookmarkEnd w:id="276"/>
    </w:p>
    <w:p w:rsidR="00EC0047" w:rsidRPr="00DC1229" w:rsidRDefault="00C364D8"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final research results will be published as a way of communicating to the scholarly world about the findings. The reported data were sufficiently detailed in such a way that no one can easily replicate the data. Publications also gave credit to all authors and state the role of each in the research.</w:t>
      </w:r>
    </w:p>
    <w:p w:rsidR="000371AE" w:rsidRPr="00DC1229" w:rsidRDefault="000371AE" w:rsidP="007A0241">
      <w:pPr>
        <w:spacing w:after="0" w:line="480" w:lineRule="auto"/>
        <w:jc w:val="both"/>
        <w:rPr>
          <w:rFonts w:ascii="Times New Roman" w:hAnsi="Times New Roman" w:cs="Times New Roman"/>
          <w:sz w:val="24"/>
          <w:szCs w:val="24"/>
        </w:rPr>
      </w:pPr>
    </w:p>
    <w:p w:rsidR="000371AE" w:rsidRPr="00DC1229" w:rsidRDefault="000371AE" w:rsidP="007A0241">
      <w:pPr>
        <w:spacing w:after="0" w:line="480" w:lineRule="auto"/>
        <w:jc w:val="both"/>
        <w:rPr>
          <w:rFonts w:ascii="Times New Roman" w:hAnsi="Times New Roman" w:cs="Times New Roman"/>
          <w:sz w:val="24"/>
          <w:szCs w:val="24"/>
        </w:rPr>
      </w:pPr>
    </w:p>
    <w:p w:rsidR="009C6F4D" w:rsidRPr="00DC1229" w:rsidRDefault="009C6F4D" w:rsidP="007A0241">
      <w:pPr>
        <w:pStyle w:val="Heading1"/>
        <w:numPr>
          <w:ilvl w:val="0"/>
          <w:numId w:val="0"/>
        </w:numPr>
        <w:spacing w:before="0" w:after="0" w:line="480" w:lineRule="auto"/>
        <w:jc w:val="center"/>
        <w:rPr>
          <w:szCs w:val="24"/>
        </w:rPr>
      </w:pPr>
      <w:bookmarkStart w:id="277" w:name="_Toc173221247"/>
      <w:r w:rsidRPr="00DC1229">
        <w:rPr>
          <w:szCs w:val="24"/>
        </w:rPr>
        <w:lastRenderedPageBreak/>
        <w:t>CHAPTER FOUR</w:t>
      </w:r>
      <w:bookmarkEnd w:id="277"/>
      <w:r w:rsidR="005969D5">
        <w:rPr>
          <w:szCs w:val="24"/>
        </w:rPr>
        <w:fldChar w:fldCharType="begin"/>
      </w:r>
      <w:r w:rsidR="005969D5">
        <w:instrText xml:space="preserve"> TC "</w:instrText>
      </w:r>
      <w:bookmarkStart w:id="278" w:name="_Toc182842212"/>
      <w:bookmarkStart w:id="279" w:name="_Toc182844552"/>
      <w:r w:rsidR="005969D5" w:rsidRPr="00D5543C">
        <w:rPr>
          <w:szCs w:val="24"/>
        </w:rPr>
        <w:instrText>CHAPTER FOUR</w:instrText>
      </w:r>
      <w:bookmarkEnd w:id="278"/>
      <w:bookmarkEnd w:id="279"/>
      <w:r w:rsidR="005969D5">
        <w:instrText xml:space="preserve">" \f C \l "1" </w:instrText>
      </w:r>
      <w:r w:rsidR="005969D5">
        <w:rPr>
          <w:szCs w:val="24"/>
        </w:rPr>
        <w:fldChar w:fldCharType="end"/>
      </w:r>
    </w:p>
    <w:p w:rsidR="009C6F4D" w:rsidRPr="00DC1229" w:rsidRDefault="009C6F4D" w:rsidP="007A0241">
      <w:pPr>
        <w:pStyle w:val="Heading1"/>
        <w:numPr>
          <w:ilvl w:val="0"/>
          <w:numId w:val="0"/>
        </w:numPr>
        <w:tabs>
          <w:tab w:val="left" w:pos="601"/>
        </w:tabs>
        <w:spacing w:before="0" w:after="0" w:line="480" w:lineRule="auto"/>
        <w:jc w:val="center"/>
        <w:rPr>
          <w:szCs w:val="24"/>
        </w:rPr>
      </w:pPr>
      <w:bookmarkStart w:id="280" w:name="_Toc173221248"/>
      <w:r w:rsidRPr="00DC1229">
        <w:rPr>
          <w:szCs w:val="24"/>
        </w:rPr>
        <w:t>FINDINGS AND DISCUSSION</w:t>
      </w:r>
      <w:bookmarkEnd w:id="280"/>
      <w:r w:rsidR="005969D5">
        <w:rPr>
          <w:szCs w:val="24"/>
        </w:rPr>
        <w:fldChar w:fldCharType="begin"/>
      </w:r>
      <w:r w:rsidR="005969D5">
        <w:instrText xml:space="preserve"> TC "</w:instrText>
      </w:r>
      <w:bookmarkStart w:id="281" w:name="_Toc182842213"/>
      <w:bookmarkStart w:id="282" w:name="_Toc182844553"/>
      <w:r w:rsidR="005969D5" w:rsidRPr="006F4A65">
        <w:rPr>
          <w:szCs w:val="24"/>
        </w:rPr>
        <w:instrText>FINDINGS AND DISCUSSION</w:instrText>
      </w:r>
      <w:bookmarkEnd w:id="281"/>
      <w:bookmarkEnd w:id="282"/>
      <w:r w:rsidR="005969D5">
        <w:instrText xml:space="preserve">" \f C \l "1" </w:instrText>
      </w:r>
      <w:r w:rsidR="005969D5">
        <w:rPr>
          <w:szCs w:val="24"/>
        </w:rPr>
        <w:fldChar w:fldCharType="end"/>
      </w:r>
    </w:p>
    <w:p w:rsidR="009C6F4D" w:rsidRPr="00DC1229" w:rsidRDefault="009C6F4D" w:rsidP="007A0241">
      <w:pPr>
        <w:pStyle w:val="Heading2"/>
        <w:numPr>
          <w:ilvl w:val="0"/>
          <w:numId w:val="0"/>
        </w:numPr>
        <w:spacing w:before="0" w:after="0" w:line="480" w:lineRule="auto"/>
        <w:jc w:val="both"/>
        <w:rPr>
          <w:szCs w:val="24"/>
        </w:rPr>
      </w:pPr>
      <w:bookmarkStart w:id="283" w:name="_Toc173221249"/>
      <w:r w:rsidRPr="00DC1229">
        <w:rPr>
          <w:szCs w:val="24"/>
        </w:rPr>
        <w:t>4.</w:t>
      </w:r>
      <w:r w:rsidR="005969D5">
        <w:rPr>
          <w:szCs w:val="24"/>
        </w:rPr>
        <w:t xml:space="preserve">1 </w:t>
      </w:r>
      <w:r w:rsidRPr="00DC1229">
        <w:rPr>
          <w:szCs w:val="24"/>
        </w:rPr>
        <w:t>Introduction</w:t>
      </w:r>
      <w:bookmarkEnd w:id="283"/>
      <w:r w:rsidR="005969D5">
        <w:rPr>
          <w:szCs w:val="24"/>
        </w:rPr>
        <w:fldChar w:fldCharType="begin"/>
      </w:r>
      <w:r w:rsidR="005969D5">
        <w:instrText xml:space="preserve"> TC "</w:instrText>
      </w:r>
      <w:bookmarkStart w:id="284" w:name="_Toc182842214"/>
      <w:bookmarkStart w:id="285" w:name="_Toc182844554"/>
      <w:r w:rsidR="005969D5" w:rsidRPr="00D367A0">
        <w:rPr>
          <w:szCs w:val="24"/>
        </w:rPr>
        <w:instrText>4.1 Introduction</w:instrText>
      </w:r>
      <w:bookmarkEnd w:id="284"/>
      <w:bookmarkEnd w:id="285"/>
      <w:r w:rsidR="005969D5">
        <w:instrText xml:space="preserve">" \f C \l "1" </w:instrText>
      </w:r>
      <w:r w:rsidR="005969D5">
        <w:rPr>
          <w:szCs w:val="24"/>
        </w:rPr>
        <w:fldChar w:fldCharType="end"/>
      </w:r>
    </w:p>
    <w:p w:rsidR="009C6F4D" w:rsidRDefault="009C6F4D" w:rsidP="008B5CBB">
      <w:pPr>
        <w:pStyle w:val="ListParagraph"/>
        <w:spacing w:after="0" w:line="480" w:lineRule="auto"/>
        <w:ind w:left="0"/>
        <w:jc w:val="both"/>
        <w:rPr>
          <w:rFonts w:ascii="Times New Roman" w:hAnsi="Times New Roman" w:cs="Times New Roman"/>
          <w:bCs/>
          <w:sz w:val="24"/>
          <w:szCs w:val="24"/>
        </w:rPr>
      </w:pPr>
      <w:proofErr w:type="spellStart"/>
      <w:r w:rsidRPr="00DC1229">
        <w:rPr>
          <w:rFonts w:ascii="Times New Roman" w:hAnsi="Times New Roman" w:cs="Times New Roman"/>
          <w:sz w:val="24"/>
          <w:szCs w:val="24"/>
        </w:rPr>
        <w:t>Theobjectiveofthestudywas</w:t>
      </w:r>
      <w:proofErr w:type="spellEnd"/>
      <w:r w:rsidRPr="00DC1229">
        <w:rPr>
          <w:rFonts w:ascii="Times New Roman" w:hAnsi="Times New Roman" w:cs="Times New Roman"/>
          <w:sz w:val="24"/>
          <w:szCs w:val="24"/>
        </w:rPr>
        <w:t xml:space="preserve"> to assess the in-service capacity building on library professionals’ job performance focusing on Dodoma Region as a case. </w:t>
      </w:r>
      <w:bookmarkStart w:id="286" w:name="_Hlk157060307"/>
      <w:r w:rsidR="00C80BEF" w:rsidRPr="00DC1229">
        <w:rPr>
          <w:rFonts w:ascii="Times New Roman" w:hAnsi="Times New Roman" w:cs="Times New Roman"/>
          <w:sz w:val="24"/>
          <w:szCs w:val="24"/>
          <w:lang w:eastAsia="ja-JP"/>
        </w:rPr>
        <w:t>Specifically,</w:t>
      </w:r>
      <w:r w:rsidR="00CB2367" w:rsidRPr="00DC1229">
        <w:rPr>
          <w:rFonts w:ascii="Times New Roman" w:hAnsi="Times New Roman" w:cs="Times New Roman"/>
          <w:sz w:val="24"/>
          <w:szCs w:val="24"/>
          <w:lang w:eastAsia="ja-JP"/>
        </w:rPr>
        <w:t xml:space="preserve"> the study was </w:t>
      </w:r>
      <w:r w:rsidR="00A134E5" w:rsidRPr="00DC1229">
        <w:rPr>
          <w:rFonts w:ascii="Times New Roman" w:hAnsi="Times New Roman" w:cs="Times New Roman"/>
          <w:sz w:val="24"/>
          <w:szCs w:val="24"/>
          <w:lang w:eastAsia="ja-JP"/>
        </w:rPr>
        <w:t>intended to</w:t>
      </w:r>
      <w:r w:rsidRPr="00DC1229">
        <w:rPr>
          <w:rStyle w:val="markedcontent"/>
          <w:rFonts w:ascii="Times New Roman" w:hAnsi="Times New Roman" w:cs="Times New Roman"/>
          <w:sz w:val="24"/>
          <w:szCs w:val="24"/>
        </w:rPr>
        <w:t xml:space="preserve"> investigate the impact of </w:t>
      </w:r>
      <w:r w:rsidRPr="00DC1229">
        <w:rPr>
          <w:rFonts w:ascii="Times New Roman" w:hAnsi="Times New Roman" w:cs="Times New Roman"/>
          <w:sz w:val="24"/>
          <w:szCs w:val="24"/>
        </w:rPr>
        <w:t xml:space="preserve">in-service capacity-building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on library professionals’ job performance in Dodoma Tanzania; </w:t>
      </w:r>
      <w:r w:rsidRPr="00DC1229">
        <w:rPr>
          <w:rStyle w:val="markedcontent"/>
          <w:rFonts w:ascii="Times New Roman" w:hAnsi="Times New Roman" w:cs="Times New Roman"/>
          <w:sz w:val="24"/>
          <w:szCs w:val="24"/>
        </w:rPr>
        <w:t xml:space="preserve">investigate the impact of </w:t>
      </w:r>
      <w:r w:rsidRPr="00DC1229">
        <w:rPr>
          <w:rFonts w:ascii="Times New Roman" w:hAnsi="Times New Roman" w:cs="Times New Roman"/>
          <w:sz w:val="24"/>
          <w:szCs w:val="24"/>
        </w:rPr>
        <w:t>in-service capacity-building policy on library professionals’ job performance in Dodoma</w:t>
      </w:r>
      <w:r w:rsidR="00253EF6"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and </w:t>
      </w:r>
      <w:r w:rsidRPr="00DC1229">
        <w:rPr>
          <w:rStyle w:val="markedcontent"/>
          <w:rFonts w:ascii="Times New Roman" w:hAnsi="Times New Roman" w:cs="Times New Roman"/>
          <w:sz w:val="24"/>
          <w:szCs w:val="24"/>
        </w:rPr>
        <w:t xml:space="preserve">investigate the impact of </w:t>
      </w:r>
      <w:r w:rsidRPr="00DC1229">
        <w:rPr>
          <w:rFonts w:ascii="Times New Roman" w:hAnsi="Times New Roman" w:cs="Times New Roman"/>
          <w:sz w:val="24"/>
          <w:szCs w:val="24"/>
        </w:rPr>
        <w:t xml:space="preserve">in-service capacity-building curricula on library professionals’ job performance in Dodoma </w:t>
      </w:r>
      <w:proofErr w:type="spellStart"/>
      <w:r w:rsidRPr="00DC1229">
        <w:rPr>
          <w:rFonts w:ascii="Times New Roman" w:hAnsi="Times New Roman" w:cs="Times New Roman"/>
          <w:sz w:val="24"/>
          <w:szCs w:val="24"/>
        </w:rPr>
        <w:t>Tanzania</w:t>
      </w:r>
      <w:bookmarkEnd w:id="286"/>
      <w:r w:rsidRPr="00DC1229">
        <w:rPr>
          <w:rFonts w:ascii="Times New Roman" w:hAnsi="Times New Roman" w:cs="Times New Roman"/>
          <w:sz w:val="24"/>
          <w:szCs w:val="24"/>
        </w:rPr>
        <w:t>.</w:t>
      </w:r>
      <w:r w:rsidRPr="00DC1229">
        <w:rPr>
          <w:rFonts w:ascii="Times New Roman" w:hAnsi="Times New Roman" w:cs="Times New Roman"/>
          <w:bCs/>
          <w:sz w:val="24"/>
          <w:szCs w:val="24"/>
        </w:rPr>
        <w:t>In</w:t>
      </w:r>
      <w:proofErr w:type="spellEnd"/>
      <w:r w:rsidRPr="00DC1229">
        <w:rPr>
          <w:rFonts w:ascii="Times New Roman" w:hAnsi="Times New Roman" w:cs="Times New Roman"/>
          <w:bCs/>
          <w:sz w:val="24"/>
          <w:szCs w:val="24"/>
        </w:rPr>
        <w:t xml:space="preserve"> addressing these objectives, the </w:t>
      </w:r>
      <w:proofErr w:type="spellStart"/>
      <w:r w:rsidRPr="00DC1229">
        <w:rPr>
          <w:rFonts w:ascii="Times New Roman" w:hAnsi="Times New Roman" w:cs="Times New Roman"/>
          <w:bCs/>
          <w:sz w:val="24"/>
          <w:szCs w:val="24"/>
        </w:rPr>
        <w:t>researcher</w:t>
      </w:r>
      <w:r w:rsidR="00565D48" w:rsidRPr="00DC1229">
        <w:rPr>
          <w:rFonts w:ascii="Times New Roman" w:hAnsi="Times New Roman" w:cs="Times New Roman"/>
          <w:bCs/>
          <w:sz w:val="24"/>
          <w:szCs w:val="24"/>
        </w:rPr>
        <w:t>used</w:t>
      </w:r>
      <w:proofErr w:type="spellEnd"/>
      <w:r w:rsidR="00565D48" w:rsidRPr="00DC1229">
        <w:rPr>
          <w:rFonts w:ascii="Times New Roman" w:hAnsi="Times New Roman" w:cs="Times New Roman"/>
          <w:bCs/>
          <w:sz w:val="24"/>
          <w:szCs w:val="24"/>
        </w:rPr>
        <w:t xml:space="preserve"> both</w:t>
      </w:r>
      <w:r w:rsidRPr="00DC1229">
        <w:rPr>
          <w:rFonts w:ascii="Times New Roman" w:hAnsi="Times New Roman" w:cs="Times New Roman"/>
          <w:bCs/>
          <w:sz w:val="24"/>
          <w:szCs w:val="24"/>
        </w:rPr>
        <w:t xml:space="preserve"> primary and secondary data. Primary data w</w:t>
      </w:r>
      <w:r w:rsidR="00836993" w:rsidRPr="00DC1229">
        <w:rPr>
          <w:rFonts w:ascii="Times New Roman" w:hAnsi="Times New Roman" w:cs="Times New Roman"/>
          <w:bCs/>
          <w:sz w:val="24"/>
          <w:szCs w:val="24"/>
        </w:rPr>
        <w:t xml:space="preserve">as </w:t>
      </w:r>
      <w:r w:rsidRPr="00DC1229">
        <w:rPr>
          <w:rFonts w:ascii="Times New Roman" w:hAnsi="Times New Roman" w:cs="Times New Roman"/>
          <w:bCs/>
          <w:sz w:val="24"/>
          <w:szCs w:val="24"/>
        </w:rPr>
        <w:t xml:space="preserve">  collected from the respondents</w:t>
      </w:r>
      <w:r w:rsidR="00826BE3" w:rsidRPr="00DC1229">
        <w:rPr>
          <w:rFonts w:ascii="Times New Roman" w:hAnsi="Times New Roman" w:cs="Times New Roman"/>
          <w:bCs/>
          <w:sz w:val="24"/>
          <w:szCs w:val="24"/>
        </w:rPr>
        <w:t xml:space="preserve"> who are they and how many</w:t>
      </w:r>
      <w:r w:rsidRPr="00DC1229">
        <w:rPr>
          <w:rFonts w:ascii="Times New Roman" w:hAnsi="Times New Roman" w:cs="Times New Roman"/>
          <w:bCs/>
          <w:sz w:val="24"/>
          <w:szCs w:val="24"/>
        </w:rPr>
        <w:t xml:space="preserve"> whereas secondary data were collected from relevant documents with regard </w:t>
      </w:r>
      <w:proofErr w:type="spellStart"/>
      <w:r w:rsidRPr="00DC1229">
        <w:rPr>
          <w:rFonts w:ascii="Times New Roman" w:hAnsi="Times New Roman" w:cs="Times New Roman"/>
          <w:bCs/>
          <w:sz w:val="24"/>
          <w:szCs w:val="24"/>
        </w:rPr>
        <w:t>to</w:t>
      </w:r>
      <w:r w:rsidR="00A851DB" w:rsidRPr="00DC1229">
        <w:rPr>
          <w:rFonts w:ascii="Times New Roman" w:hAnsi="Times New Roman" w:cs="Times New Roman"/>
          <w:sz w:val="24"/>
          <w:szCs w:val="24"/>
        </w:rPr>
        <w:t>assessment</w:t>
      </w:r>
      <w:proofErr w:type="spellEnd"/>
      <w:r w:rsidR="00A851DB" w:rsidRPr="00DC1229">
        <w:rPr>
          <w:rFonts w:ascii="Times New Roman" w:hAnsi="Times New Roman" w:cs="Times New Roman"/>
          <w:sz w:val="24"/>
          <w:szCs w:val="24"/>
        </w:rPr>
        <w:t xml:space="preserve"> of in-service capacity building on library professionals’ job </w:t>
      </w:r>
      <w:proofErr w:type="spellStart"/>
      <w:r w:rsidR="00A851DB" w:rsidRPr="00DC1229">
        <w:rPr>
          <w:rFonts w:ascii="Times New Roman" w:hAnsi="Times New Roman" w:cs="Times New Roman"/>
          <w:sz w:val="24"/>
          <w:szCs w:val="24"/>
        </w:rPr>
        <w:t>performance</w:t>
      </w:r>
      <w:r w:rsidR="00565D48" w:rsidRPr="00DC1229">
        <w:rPr>
          <w:rFonts w:ascii="Times New Roman" w:hAnsi="Times New Roman" w:cs="Times New Roman"/>
          <w:sz w:val="24"/>
          <w:szCs w:val="24"/>
        </w:rPr>
        <w:t>vary</w:t>
      </w:r>
      <w:proofErr w:type="spellEnd"/>
      <w:r w:rsidR="00565D48" w:rsidRPr="00DC1229">
        <w:rPr>
          <w:rFonts w:ascii="Times New Roman" w:hAnsi="Times New Roman" w:cs="Times New Roman"/>
          <w:sz w:val="24"/>
          <w:szCs w:val="24"/>
        </w:rPr>
        <w:t xml:space="preserve"> in</w:t>
      </w:r>
      <w:r w:rsidRPr="00DC1229">
        <w:rPr>
          <w:rFonts w:ascii="Times New Roman" w:hAnsi="Times New Roman" w:cs="Times New Roman"/>
          <w:bCs/>
          <w:sz w:val="24"/>
          <w:szCs w:val="24"/>
        </w:rPr>
        <w:t xml:space="preserve"> higher learning institution</w:t>
      </w:r>
      <w:r w:rsidR="00836993" w:rsidRPr="00DC1229">
        <w:rPr>
          <w:rFonts w:ascii="Times New Roman" w:hAnsi="Times New Roman" w:cs="Times New Roman"/>
          <w:bCs/>
          <w:sz w:val="24"/>
          <w:szCs w:val="24"/>
        </w:rPr>
        <w:t>s</w:t>
      </w:r>
      <w:r w:rsidRPr="00DC1229">
        <w:rPr>
          <w:rFonts w:ascii="Times New Roman" w:hAnsi="Times New Roman" w:cs="Times New Roman"/>
          <w:bCs/>
          <w:sz w:val="24"/>
          <w:szCs w:val="24"/>
        </w:rPr>
        <w:t xml:space="preserve"> in Dodoma </w:t>
      </w:r>
      <w:r w:rsidR="00565D48" w:rsidRPr="00DC1229">
        <w:rPr>
          <w:rFonts w:ascii="Times New Roman" w:hAnsi="Times New Roman" w:cs="Times New Roman"/>
          <w:bCs/>
          <w:sz w:val="24"/>
          <w:szCs w:val="24"/>
        </w:rPr>
        <w:t>Tanzania</w:t>
      </w:r>
      <w:r w:rsidR="00565D48" w:rsidRPr="00DC1229">
        <w:rPr>
          <w:rFonts w:ascii="Times New Roman" w:hAnsi="Times New Roman" w:cs="Times New Roman"/>
          <w:sz w:val="24"/>
          <w:szCs w:val="24"/>
        </w:rPr>
        <w:t>.</w:t>
      </w:r>
      <w:r w:rsidR="008B5CBB">
        <w:rPr>
          <w:rFonts w:ascii="Times New Roman" w:hAnsi="Times New Roman" w:cs="Times New Roman"/>
          <w:sz w:val="24"/>
          <w:szCs w:val="24"/>
        </w:rPr>
        <w:t xml:space="preserve"> </w:t>
      </w:r>
      <w:r w:rsidRPr="00DC1229">
        <w:rPr>
          <w:rFonts w:ascii="Times New Roman" w:hAnsi="Times New Roman" w:cs="Times New Roman"/>
          <w:bCs/>
          <w:sz w:val="24"/>
          <w:szCs w:val="24"/>
        </w:rPr>
        <w:t xml:space="preserve">Demographic characteristics of respondents were </w:t>
      </w:r>
      <w:r w:rsidR="00976B68" w:rsidRPr="00DC1229">
        <w:rPr>
          <w:rFonts w:ascii="Times New Roman" w:hAnsi="Times New Roman" w:cs="Times New Roman"/>
          <w:bCs/>
          <w:sz w:val="24"/>
          <w:szCs w:val="24"/>
        </w:rPr>
        <w:t>analyzed</w:t>
      </w:r>
      <w:r w:rsidRPr="00DC1229">
        <w:rPr>
          <w:rFonts w:ascii="Times New Roman" w:hAnsi="Times New Roman" w:cs="Times New Roman"/>
          <w:bCs/>
          <w:sz w:val="24"/>
          <w:szCs w:val="24"/>
        </w:rPr>
        <w:t xml:space="preserve"> using descriptive statistics </w:t>
      </w:r>
      <w:r w:rsidR="00976B68" w:rsidRPr="00DC1229">
        <w:rPr>
          <w:rFonts w:ascii="Times New Roman" w:hAnsi="Times New Roman" w:cs="Times New Roman"/>
          <w:bCs/>
          <w:sz w:val="24"/>
          <w:szCs w:val="24"/>
        </w:rPr>
        <w:t>where frequencies</w:t>
      </w:r>
      <w:r w:rsidRPr="00DC1229">
        <w:rPr>
          <w:rFonts w:ascii="Times New Roman" w:hAnsi="Times New Roman" w:cs="Times New Roman"/>
          <w:bCs/>
          <w:sz w:val="24"/>
          <w:szCs w:val="24"/>
        </w:rPr>
        <w:t>, figure and tables</w:t>
      </w:r>
      <w:r w:rsidR="0065079E" w:rsidRPr="00DC1229">
        <w:rPr>
          <w:rFonts w:ascii="Times New Roman" w:hAnsi="Times New Roman" w:cs="Times New Roman"/>
          <w:bCs/>
          <w:sz w:val="24"/>
          <w:szCs w:val="24"/>
        </w:rPr>
        <w:t xml:space="preserve"> were </w:t>
      </w:r>
      <w:r w:rsidR="00565D48" w:rsidRPr="00DC1229">
        <w:rPr>
          <w:rFonts w:ascii="Times New Roman" w:hAnsi="Times New Roman" w:cs="Times New Roman"/>
          <w:bCs/>
          <w:sz w:val="24"/>
          <w:szCs w:val="24"/>
        </w:rPr>
        <w:t>generated.</w:t>
      </w:r>
      <w:r w:rsidRPr="00DC1229">
        <w:rPr>
          <w:rFonts w:ascii="Times New Roman" w:hAnsi="Times New Roman" w:cs="Times New Roman"/>
          <w:bCs/>
          <w:sz w:val="24"/>
          <w:szCs w:val="24"/>
        </w:rPr>
        <w:t xml:space="preserve"> Meanwhile</w:t>
      </w:r>
      <w:r w:rsidR="00A851DB" w:rsidRPr="00DC1229">
        <w:rPr>
          <w:rFonts w:ascii="Times New Roman" w:hAnsi="Times New Roman" w:cs="Times New Roman"/>
          <w:bCs/>
          <w:sz w:val="24"/>
          <w:szCs w:val="24"/>
        </w:rPr>
        <w:t xml:space="preserve">, </w:t>
      </w:r>
      <w:r w:rsidRPr="00DC1229">
        <w:rPr>
          <w:rFonts w:ascii="Times New Roman" w:hAnsi="Times New Roman" w:cs="Times New Roman"/>
          <w:bCs/>
          <w:sz w:val="24"/>
          <w:szCs w:val="24"/>
        </w:rPr>
        <w:t xml:space="preserve">multiple linear </w:t>
      </w:r>
      <w:proofErr w:type="spellStart"/>
      <w:r w:rsidR="00976B68" w:rsidRPr="00DC1229">
        <w:rPr>
          <w:rFonts w:ascii="Times New Roman" w:hAnsi="Times New Roman" w:cs="Times New Roman"/>
          <w:bCs/>
          <w:sz w:val="24"/>
          <w:szCs w:val="24"/>
        </w:rPr>
        <w:t>regressionswere</w:t>
      </w:r>
      <w:proofErr w:type="spellEnd"/>
      <w:r w:rsidRPr="00DC1229">
        <w:rPr>
          <w:rFonts w:ascii="Times New Roman" w:hAnsi="Times New Roman" w:cs="Times New Roman"/>
          <w:bCs/>
          <w:sz w:val="24"/>
          <w:szCs w:val="24"/>
        </w:rPr>
        <w:t xml:space="preserve"> used to establish variables correlation based on study objectives. Furthermore, content analysis </w:t>
      </w:r>
      <w:r w:rsidR="00B028BD" w:rsidRPr="00DC1229">
        <w:rPr>
          <w:rFonts w:ascii="Times New Roman" w:hAnsi="Times New Roman" w:cs="Times New Roman"/>
          <w:bCs/>
          <w:sz w:val="24"/>
          <w:szCs w:val="24"/>
        </w:rPr>
        <w:t>was</w:t>
      </w:r>
      <w:r w:rsidRPr="00DC1229">
        <w:rPr>
          <w:rFonts w:ascii="Times New Roman" w:hAnsi="Times New Roman" w:cs="Times New Roman"/>
          <w:bCs/>
          <w:sz w:val="24"/>
          <w:szCs w:val="24"/>
        </w:rPr>
        <w:t xml:space="preserve"> used to </w:t>
      </w:r>
      <w:r w:rsidR="00976B68" w:rsidRPr="00DC1229">
        <w:rPr>
          <w:rFonts w:ascii="Times New Roman" w:hAnsi="Times New Roman" w:cs="Times New Roman"/>
          <w:bCs/>
          <w:sz w:val="24"/>
          <w:szCs w:val="24"/>
        </w:rPr>
        <w:t>analyze</w:t>
      </w:r>
      <w:r w:rsidRPr="00DC1229">
        <w:rPr>
          <w:rFonts w:ascii="Times New Roman" w:hAnsi="Times New Roman" w:cs="Times New Roman"/>
          <w:bCs/>
          <w:sz w:val="24"/>
          <w:szCs w:val="24"/>
        </w:rPr>
        <w:t xml:space="preserve"> the qualitative data gathered through the interviews.  </w:t>
      </w:r>
    </w:p>
    <w:p w:rsidR="008B5CBB" w:rsidRPr="00DC1229" w:rsidRDefault="008B5CBB" w:rsidP="008B5CBB">
      <w:pPr>
        <w:pStyle w:val="ListParagraph"/>
        <w:spacing w:after="0" w:line="480" w:lineRule="auto"/>
        <w:ind w:left="0"/>
        <w:jc w:val="both"/>
        <w:rPr>
          <w:rFonts w:ascii="Times New Roman" w:hAnsi="Times New Roman" w:cs="Times New Roman"/>
          <w:bCs/>
          <w:sz w:val="24"/>
          <w:szCs w:val="24"/>
        </w:rPr>
      </w:pPr>
    </w:p>
    <w:p w:rsidR="00C64FB1" w:rsidRPr="00DC1229" w:rsidRDefault="009C6F4D" w:rsidP="007A0241">
      <w:pPr>
        <w:pStyle w:val="Heading2"/>
        <w:numPr>
          <w:ilvl w:val="0"/>
          <w:numId w:val="0"/>
        </w:numPr>
        <w:spacing w:before="0" w:after="0" w:line="480" w:lineRule="auto"/>
        <w:rPr>
          <w:szCs w:val="24"/>
        </w:rPr>
      </w:pPr>
      <w:bookmarkStart w:id="287" w:name="_Toc49908150"/>
      <w:bookmarkStart w:id="288" w:name="_Toc53435578"/>
      <w:bookmarkStart w:id="289" w:name="_Toc117164374"/>
      <w:bookmarkStart w:id="290" w:name="_Toc121000397"/>
      <w:bookmarkStart w:id="291" w:name="_Toc173221250"/>
      <w:r w:rsidRPr="00DC1229">
        <w:rPr>
          <w:szCs w:val="24"/>
        </w:rPr>
        <w:t>4.</w:t>
      </w:r>
      <w:r w:rsidR="005969D5">
        <w:rPr>
          <w:szCs w:val="24"/>
        </w:rPr>
        <w:t>2</w:t>
      </w:r>
      <w:r w:rsidRPr="00DC1229">
        <w:rPr>
          <w:szCs w:val="24"/>
        </w:rPr>
        <w:t xml:space="preserve"> Response Return Rate</w:t>
      </w:r>
      <w:bookmarkEnd w:id="287"/>
      <w:bookmarkEnd w:id="288"/>
      <w:bookmarkEnd w:id="289"/>
      <w:bookmarkEnd w:id="290"/>
      <w:bookmarkEnd w:id="291"/>
      <w:r w:rsidR="005969D5">
        <w:rPr>
          <w:szCs w:val="24"/>
        </w:rPr>
        <w:fldChar w:fldCharType="begin"/>
      </w:r>
      <w:r w:rsidR="005969D5">
        <w:instrText xml:space="preserve"> TC "</w:instrText>
      </w:r>
      <w:bookmarkStart w:id="292" w:name="_Toc182842215"/>
      <w:bookmarkStart w:id="293" w:name="_Toc182844555"/>
      <w:r w:rsidR="005969D5" w:rsidRPr="003B2EF4">
        <w:rPr>
          <w:szCs w:val="24"/>
        </w:rPr>
        <w:instrText>4.2 Response Return Rate</w:instrText>
      </w:r>
      <w:bookmarkEnd w:id="292"/>
      <w:bookmarkEnd w:id="293"/>
      <w:r w:rsidR="005969D5">
        <w:instrText xml:space="preserve">" \f C \l "1" </w:instrText>
      </w:r>
      <w:r w:rsidR="005969D5">
        <w:rPr>
          <w:szCs w:val="24"/>
        </w:rPr>
        <w:fldChar w:fldCharType="end"/>
      </w:r>
    </w:p>
    <w:p w:rsidR="009C6F4D" w:rsidRPr="00DC1229" w:rsidRDefault="009C6F4D" w:rsidP="007A0241">
      <w:pPr>
        <w:pStyle w:val="Default"/>
        <w:spacing w:line="480" w:lineRule="auto"/>
        <w:jc w:val="both"/>
        <w:rPr>
          <w:color w:val="auto"/>
        </w:rPr>
      </w:pPr>
      <w:r w:rsidRPr="00DC1229">
        <w:rPr>
          <w:color w:val="auto"/>
        </w:rPr>
        <w:t>Seventy-three (73) questionnaires were administered to sample</w:t>
      </w:r>
      <w:r w:rsidR="00CB2367" w:rsidRPr="00DC1229">
        <w:rPr>
          <w:color w:val="auto"/>
        </w:rPr>
        <w:t>d</w:t>
      </w:r>
      <w:r w:rsidRPr="00DC1229">
        <w:rPr>
          <w:color w:val="auto"/>
        </w:rPr>
        <w:t xml:space="preserve"> librarians and HLIs </w:t>
      </w:r>
      <w:r w:rsidR="00B028BD" w:rsidRPr="00DC1229">
        <w:rPr>
          <w:color w:val="auto"/>
        </w:rPr>
        <w:t>management members</w:t>
      </w:r>
      <w:r w:rsidRPr="00DC1229">
        <w:rPr>
          <w:color w:val="auto"/>
        </w:rPr>
        <w:t xml:space="preserve">.  A total of sixty-five (65) questionnaires were correctly </w:t>
      </w:r>
      <w:r w:rsidRPr="00DC1229">
        <w:rPr>
          <w:color w:val="auto"/>
        </w:rPr>
        <w:lastRenderedPageBreak/>
        <w:t xml:space="preserve">completed and timely returned. </w:t>
      </w:r>
      <w:r w:rsidR="00B028BD" w:rsidRPr="00DC1229">
        <w:rPr>
          <w:color w:val="auto"/>
        </w:rPr>
        <w:t xml:space="preserve">This </w:t>
      </w:r>
      <w:r w:rsidR="00D2232F" w:rsidRPr="00DC1229">
        <w:rPr>
          <w:color w:val="auto"/>
        </w:rPr>
        <w:t>makes eighty</w:t>
      </w:r>
      <w:r w:rsidRPr="00DC1229">
        <w:rPr>
          <w:color w:val="auto"/>
        </w:rPr>
        <w:t>-</w:t>
      </w:r>
      <w:r w:rsidR="00D2232F" w:rsidRPr="00DC1229">
        <w:rPr>
          <w:color w:val="auto"/>
        </w:rPr>
        <w:t>nine (</w:t>
      </w:r>
      <w:r w:rsidRPr="00DC1229">
        <w:rPr>
          <w:color w:val="auto"/>
        </w:rPr>
        <w:t>89%)</w:t>
      </w:r>
      <w:r w:rsidR="00487F1E" w:rsidRPr="00DC1229">
        <w:rPr>
          <w:color w:val="auto"/>
        </w:rPr>
        <w:t xml:space="preserve"> response rates. Details are provided in  </w:t>
      </w:r>
      <w:r w:rsidRPr="00DC1229">
        <w:rPr>
          <w:color w:val="auto"/>
        </w:rPr>
        <w:t xml:space="preserve"> Table 4. Kothari (2014) </w:t>
      </w:r>
      <w:r w:rsidR="00487F1E" w:rsidRPr="00DC1229">
        <w:rPr>
          <w:color w:val="auto"/>
        </w:rPr>
        <w:t xml:space="preserve">argued  </w:t>
      </w:r>
      <w:r w:rsidRPr="00DC1229">
        <w:rPr>
          <w:color w:val="auto"/>
        </w:rPr>
        <w:t xml:space="preserve"> that when </w:t>
      </w:r>
      <w:r w:rsidR="00D2232F" w:rsidRPr="00DC1229">
        <w:rPr>
          <w:color w:val="auto"/>
        </w:rPr>
        <w:t>the response</w:t>
      </w:r>
      <w:r w:rsidR="00B028BD" w:rsidRPr="00DC1229">
        <w:rPr>
          <w:color w:val="auto"/>
        </w:rPr>
        <w:t xml:space="preserve"> rate exceeds</w:t>
      </w:r>
      <w:r w:rsidRPr="00DC1229">
        <w:rPr>
          <w:color w:val="auto"/>
        </w:rPr>
        <w:t xml:space="preserve"> fifty percent (50%) it is normally considered to be adequate for a study. Meanwhile, </w:t>
      </w:r>
      <w:proofErr w:type="spellStart"/>
      <w:r w:rsidRPr="00DC1229">
        <w:rPr>
          <w:color w:val="auto"/>
        </w:rPr>
        <w:t>Babbie</w:t>
      </w:r>
      <w:proofErr w:type="spellEnd"/>
      <w:r w:rsidRPr="00DC1229">
        <w:rPr>
          <w:color w:val="auto"/>
        </w:rPr>
        <w:t xml:space="preserve"> (2004) held </w:t>
      </w:r>
      <w:r w:rsidR="00D2232F" w:rsidRPr="00DC1229">
        <w:rPr>
          <w:color w:val="auto"/>
        </w:rPr>
        <w:t>that rate</w:t>
      </w:r>
      <w:r w:rsidRPr="00DC1229">
        <w:rPr>
          <w:color w:val="auto"/>
        </w:rPr>
        <w:t xml:space="preserve"> of responses greater that fifty percent (50%) is considered acceptable for analysis and publication, whereas sixty percent (60%) is considered good while seventy percent (70%) is regarded very good. Based on these declarations from famous scholars, eighty-nine percent (89%) </w:t>
      </w:r>
      <w:r w:rsidR="00487F1E" w:rsidRPr="00DC1229">
        <w:rPr>
          <w:color w:val="auto"/>
        </w:rPr>
        <w:t xml:space="preserve">response </w:t>
      </w:r>
      <w:r w:rsidRPr="00DC1229">
        <w:rPr>
          <w:color w:val="auto"/>
        </w:rPr>
        <w:t xml:space="preserve">rate </w:t>
      </w:r>
      <w:r w:rsidR="00B028BD" w:rsidRPr="00DC1229">
        <w:rPr>
          <w:color w:val="auto"/>
        </w:rPr>
        <w:t>falls under the</w:t>
      </w:r>
      <w:r w:rsidRPr="00DC1229">
        <w:rPr>
          <w:color w:val="auto"/>
        </w:rPr>
        <w:t xml:space="preserve"> category of very good for the </w:t>
      </w:r>
      <w:r w:rsidR="00565D48" w:rsidRPr="00DC1229">
        <w:rPr>
          <w:color w:val="auto"/>
        </w:rPr>
        <w:t>study.</w:t>
      </w:r>
      <w:r w:rsidRPr="00DC1229">
        <w:rPr>
          <w:color w:val="auto"/>
        </w:rPr>
        <w:t xml:space="preserve"> Table 5 presents </w:t>
      </w:r>
      <w:r w:rsidR="00487F1E" w:rsidRPr="00DC1229">
        <w:rPr>
          <w:color w:val="auto"/>
        </w:rPr>
        <w:t xml:space="preserve">response rates </w:t>
      </w:r>
    </w:p>
    <w:p w:rsidR="00EA74A0" w:rsidRPr="00DC1229" w:rsidRDefault="00EA74A0" w:rsidP="007A0241">
      <w:pPr>
        <w:pStyle w:val="Default"/>
        <w:spacing w:line="480" w:lineRule="auto"/>
        <w:jc w:val="both"/>
        <w:rPr>
          <w:color w:val="auto"/>
        </w:rPr>
      </w:pPr>
    </w:p>
    <w:p w:rsidR="00EA74A0" w:rsidRPr="00DC1229" w:rsidRDefault="00EA74A0" w:rsidP="007A0241">
      <w:pPr>
        <w:pStyle w:val="Caption"/>
        <w:keepNext/>
        <w:spacing w:after="0" w:line="480" w:lineRule="auto"/>
        <w:jc w:val="both"/>
        <w:outlineLvl w:val="0"/>
        <w:rPr>
          <w:rFonts w:ascii="Times New Roman" w:hAnsi="Times New Roman"/>
          <w:sz w:val="24"/>
          <w:szCs w:val="24"/>
        </w:rPr>
      </w:pPr>
      <w:bookmarkStart w:id="294" w:name="_Toc173152892"/>
      <w:bookmarkStart w:id="295" w:name="_Toc173221251"/>
      <w:bookmarkStart w:id="296" w:name="_Toc50042643"/>
      <w:r w:rsidRPr="00DC1229">
        <w:rPr>
          <w:rFonts w:ascii="Times New Roman" w:hAnsi="Times New Roman"/>
          <w:sz w:val="24"/>
          <w:szCs w:val="24"/>
        </w:rPr>
        <w:t>Table 4.1</w:t>
      </w:r>
      <w:r w:rsidR="005969D5">
        <w:rPr>
          <w:rFonts w:ascii="Times New Roman" w:hAnsi="Times New Roman"/>
          <w:sz w:val="24"/>
          <w:szCs w:val="24"/>
        </w:rPr>
        <w:t>:</w:t>
      </w:r>
      <w:r w:rsidRPr="00DC1229">
        <w:rPr>
          <w:rFonts w:ascii="Times New Roman" w:hAnsi="Times New Roman"/>
          <w:sz w:val="24"/>
          <w:szCs w:val="24"/>
        </w:rPr>
        <w:t xml:space="preserve"> Response Rate of Return of Questionnaires</w:t>
      </w:r>
      <w:bookmarkEnd w:id="294"/>
      <w:bookmarkEnd w:id="295"/>
      <w:r w:rsidR="005969D5">
        <w:rPr>
          <w:rFonts w:ascii="Times New Roman" w:hAnsi="Times New Roman"/>
          <w:sz w:val="24"/>
          <w:szCs w:val="24"/>
        </w:rPr>
        <w:fldChar w:fldCharType="begin"/>
      </w:r>
      <w:r w:rsidR="005969D5">
        <w:instrText xml:space="preserve"> TC "</w:instrText>
      </w:r>
      <w:bookmarkStart w:id="297" w:name="_Toc182844992"/>
      <w:r w:rsidR="005969D5" w:rsidRPr="000C0260">
        <w:rPr>
          <w:rFonts w:ascii="Times New Roman" w:hAnsi="Times New Roman"/>
          <w:sz w:val="24"/>
          <w:szCs w:val="24"/>
        </w:rPr>
        <w:instrText>Table 4.1: Response Rate of Return of Questionnaires</w:instrText>
      </w:r>
      <w:bookmarkEnd w:id="297"/>
      <w:r w:rsidR="005969D5">
        <w:instrText xml:space="preserve">" \f T \l "1" </w:instrText>
      </w:r>
      <w:r w:rsidR="005969D5">
        <w:rPr>
          <w:rFonts w:ascii="Times New Roman" w:hAnsi="Times New Roman"/>
          <w:sz w:val="24"/>
          <w:szCs w:val="24"/>
        </w:rPr>
        <w:fldChar w:fldCharType="end"/>
      </w:r>
    </w:p>
    <w:tbl>
      <w:tblPr>
        <w:tblStyle w:val="PlainTable21"/>
        <w:tblW w:w="5000" w:type="pct"/>
        <w:tblBorders>
          <w:top w:val="single" w:sz="4" w:space="0" w:color="auto"/>
          <w:bottom w:val="single" w:sz="4" w:space="0" w:color="auto"/>
        </w:tblBorders>
        <w:tblLook w:val="04A0" w:firstRow="1" w:lastRow="0" w:firstColumn="1" w:lastColumn="0" w:noHBand="0" w:noVBand="1"/>
      </w:tblPr>
      <w:tblGrid>
        <w:gridCol w:w="3551"/>
        <w:gridCol w:w="2389"/>
        <w:gridCol w:w="2497"/>
      </w:tblGrid>
      <w:tr w:rsidR="00647133" w:rsidRPr="00DC1229" w:rsidTr="005969D5">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104" w:type="pct"/>
            <w:tcBorders>
              <w:top w:val="single" w:sz="4" w:space="0" w:color="auto"/>
              <w:bottom w:val="single" w:sz="4" w:space="0" w:color="auto"/>
            </w:tcBorders>
            <w:vAlign w:val="center"/>
            <w:hideMark/>
          </w:tcPr>
          <w:bookmarkEnd w:id="296"/>
          <w:p w:rsidR="009C6F4D" w:rsidRPr="00DC1229" w:rsidRDefault="009C6F4D"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Response Rate</w:t>
            </w:r>
          </w:p>
        </w:tc>
        <w:tc>
          <w:tcPr>
            <w:tcW w:w="1416" w:type="pct"/>
            <w:tcBorders>
              <w:top w:val="single" w:sz="4" w:space="0" w:color="auto"/>
              <w:bottom w:val="single" w:sz="4" w:space="0" w:color="auto"/>
            </w:tcBorders>
            <w:vAlign w:val="center"/>
            <w:hideMark/>
          </w:tcPr>
          <w:p w:rsidR="009C6F4D" w:rsidRPr="00DC1229" w:rsidRDefault="009C6F4D" w:rsidP="007A0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Frequency</w:t>
            </w:r>
          </w:p>
        </w:tc>
        <w:tc>
          <w:tcPr>
            <w:tcW w:w="1480" w:type="pct"/>
            <w:tcBorders>
              <w:top w:val="single" w:sz="4" w:space="0" w:color="auto"/>
              <w:bottom w:val="single" w:sz="4" w:space="0" w:color="auto"/>
            </w:tcBorders>
            <w:vAlign w:val="center"/>
            <w:hideMark/>
          </w:tcPr>
          <w:p w:rsidR="009C6F4D" w:rsidRPr="00DC1229" w:rsidRDefault="009C6F4D" w:rsidP="007A0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Percent</w:t>
            </w:r>
          </w:p>
        </w:tc>
      </w:tr>
      <w:tr w:rsidR="00647133" w:rsidRPr="00DC1229" w:rsidTr="005969D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104" w:type="pct"/>
            <w:tcBorders>
              <w:top w:val="single" w:sz="4" w:space="0" w:color="auto"/>
              <w:bottom w:val="none" w:sz="0" w:space="0" w:color="auto"/>
            </w:tcBorders>
            <w:vAlign w:val="center"/>
            <w:hideMark/>
          </w:tcPr>
          <w:p w:rsidR="009C6F4D" w:rsidRPr="00DC1229" w:rsidRDefault="009C6F4D" w:rsidP="007A0241">
            <w:pPr>
              <w:spacing w:after="0" w:line="240" w:lineRule="auto"/>
              <w:jc w:val="both"/>
              <w:rPr>
                <w:rFonts w:ascii="Times New Roman" w:eastAsia="Times New Roman" w:hAnsi="Times New Roman" w:cs="Times New Roman"/>
                <w:b w:val="0"/>
                <w:sz w:val="24"/>
                <w:szCs w:val="24"/>
              </w:rPr>
            </w:pPr>
            <w:r w:rsidRPr="00DC1229">
              <w:rPr>
                <w:rFonts w:ascii="Times New Roman" w:eastAsia="Times New Roman" w:hAnsi="Times New Roman" w:cs="Times New Roman"/>
                <w:b w:val="0"/>
                <w:sz w:val="24"/>
                <w:szCs w:val="24"/>
              </w:rPr>
              <w:t>Returned</w:t>
            </w:r>
          </w:p>
        </w:tc>
        <w:tc>
          <w:tcPr>
            <w:tcW w:w="1416" w:type="pct"/>
            <w:tcBorders>
              <w:top w:val="single" w:sz="4" w:space="0" w:color="auto"/>
              <w:bottom w:val="none" w:sz="0" w:space="0" w:color="auto"/>
            </w:tcBorders>
            <w:vAlign w:val="center"/>
            <w:hideMark/>
          </w:tcPr>
          <w:p w:rsidR="009C6F4D" w:rsidRPr="00DC1229" w:rsidRDefault="009C6F4D"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65</w:t>
            </w:r>
          </w:p>
        </w:tc>
        <w:tc>
          <w:tcPr>
            <w:tcW w:w="1480" w:type="pct"/>
            <w:tcBorders>
              <w:top w:val="single" w:sz="4" w:space="0" w:color="auto"/>
              <w:bottom w:val="none" w:sz="0" w:space="0" w:color="auto"/>
            </w:tcBorders>
            <w:vAlign w:val="center"/>
            <w:hideMark/>
          </w:tcPr>
          <w:p w:rsidR="009C6F4D" w:rsidRPr="00DC1229" w:rsidRDefault="009C6F4D"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89%</w:t>
            </w:r>
          </w:p>
        </w:tc>
      </w:tr>
      <w:tr w:rsidR="00647133" w:rsidRPr="00DC1229" w:rsidTr="005969D5">
        <w:trPr>
          <w:trHeight w:val="140"/>
        </w:trPr>
        <w:tc>
          <w:tcPr>
            <w:cnfStyle w:val="001000000000" w:firstRow="0" w:lastRow="0" w:firstColumn="1" w:lastColumn="0" w:oddVBand="0" w:evenVBand="0" w:oddHBand="0" w:evenHBand="0" w:firstRowFirstColumn="0" w:firstRowLastColumn="0" w:lastRowFirstColumn="0" w:lastRowLastColumn="0"/>
            <w:tcW w:w="2104" w:type="pct"/>
            <w:vAlign w:val="center"/>
            <w:hideMark/>
          </w:tcPr>
          <w:p w:rsidR="009C6F4D" w:rsidRPr="00DC1229" w:rsidRDefault="009C6F4D" w:rsidP="007A0241">
            <w:pPr>
              <w:spacing w:after="0" w:line="240" w:lineRule="auto"/>
              <w:jc w:val="both"/>
              <w:rPr>
                <w:rFonts w:ascii="Times New Roman" w:eastAsia="Times New Roman" w:hAnsi="Times New Roman" w:cs="Times New Roman"/>
                <w:b w:val="0"/>
                <w:sz w:val="24"/>
                <w:szCs w:val="24"/>
              </w:rPr>
            </w:pPr>
            <w:r w:rsidRPr="00DC1229">
              <w:rPr>
                <w:rFonts w:ascii="Times New Roman" w:eastAsia="Times New Roman" w:hAnsi="Times New Roman" w:cs="Times New Roman"/>
                <w:b w:val="0"/>
                <w:sz w:val="24"/>
                <w:szCs w:val="24"/>
              </w:rPr>
              <w:t>Unreturned</w:t>
            </w:r>
          </w:p>
        </w:tc>
        <w:tc>
          <w:tcPr>
            <w:tcW w:w="1416" w:type="pct"/>
            <w:vAlign w:val="center"/>
            <w:hideMark/>
          </w:tcPr>
          <w:p w:rsidR="009C6F4D" w:rsidRPr="00DC1229" w:rsidRDefault="009C6F4D" w:rsidP="007A02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480" w:type="pct"/>
            <w:vAlign w:val="center"/>
            <w:hideMark/>
          </w:tcPr>
          <w:p w:rsidR="009C6F4D" w:rsidRPr="00DC1229" w:rsidRDefault="009C6F4D" w:rsidP="007A02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11%</w:t>
            </w:r>
          </w:p>
        </w:tc>
      </w:tr>
      <w:tr w:rsidR="00647133" w:rsidRPr="00DC1229" w:rsidTr="005969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04" w:type="pct"/>
            <w:tcBorders>
              <w:top w:val="none" w:sz="0" w:space="0" w:color="auto"/>
              <w:bottom w:val="none" w:sz="0" w:space="0" w:color="auto"/>
            </w:tcBorders>
            <w:vAlign w:val="center"/>
            <w:hideMark/>
          </w:tcPr>
          <w:p w:rsidR="009C6F4D" w:rsidRPr="00DC1229" w:rsidRDefault="009C6F4D" w:rsidP="007A0241">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Total</w:t>
            </w:r>
          </w:p>
        </w:tc>
        <w:tc>
          <w:tcPr>
            <w:tcW w:w="1416" w:type="pct"/>
            <w:tcBorders>
              <w:top w:val="none" w:sz="0" w:space="0" w:color="auto"/>
              <w:bottom w:val="none" w:sz="0" w:space="0" w:color="auto"/>
            </w:tcBorders>
            <w:vAlign w:val="center"/>
            <w:hideMark/>
          </w:tcPr>
          <w:p w:rsidR="009C6F4D" w:rsidRPr="00DC1229" w:rsidRDefault="009C6F4D"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73</w:t>
            </w:r>
          </w:p>
        </w:tc>
        <w:tc>
          <w:tcPr>
            <w:tcW w:w="1480" w:type="pct"/>
            <w:tcBorders>
              <w:top w:val="none" w:sz="0" w:space="0" w:color="auto"/>
              <w:bottom w:val="none" w:sz="0" w:space="0" w:color="auto"/>
            </w:tcBorders>
            <w:vAlign w:val="center"/>
            <w:hideMark/>
          </w:tcPr>
          <w:p w:rsidR="009C6F4D" w:rsidRPr="00DC1229" w:rsidRDefault="009C6F4D" w:rsidP="007A0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100%</w:t>
            </w:r>
          </w:p>
        </w:tc>
      </w:tr>
    </w:tbl>
    <w:p w:rsidR="009C6F4D" w:rsidRPr="00DC1229" w:rsidRDefault="0065079E" w:rsidP="007A0241">
      <w:pPr>
        <w:spacing w:after="0" w:line="480" w:lineRule="auto"/>
        <w:jc w:val="both"/>
        <w:rPr>
          <w:rFonts w:ascii="Times New Roman" w:hAnsi="Times New Roman" w:cs="Times New Roman"/>
          <w:b/>
          <w:bCs/>
          <w:sz w:val="24"/>
          <w:szCs w:val="24"/>
        </w:rPr>
      </w:pPr>
      <w:r w:rsidRPr="00DC1229">
        <w:rPr>
          <w:rFonts w:ascii="Times New Roman" w:hAnsi="Times New Roman" w:cs="Times New Roman"/>
          <w:b/>
          <w:bCs/>
          <w:sz w:val="24"/>
          <w:szCs w:val="24"/>
        </w:rPr>
        <w:t>Source</w:t>
      </w:r>
      <w:r w:rsidR="00A851DB" w:rsidRPr="00DC1229">
        <w:rPr>
          <w:rFonts w:ascii="Times New Roman" w:hAnsi="Times New Roman" w:cs="Times New Roman"/>
          <w:b/>
          <w:bCs/>
          <w:sz w:val="24"/>
          <w:szCs w:val="24"/>
        </w:rPr>
        <w:t xml:space="preserve">: </w:t>
      </w:r>
      <w:bookmarkStart w:id="298" w:name="_Hlk170677432"/>
      <w:r w:rsidR="00A851DB" w:rsidRPr="005969D5">
        <w:rPr>
          <w:rFonts w:ascii="Times New Roman" w:hAnsi="Times New Roman" w:cs="Times New Roman"/>
          <w:bCs/>
          <w:sz w:val="24"/>
          <w:szCs w:val="24"/>
        </w:rPr>
        <w:t>Field Data (2024)</w:t>
      </w:r>
      <w:bookmarkEnd w:id="298"/>
    </w:p>
    <w:p w:rsidR="008B5CBB" w:rsidRDefault="008B5CBB" w:rsidP="007A0241">
      <w:pPr>
        <w:pStyle w:val="Heading2"/>
        <w:numPr>
          <w:ilvl w:val="0"/>
          <w:numId w:val="0"/>
        </w:numPr>
        <w:spacing w:before="0" w:after="0" w:line="480" w:lineRule="auto"/>
        <w:jc w:val="both"/>
        <w:rPr>
          <w:szCs w:val="24"/>
        </w:rPr>
      </w:pPr>
      <w:bookmarkStart w:id="299" w:name="_Toc87255819"/>
      <w:bookmarkStart w:id="300" w:name="_Toc117164378"/>
      <w:bookmarkStart w:id="301" w:name="_Toc121000398"/>
      <w:bookmarkStart w:id="302" w:name="_Toc173221252"/>
    </w:p>
    <w:p w:rsidR="009C6F4D" w:rsidRPr="00DC1229" w:rsidRDefault="009C6F4D" w:rsidP="007A0241">
      <w:pPr>
        <w:pStyle w:val="Heading2"/>
        <w:numPr>
          <w:ilvl w:val="0"/>
          <w:numId w:val="0"/>
        </w:numPr>
        <w:spacing w:before="0" w:after="0" w:line="480" w:lineRule="auto"/>
        <w:jc w:val="both"/>
        <w:rPr>
          <w:b w:val="0"/>
          <w:bCs w:val="0"/>
          <w:i/>
          <w:szCs w:val="24"/>
        </w:rPr>
      </w:pPr>
      <w:r w:rsidRPr="00DC1229">
        <w:rPr>
          <w:szCs w:val="24"/>
        </w:rPr>
        <w:t>4.</w:t>
      </w:r>
      <w:r w:rsidR="005969D5">
        <w:rPr>
          <w:szCs w:val="24"/>
        </w:rPr>
        <w:t>3</w:t>
      </w:r>
      <w:r w:rsidRPr="00DC1229">
        <w:rPr>
          <w:szCs w:val="24"/>
        </w:rPr>
        <w:t xml:space="preserve"> Demographic Characteristics of Respondents</w:t>
      </w:r>
      <w:bookmarkEnd w:id="299"/>
      <w:bookmarkEnd w:id="300"/>
      <w:bookmarkEnd w:id="301"/>
      <w:bookmarkEnd w:id="302"/>
      <w:r w:rsidR="005969D5">
        <w:rPr>
          <w:szCs w:val="24"/>
        </w:rPr>
        <w:fldChar w:fldCharType="begin"/>
      </w:r>
      <w:r w:rsidR="005969D5">
        <w:instrText xml:space="preserve"> TC "</w:instrText>
      </w:r>
      <w:bookmarkStart w:id="303" w:name="_Toc182842216"/>
      <w:bookmarkStart w:id="304" w:name="_Toc182844556"/>
      <w:r w:rsidR="005969D5" w:rsidRPr="00496247">
        <w:rPr>
          <w:szCs w:val="24"/>
        </w:rPr>
        <w:instrText>4.3 Demographic Characteristics of Respondents</w:instrText>
      </w:r>
      <w:bookmarkEnd w:id="303"/>
      <w:bookmarkEnd w:id="304"/>
      <w:r w:rsidR="005969D5">
        <w:instrText xml:space="preserve">" \f C \l "1" </w:instrText>
      </w:r>
      <w:r w:rsidR="005969D5">
        <w:rPr>
          <w:szCs w:val="24"/>
        </w:rPr>
        <w:fldChar w:fldCharType="end"/>
      </w:r>
    </w:p>
    <w:p w:rsidR="009C6F4D" w:rsidRPr="00DC1229" w:rsidRDefault="009C6F4D" w:rsidP="007A0241">
      <w:pPr>
        <w:spacing w:after="0" w:line="480" w:lineRule="auto"/>
        <w:jc w:val="both"/>
        <w:rPr>
          <w:rFonts w:ascii="Times New Roman" w:hAnsi="Times New Roman" w:cs="Times New Roman"/>
          <w:bCs/>
          <w:sz w:val="24"/>
          <w:szCs w:val="24"/>
        </w:rPr>
      </w:pPr>
      <w:r w:rsidRPr="00DC1229">
        <w:rPr>
          <w:rFonts w:ascii="Times New Roman" w:hAnsi="Times New Roman" w:cs="Times New Roman"/>
          <w:bCs/>
          <w:sz w:val="24"/>
          <w:szCs w:val="24"/>
        </w:rPr>
        <w:t>The study determined the demographic characteristics of respondents in sex, educational level</w:t>
      </w:r>
      <w:r w:rsidR="009B35E5" w:rsidRPr="00DC1229">
        <w:rPr>
          <w:rFonts w:ascii="Times New Roman" w:hAnsi="Times New Roman" w:cs="Times New Roman"/>
          <w:bCs/>
          <w:sz w:val="24"/>
          <w:szCs w:val="24"/>
        </w:rPr>
        <w:t>,</w:t>
      </w:r>
      <w:r w:rsidRPr="00DC1229">
        <w:rPr>
          <w:rFonts w:ascii="Times New Roman" w:hAnsi="Times New Roman" w:cs="Times New Roman"/>
          <w:bCs/>
          <w:sz w:val="24"/>
          <w:szCs w:val="24"/>
        </w:rPr>
        <w:t xml:space="preserve"> age, and </w:t>
      </w:r>
      <w:r w:rsidR="00487F1E" w:rsidRPr="00DC1229">
        <w:rPr>
          <w:rFonts w:ascii="Times New Roman" w:hAnsi="Times New Roman" w:cs="Times New Roman"/>
          <w:bCs/>
          <w:sz w:val="24"/>
          <w:szCs w:val="24"/>
        </w:rPr>
        <w:t xml:space="preserve">work </w:t>
      </w:r>
      <w:r w:rsidR="00B028BD" w:rsidRPr="00DC1229">
        <w:rPr>
          <w:rFonts w:ascii="Times New Roman" w:hAnsi="Times New Roman" w:cs="Times New Roman"/>
          <w:bCs/>
          <w:sz w:val="24"/>
          <w:szCs w:val="24"/>
        </w:rPr>
        <w:t xml:space="preserve">experience </w:t>
      </w:r>
      <w:r w:rsidR="00D2232F" w:rsidRPr="00DC1229">
        <w:rPr>
          <w:rFonts w:ascii="Times New Roman" w:hAnsi="Times New Roman" w:cs="Times New Roman"/>
          <w:bCs/>
          <w:sz w:val="24"/>
          <w:szCs w:val="24"/>
        </w:rPr>
        <w:t>was considered</w:t>
      </w:r>
      <w:r w:rsidRPr="00DC1229">
        <w:rPr>
          <w:rFonts w:ascii="Times New Roman" w:hAnsi="Times New Roman" w:cs="Times New Roman"/>
          <w:bCs/>
          <w:sz w:val="24"/>
          <w:szCs w:val="24"/>
        </w:rPr>
        <w:t xml:space="preserve">. Each demographic data result was collected and </w:t>
      </w:r>
      <w:r w:rsidR="00C80BEF" w:rsidRPr="00DC1229">
        <w:rPr>
          <w:rFonts w:ascii="Times New Roman" w:hAnsi="Times New Roman" w:cs="Times New Roman"/>
          <w:bCs/>
          <w:sz w:val="24"/>
          <w:szCs w:val="24"/>
        </w:rPr>
        <w:t>summarized</w:t>
      </w:r>
      <w:r w:rsidRPr="00DC1229">
        <w:rPr>
          <w:rFonts w:ascii="Times New Roman" w:hAnsi="Times New Roman" w:cs="Times New Roman"/>
          <w:bCs/>
          <w:sz w:val="24"/>
          <w:szCs w:val="24"/>
        </w:rPr>
        <w:t xml:space="preserve"> and </w:t>
      </w:r>
      <w:r w:rsidR="00D2232F" w:rsidRPr="00DC1229">
        <w:rPr>
          <w:rFonts w:ascii="Times New Roman" w:hAnsi="Times New Roman" w:cs="Times New Roman"/>
          <w:bCs/>
          <w:sz w:val="24"/>
          <w:szCs w:val="24"/>
        </w:rPr>
        <w:t>analyzed. This</w:t>
      </w:r>
      <w:r w:rsidRPr="00DC1229">
        <w:rPr>
          <w:rFonts w:ascii="Times New Roman" w:hAnsi="Times New Roman" w:cs="Times New Roman"/>
          <w:bCs/>
          <w:sz w:val="24"/>
          <w:szCs w:val="24"/>
        </w:rPr>
        <w:t xml:space="preserve"> was followed by the specific characteristics analysis as </w:t>
      </w:r>
      <w:r w:rsidR="00487F1E" w:rsidRPr="00DC1229">
        <w:rPr>
          <w:rFonts w:ascii="Times New Roman" w:hAnsi="Times New Roman" w:cs="Times New Roman"/>
          <w:bCs/>
          <w:sz w:val="24"/>
          <w:szCs w:val="24"/>
        </w:rPr>
        <w:t xml:space="preserve">provided in </w:t>
      </w:r>
      <w:r w:rsidRPr="00DC1229">
        <w:rPr>
          <w:rFonts w:ascii="Times New Roman" w:hAnsi="Times New Roman" w:cs="Times New Roman"/>
          <w:bCs/>
          <w:sz w:val="24"/>
          <w:szCs w:val="24"/>
        </w:rPr>
        <w:t xml:space="preserve">Table </w:t>
      </w:r>
      <w:r w:rsidR="00FA5C4B" w:rsidRPr="00DC1229">
        <w:rPr>
          <w:rFonts w:ascii="Times New Roman" w:hAnsi="Times New Roman" w:cs="Times New Roman"/>
          <w:bCs/>
          <w:sz w:val="24"/>
          <w:szCs w:val="24"/>
        </w:rPr>
        <w:t>4.1</w:t>
      </w:r>
      <w:r w:rsidRPr="00DC1229">
        <w:rPr>
          <w:rFonts w:ascii="Times New Roman" w:hAnsi="Times New Roman" w:cs="Times New Roman"/>
          <w:bCs/>
          <w:sz w:val="24"/>
          <w:szCs w:val="24"/>
        </w:rPr>
        <w:t>.</w:t>
      </w:r>
    </w:p>
    <w:p w:rsidR="00F3004C" w:rsidRPr="00DC1229" w:rsidRDefault="00F3004C" w:rsidP="007A0241">
      <w:pPr>
        <w:spacing w:after="0" w:line="480" w:lineRule="auto"/>
        <w:jc w:val="both"/>
        <w:rPr>
          <w:rFonts w:ascii="Times New Roman" w:hAnsi="Times New Roman" w:cs="Times New Roman"/>
          <w:bCs/>
          <w:sz w:val="24"/>
          <w:szCs w:val="24"/>
        </w:rPr>
      </w:pPr>
    </w:p>
    <w:p w:rsidR="009C6F4D" w:rsidRPr="00DC1229" w:rsidRDefault="009C6F4D" w:rsidP="007A0241">
      <w:pPr>
        <w:spacing w:after="0" w:line="480" w:lineRule="auto"/>
        <w:jc w:val="both"/>
        <w:rPr>
          <w:rFonts w:ascii="Times New Roman" w:hAnsi="Times New Roman" w:cs="Times New Roman"/>
          <w:sz w:val="24"/>
          <w:szCs w:val="24"/>
          <w:lang w:val="en-GB"/>
        </w:rPr>
      </w:pPr>
      <w:r w:rsidRPr="00DC1229">
        <w:rPr>
          <w:rFonts w:ascii="Times New Roman" w:hAnsi="Times New Roman" w:cs="Times New Roman"/>
          <w:sz w:val="24"/>
          <w:szCs w:val="24"/>
          <w:lang w:val="en-GB"/>
        </w:rPr>
        <w:t xml:space="preserve">Results </w:t>
      </w:r>
      <w:r w:rsidRPr="00DC1229">
        <w:rPr>
          <w:rFonts w:ascii="Times New Roman" w:hAnsi="Times New Roman" w:cs="Times New Roman"/>
          <w:sz w:val="24"/>
          <w:szCs w:val="24"/>
        </w:rPr>
        <w:t>from</w:t>
      </w:r>
      <w:r w:rsidRPr="00DC1229">
        <w:rPr>
          <w:rFonts w:ascii="Times New Roman" w:hAnsi="Times New Roman" w:cs="Times New Roman"/>
          <w:sz w:val="24"/>
          <w:szCs w:val="24"/>
          <w:lang w:val="en-GB"/>
        </w:rPr>
        <w:t xml:space="preserve"> Table </w:t>
      </w:r>
      <w:r w:rsidRPr="00DC1229">
        <w:rPr>
          <w:rFonts w:ascii="Times New Roman" w:hAnsi="Times New Roman" w:cs="Times New Roman"/>
          <w:sz w:val="24"/>
          <w:szCs w:val="24"/>
        </w:rPr>
        <w:t>6show</w:t>
      </w:r>
      <w:r w:rsidR="00C80BEF" w:rsidRPr="00DC1229">
        <w:rPr>
          <w:rFonts w:ascii="Times New Roman" w:hAnsi="Times New Roman" w:cs="Times New Roman"/>
          <w:sz w:val="24"/>
          <w:szCs w:val="24"/>
        </w:rPr>
        <w:t>s</w:t>
      </w:r>
      <w:r w:rsidR="00B028BD" w:rsidRPr="00DC1229">
        <w:rPr>
          <w:rFonts w:ascii="Times New Roman" w:hAnsi="Times New Roman" w:cs="Times New Roman"/>
          <w:sz w:val="24"/>
          <w:szCs w:val="24"/>
          <w:lang w:val="en-GB"/>
        </w:rPr>
        <w:t>that, 58</w:t>
      </w:r>
      <w:r w:rsidRPr="00DC1229">
        <w:rPr>
          <w:rFonts w:ascii="Times New Roman" w:hAnsi="Times New Roman" w:cs="Times New Roman"/>
          <w:sz w:val="24"/>
          <w:szCs w:val="24"/>
          <w:lang w:val="en-GB"/>
        </w:rPr>
        <w:t xml:space="preserve">% of respondents were male </w:t>
      </w:r>
      <w:r w:rsidR="00B028BD" w:rsidRPr="00DC1229">
        <w:rPr>
          <w:rFonts w:ascii="Times New Roman" w:hAnsi="Times New Roman" w:cs="Times New Roman"/>
          <w:sz w:val="24"/>
          <w:szCs w:val="24"/>
          <w:lang w:val="en-GB"/>
        </w:rPr>
        <w:t>while 42</w:t>
      </w:r>
      <w:r w:rsidRPr="00DC1229">
        <w:rPr>
          <w:rFonts w:ascii="Times New Roman" w:hAnsi="Times New Roman" w:cs="Times New Roman"/>
          <w:sz w:val="24"/>
          <w:szCs w:val="24"/>
          <w:lang w:val="en-GB"/>
        </w:rPr>
        <w:t xml:space="preserve">% were </w:t>
      </w:r>
      <w:r w:rsidR="00487F1E" w:rsidRPr="00DC1229">
        <w:rPr>
          <w:rFonts w:ascii="Times New Roman" w:hAnsi="Times New Roman" w:cs="Times New Roman"/>
          <w:sz w:val="24"/>
          <w:szCs w:val="24"/>
          <w:lang w:val="en-GB"/>
        </w:rPr>
        <w:t>fe</w:t>
      </w:r>
      <w:r w:rsidRPr="00DC1229">
        <w:rPr>
          <w:rFonts w:ascii="Times New Roman" w:hAnsi="Times New Roman" w:cs="Times New Roman"/>
          <w:sz w:val="24"/>
          <w:szCs w:val="24"/>
          <w:lang w:val="en-GB"/>
        </w:rPr>
        <w:t xml:space="preserve">male. This implies that, most </w:t>
      </w:r>
      <w:r w:rsidR="00565D48" w:rsidRPr="00DC1229">
        <w:rPr>
          <w:rFonts w:ascii="Times New Roman" w:hAnsi="Times New Roman" w:cs="Times New Roman"/>
          <w:sz w:val="24"/>
          <w:szCs w:val="24"/>
          <w:lang w:val="en-GB"/>
        </w:rPr>
        <w:t>of the</w:t>
      </w:r>
      <w:r w:rsidR="00C92FB3" w:rsidRPr="00DC1229">
        <w:rPr>
          <w:rFonts w:ascii="Times New Roman" w:hAnsi="Times New Roman" w:cs="Times New Roman"/>
          <w:sz w:val="24"/>
          <w:szCs w:val="24"/>
          <w:lang w:val="en-GB"/>
        </w:rPr>
        <w:t xml:space="preserve"> library </w:t>
      </w:r>
      <w:r w:rsidRPr="00DC1229">
        <w:rPr>
          <w:rFonts w:ascii="Times New Roman" w:hAnsi="Times New Roman" w:cs="Times New Roman"/>
          <w:sz w:val="24"/>
          <w:szCs w:val="24"/>
          <w:lang w:val="en-GB"/>
        </w:rPr>
        <w:t xml:space="preserve">activities in </w:t>
      </w:r>
      <w:r w:rsidRPr="00DC1229">
        <w:rPr>
          <w:rFonts w:ascii="Times New Roman" w:hAnsi="Times New Roman" w:cs="Times New Roman"/>
          <w:sz w:val="24"/>
          <w:szCs w:val="24"/>
        </w:rPr>
        <w:t>HLIs</w:t>
      </w:r>
      <w:r w:rsidRPr="00DC1229">
        <w:rPr>
          <w:rFonts w:ascii="Times New Roman" w:hAnsi="Times New Roman" w:cs="Times New Roman"/>
          <w:sz w:val="24"/>
          <w:szCs w:val="24"/>
          <w:lang w:val="en-GB"/>
        </w:rPr>
        <w:t xml:space="preserve"> are performed by male respondents as they are mechanical in nature. This scattering was due to fact that men were slightly larger in number compared to female </w:t>
      </w:r>
      <w:r w:rsidRPr="00DC1229">
        <w:rPr>
          <w:rFonts w:ascii="Times New Roman" w:hAnsi="Times New Roman" w:cs="Times New Roman"/>
          <w:sz w:val="24"/>
          <w:szCs w:val="24"/>
        </w:rPr>
        <w:t>respondents</w:t>
      </w:r>
      <w:r w:rsidRPr="00DC1229">
        <w:rPr>
          <w:rFonts w:ascii="Times New Roman" w:hAnsi="Times New Roman" w:cs="Times New Roman"/>
          <w:sz w:val="24"/>
          <w:szCs w:val="24"/>
          <w:lang w:val="en-GB"/>
        </w:rPr>
        <w:t xml:space="preserve">. The study </w:t>
      </w:r>
      <w:r w:rsidRPr="00DC1229">
        <w:rPr>
          <w:rFonts w:ascii="Times New Roman" w:hAnsi="Times New Roman" w:cs="Times New Roman"/>
          <w:sz w:val="24"/>
          <w:szCs w:val="24"/>
          <w:lang w:val="en-GB"/>
        </w:rPr>
        <w:lastRenderedPageBreak/>
        <w:t xml:space="preserve">findings </w:t>
      </w:r>
      <w:r w:rsidRPr="00DC1229">
        <w:rPr>
          <w:rFonts w:ascii="Times New Roman" w:hAnsi="Times New Roman" w:cs="Times New Roman"/>
          <w:sz w:val="24"/>
          <w:szCs w:val="24"/>
        </w:rPr>
        <w:t>agree with work of Creswell</w:t>
      </w:r>
      <w:r w:rsidRPr="00DC1229">
        <w:rPr>
          <w:rFonts w:ascii="Times New Roman" w:hAnsi="Times New Roman" w:cs="Times New Roman"/>
          <w:sz w:val="24"/>
          <w:szCs w:val="24"/>
          <w:lang w:val="en-GB"/>
        </w:rPr>
        <w:t xml:space="preserve"> (201</w:t>
      </w:r>
      <w:r w:rsidRPr="00DC1229">
        <w:rPr>
          <w:rFonts w:ascii="Times New Roman" w:hAnsi="Times New Roman" w:cs="Times New Roman"/>
          <w:sz w:val="24"/>
          <w:szCs w:val="24"/>
        </w:rPr>
        <w:t>4</w:t>
      </w:r>
      <w:r w:rsidRPr="00DC1229">
        <w:rPr>
          <w:rFonts w:ascii="Times New Roman" w:hAnsi="Times New Roman" w:cs="Times New Roman"/>
          <w:sz w:val="24"/>
          <w:szCs w:val="24"/>
          <w:lang w:val="en-GB"/>
        </w:rPr>
        <w:t xml:space="preserve">) on the importance of getting rid of any sort of sample biasness. </w:t>
      </w:r>
      <w:bookmarkStart w:id="305" w:name="_Toc50042646"/>
    </w:p>
    <w:p w:rsidR="001D6316" w:rsidRPr="00DC1229" w:rsidRDefault="001D6316" w:rsidP="007A0241">
      <w:pPr>
        <w:spacing w:after="0" w:line="480" w:lineRule="auto"/>
        <w:jc w:val="both"/>
        <w:rPr>
          <w:rFonts w:ascii="Times New Roman" w:hAnsi="Times New Roman" w:cs="Times New Roman"/>
          <w:sz w:val="24"/>
          <w:szCs w:val="24"/>
          <w:lang w:val="en-GB"/>
        </w:rPr>
      </w:pPr>
    </w:p>
    <w:p w:rsidR="009C6F4D" w:rsidRDefault="00C80BEF" w:rsidP="007A0241">
      <w:pPr>
        <w:pStyle w:val="Caption"/>
        <w:spacing w:after="0" w:line="480" w:lineRule="auto"/>
        <w:jc w:val="both"/>
        <w:rPr>
          <w:rFonts w:ascii="Times New Roman" w:hAnsi="Times New Roman"/>
          <w:b w:val="0"/>
          <w:sz w:val="24"/>
          <w:szCs w:val="24"/>
        </w:rPr>
      </w:pPr>
      <w:r w:rsidRPr="00DC1229">
        <w:rPr>
          <w:rFonts w:ascii="Times New Roman" w:hAnsi="Times New Roman"/>
          <w:b w:val="0"/>
          <w:sz w:val="24"/>
          <w:szCs w:val="24"/>
        </w:rPr>
        <w:t>Regarding</w:t>
      </w:r>
      <w:r w:rsidR="009C6F4D" w:rsidRPr="00DC1229">
        <w:rPr>
          <w:rFonts w:ascii="Times New Roman" w:hAnsi="Times New Roman"/>
          <w:b w:val="0"/>
          <w:sz w:val="24"/>
          <w:szCs w:val="24"/>
        </w:rPr>
        <w:t xml:space="preserve"> to the age of respondents, it was </w:t>
      </w:r>
      <w:r w:rsidR="00B028BD" w:rsidRPr="00DC1229">
        <w:rPr>
          <w:rFonts w:ascii="Times New Roman" w:hAnsi="Times New Roman"/>
          <w:b w:val="0"/>
          <w:sz w:val="24"/>
          <w:szCs w:val="24"/>
        </w:rPr>
        <w:t>established that</w:t>
      </w:r>
      <w:r w:rsidR="009C6F4D" w:rsidRPr="00DC1229">
        <w:rPr>
          <w:rFonts w:ascii="Times New Roman" w:hAnsi="Times New Roman"/>
          <w:b w:val="0"/>
          <w:sz w:val="24"/>
          <w:szCs w:val="24"/>
        </w:rPr>
        <w:t xml:space="preserve"> 25(42%) respondents age</w:t>
      </w:r>
      <w:r w:rsidR="00C45164" w:rsidRPr="00DC1229">
        <w:rPr>
          <w:rFonts w:ascii="Times New Roman" w:hAnsi="Times New Roman"/>
          <w:b w:val="0"/>
          <w:sz w:val="24"/>
          <w:szCs w:val="24"/>
        </w:rPr>
        <w:t>d</w:t>
      </w:r>
      <w:r w:rsidR="009C6F4D" w:rsidRPr="00DC1229">
        <w:rPr>
          <w:rFonts w:ascii="Times New Roman" w:hAnsi="Times New Roman"/>
          <w:b w:val="0"/>
          <w:sz w:val="24"/>
          <w:szCs w:val="24"/>
        </w:rPr>
        <w:t>48 years and above whereas 15 (25%) respondents age</w:t>
      </w:r>
      <w:r w:rsidR="00C45164" w:rsidRPr="00DC1229">
        <w:rPr>
          <w:rFonts w:ascii="Times New Roman" w:hAnsi="Times New Roman"/>
          <w:b w:val="0"/>
          <w:sz w:val="24"/>
          <w:szCs w:val="24"/>
        </w:rPr>
        <w:t xml:space="preserve"> ranges </w:t>
      </w:r>
      <w:r w:rsidR="009C6F4D" w:rsidRPr="00DC1229">
        <w:rPr>
          <w:rFonts w:ascii="Times New Roman" w:hAnsi="Times New Roman"/>
          <w:b w:val="0"/>
          <w:sz w:val="24"/>
          <w:szCs w:val="24"/>
        </w:rPr>
        <w:t>between 38-47 years. Meanwhile, 13 (21.7%) between 28-37 years of age. 7(11.7</w:t>
      </w:r>
      <w:r w:rsidR="00B028BD" w:rsidRPr="00DC1229">
        <w:rPr>
          <w:rFonts w:ascii="Times New Roman" w:hAnsi="Times New Roman"/>
          <w:b w:val="0"/>
          <w:sz w:val="24"/>
          <w:szCs w:val="24"/>
        </w:rPr>
        <w:t>%) between</w:t>
      </w:r>
      <w:r w:rsidR="009C6F4D" w:rsidRPr="00DC1229">
        <w:rPr>
          <w:rFonts w:ascii="Times New Roman" w:hAnsi="Times New Roman"/>
          <w:b w:val="0"/>
          <w:sz w:val="24"/>
          <w:szCs w:val="24"/>
        </w:rPr>
        <w:t xml:space="preserve"> 18-27 years. </w:t>
      </w:r>
      <w:bookmarkEnd w:id="305"/>
      <w:r w:rsidR="009C6F4D" w:rsidRPr="00DC1229">
        <w:rPr>
          <w:rFonts w:ascii="Times New Roman" w:hAnsi="Times New Roman"/>
          <w:b w:val="0"/>
          <w:sz w:val="24"/>
          <w:szCs w:val="24"/>
        </w:rPr>
        <w:t xml:space="preserve">This implies </w:t>
      </w:r>
      <w:r w:rsidR="00B028BD" w:rsidRPr="00DC1229">
        <w:rPr>
          <w:rFonts w:ascii="Times New Roman" w:hAnsi="Times New Roman"/>
          <w:b w:val="0"/>
          <w:sz w:val="24"/>
          <w:szCs w:val="24"/>
        </w:rPr>
        <w:t>that 40</w:t>
      </w:r>
      <w:r w:rsidR="009C6F4D" w:rsidRPr="00DC1229">
        <w:rPr>
          <w:rFonts w:ascii="Times New Roman" w:hAnsi="Times New Roman"/>
          <w:b w:val="0"/>
          <w:sz w:val="24"/>
          <w:szCs w:val="24"/>
        </w:rPr>
        <w:t xml:space="preserve"> (77%) </w:t>
      </w:r>
      <w:r w:rsidR="00C45164" w:rsidRPr="00DC1229">
        <w:rPr>
          <w:rFonts w:ascii="Times New Roman" w:hAnsi="Times New Roman"/>
          <w:b w:val="0"/>
          <w:sz w:val="24"/>
          <w:szCs w:val="24"/>
        </w:rPr>
        <w:t xml:space="preserve">of the </w:t>
      </w:r>
      <w:r w:rsidR="009C6F4D" w:rsidRPr="00DC1229">
        <w:rPr>
          <w:rFonts w:ascii="Times New Roman" w:hAnsi="Times New Roman"/>
          <w:b w:val="0"/>
          <w:sz w:val="24"/>
          <w:szCs w:val="24"/>
        </w:rPr>
        <w:t xml:space="preserve">respondents had attained the age of 38 and above which means that </w:t>
      </w:r>
      <w:r w:rsidR="00C45164" w:rsidRPr="00DC1229">
        <w:rPr>
          <w:rFonts w:ascii="Times New Roman" w:hAnsi="Times New Roman"/>
          <w:b w:val="0"/>
          <w:sz w:val="24"/>
          <w:szCs w:val="24"/>
        </w:rPr>
        <w:t xml:space="preserve">they </w:t>
      </w:r>
      <w:r w:rsidR="00B028BD" w:rsidRPr="00DC1229">
        <w:rPr>
          <w:rFonts w:ascii="Times New Roman" w:hAnsi="Times New Roman"/>
          <w:b w:val="0"/>
          <w:sz w:val="24"/>
          <w:szCs w:val="24"/>
        </w:rPr>
        <w:t>are mature</w:t>
      </w:r>
      <w:r w:rsidR="009C6F4D" w:rsidRPr="00DC1229">
        <w:rPr>
          <w:rFonts w:ascii="Times New Roman" w:hAnsi="Times New Roman"/>
          <w:b w:val="0"/>
          <w:sz w:val="24"/>
          <w:szCs w:val="24"/>
        </w:rPr>
        <w:t xml:space="preserve"> enough to provide vital information as contended by Saunders </w:t>
      </w:r>
      <w:r w:rsidR="003B37F7" w:rsidRPr="00DC1229">
        <w:rPr>
          <w:rFonts w:ascii="Times New Roman" w:hAnsi="Times New Roman"/>
          <w:b w:val="0"/>
          <w:sz w:val="24"/>
          <w:szCs w:val="24"/>
        </w:rPr>
        <w:t>et al</w:t>
      </w:r>
      <w:r w:rsidR="009C6F4D" w:rsidRPr="00DC1229">
        <w:rPr>
          <w:rFonts w:ascii="Times New Roman" w:hAnsi="Times New Roman"/>
          <w:b w:val="0"/>
          <w:sz w:val="24"/>
          <w:szCs w:val="24"/>
        </w:rPr>
        <w:t xml:space="preserve">. (2016). Furthermore, this group constituted prudent and sound mind and </w:t>
      </w:r>
      <w:r w:rsidR="00B028BD" w:rsidRPr="00DC1229">
        <w:rPr>
          <w:rFonts w:ascii="Times New Roman" w:hAnsi="Times New Roman"/>
          <w:b w:val="0"/>
          <w:sz w:val="24"/>
          <w:szCs w:val="24"/>
        </w:rPr>
        <w:t>are able</w:t>
      </w:r>
      <w:r w:rsidR="009C6F4D" w:rsidRPr="00DC1229">
        <w:rPr>
          <w:rFonts w:ascii="Times New Roman" w:hAnsi="Times New Roman"/>
          <w:b w:val="0"/>
          <w:sz w:val="24"/>
          <w:szCs w:val="24"/>
        </w:rPr>
        <w:t xml:space="preserve"> to react to various questions posed to them through both interview and questionnaire as they were matured enough to understand and make analysis o</w:t>
      </w:r>
      <w:r w:rsidR="00C45164" w:rsidRPr="00DC1229">
        <w:rPr>
          <w:rFonts w:ascii="Times New Roman" w:hAnsi="Times New Roman"/>
          <w:b w:val="0"/>
          <w:sz w:val="24"/>
          <w:szCs w:val="24"/>
        </w:rPr>
        <w:t xml:space="preserve">n </w:t>
      </w:r>
      <w:r w:rsidR="009C6F4D" w:rsidRPr="00DC1229">
        <w:rPr>
          <w:rFonts w:ascii="Times New Roman" w:hAnsi="Times New Roman"/>
          <w:b w:val="0"/>
          <w:sz w:val="24"/>
          <w:szCs w:val="24"/>
        </w:rPr>
        <w:t xml:space="preserve">issues. The study </w:t>
      </w:r>
      <w:r w:rsidR="00C45164" w:rsidRPr="00DC1229">
        <w:rPr>
          <w:rFonts w:ascii="Times New Roman" w:hAnsi="Times New Roman"/>
          <w:b w:val="0"/>
          <w:sz w:val="24"/>
          <w:szCs w:val="24"/>
        </w:rPr>
        <w:t xml:space="preserve">finding </w:t>
      </w:r>
      <w:r w:rsidR="009C6F4D" w:rsidRPr="00DC1229">
        <w:rPr>
          <w:rFonts w:ascii="Times New Roman" w:hAnsi="Times New Roman"/>
          <w:b w:val="0"/>
          <w:sz w:val="24"/>
          <w:szCs w:val="24"/>
        </w:rPr>
        <w:t xml:space="preserve">are </w:t>
      </w:r>
      <w:r w:rsidR="00C45164" w:rsidRPr="00DC1229">
        <w:rPr>
          <w:rFonts w:ascii="Times New Roman" w:hAnsi="Times New Roman"/>
          <w:b w:val="0"/>
          <w:sz w:val="24"/>
          <w:szCs w:val="24"/>
        </w:rPr>
        <w:t xml:space="preserve">in line </w:t>
      </w:r>
      <w:r w:rsidR="00B028BD" w:rsidRPr="00DC1229">
        <w:rPr>
          <w:rFonts w:ascii="Times New Roman" w:hAnsi="Times New Roman"/>
          <w:b w:val="0"/>
          <w:sz w:val="24"/>
          <w:szCs w:val="24"/>
        </w:rPr>
        <w:t>with those</w:t>
      </w:r>
      <w:r w:rsidR="009C6F4D" w:rsidRPr="00DC1229">
        <w:rPr>
          <w:rFonts w:ascii="Times New Roman" w:hAnsi="Times New Roman"/>
          <w:b w:val="0"/>
          <w:sz w:val="24"/>
          <w:szCs w:val="24"/>
        </w:rPr>
        <w:t xml:space="preserve"> of Creswell and </w:t>
      </w:r>
      <w:proofErr w:type="spellStart"/>
      <w:r w:rsidR="009C6F4D" w:rsidRPr="00DC1229">
        <w:rPr>
          <w:rFonts w:ascii="Times New Roman" w:hAnsi="Times New Roman"/>
          <w:b w:val="0"/>
          <w:sz w:val="24"/>
          <w:szCs w:val="24"/>
        </w:rPr>
        <w:t>Poth</w:t>
      </w:r>
      <w:proofErr w:type="spellEnd"/>
      <w:r w:rsidR="009C6F4D" w:rsidRPr="00DC1229">
        <w:rPr>
          <w:rFonts w:ascii="Times New Roman" w:hAnsi="Times New Roman"/>
          <w:b w:val="0"/>
          <w:sz w:val="24"/>
          <w:szCs w:val="24"/>
        </w:rPr>
        <w:t xml:space="preserve"> (2018) </w:t>
      </w:r>
      <w:r w:rsidR="00B028BD" w:rsidRPr="00DC1229">
        <w:rPr>
          <w:rFonts w:ascii="Times New Roman" w:hAnsi="Times New Roman"/>
          <w:b w:val="0"/>
          <w:sz w:val="24"/>
          <w:szCs w:val="24"/>
        </w:rPr>
        <w:t>who affirmed</w:t>
      </w:r>
      <w:r w:rsidR="009C6F4D" w:rsidRPr="00DC1229">
        <w:rPr>
          <w:rFonts w:ascii="Times New Roman" w:hAnsi="Times New Roman"/>
          <w:b w:val="0"/>
          <w:sz w:val="24"/>
          <w:szCs w:val="24"/>
        </w:rPr>
        <w:t xml:space="preserve"> that biasness in terms of age, level of education, income level and experience be avoided in </w:t>
      </w:r>
      <w:r w:rsidRPr="00DC1229">
        <w:rPr>
          <w:rFonts w:ascii="Times New Roman" w:hAnsi="Times New Roman"/>
          <w:b w:val="0"/>
          <w:sz w:val="24"/>
          <w:szCs w:val="24"/>
        </w:rPr>
        <w:t>favor</w:t>
      </w:r>
      <w:r w:rsidR="009C6F4D" w:rsidRPr="00DC1229">
        <w:rPr>
          <w:rFonts w:ascii="Times New Roman" w:hAnsi="Times New Roman"/>
          <w:b w:val="0"/>
          <w:sz w:val="24"/>
          <w:szCs w:val="24"/>
        </w:rPr>
        <w:t xml:space="preserve"> of valid and reliable study findings.</w:t>
      </w:r>
    </w:p>
    <w:p w:rsidR="008B5CBB" w:rsidRPr="008B5CBB" w:rsidRDefault="008B5CBB" w:rsidP="008B5CBB"/>
    <w:p w:rsidR="008B5CBB" w:rsidRDefault="009C6F4D" w:rsidP="007A0241">
      <w:pPr>
        <w:pStyle w:val="Caption"/>
        <w:spacing w:after="0" w:line="480" w:lineRule="auto"/>
        <w:jc w:val="both"/>
        <w:rPr>
          <w:rFonts w:ascii="Times New Roman" w:hAnsi="Times New Roman"/>
          <w:b w:val="0"/>
          <w:sz w:val="24"/>
          <w:szCs w:val="24"/>
        </w:rPr>
      </w:pPr>
      <w:r w:rsidRPr="00DC1229">
        <w:rPr>
          <w:rFonts w:ascii="Times New Roman" w:hAnsi="Times New Roman"/>
          <w:b w:val="0"/>
          <w:sz w:val="24"/>
          <w:szCs w:val="24"/>
        </w:rPr>
        <w:t xml:space="preserve">Furthermore, the study revealed that 27(45.8%) respondents had bachelor degree meanwhile 15 (25%) had </w:t>
      </w:r>
      <w:r w:rsidR="00B028BD" w:rsidRPr="00DC1229">
        <w:rPr>
          <w:rFonts w:ascii="Times New Roman" w:hAnsi="Times New Roman"/>
          <w:b w:val="0"/>
          <w:sz w:val="24"/>
          <w:szCs w:val="24"/>
        </w:rPr>
        <w:t>attained diploma</w:t>
      </w:r>
      <w:r w:rsidRPr="00DC1229">
        <w:rPr>
          <w:rFonts w:ascii="Times New Roman" w:hAnsi="Times New Roman"/>
          <w:b w:val="0"/>
          <w:sz w:val="24"/>
          <w:szCs w:val="24"/>
        </w:rPr>
        <w:t xml:space="preserve"> level of education. Besides</w:t>
      </w:r>
      <w:r w:rsidR="00234603" w:rsidRPr="00DC1229">
        <w:rPr>
          <w:rFonts w:ascii="Times New Roman" w:hAnsi="Times New Roman"/>
          <w:b w:val="0"/>
          <w:sz w:val="24"/>
          <w:szCs w:val="24"/>
        </w:rPr>
        <w:t>, 13</w:t>
      </w:r>
      <w:r w:rsidRPr="00DC1229">
        <w:rPr>
          <w:rFonts w:ascii="Times New Roman" w:hAnsi="Times New Roman"/>
          <w:b w:val="0"/>
          <w:sz w:val="24"/>
          <w:szCs w:val="24"/>
        </w:rPr>
        <w:t xml:space="preserve">(21.7%) respondents held master </w:t>
      </w:r>
      <w:r w:rsidR="00B028BD" w:rsidRPr="00DC1229">
        <w:rPr>
          <w:rFonts w:ascii="Times New Roman" w:hAnsi="Times New Roman"/>
          <w:b w:val="0"/>
          <w:sz w:val="24"/>
          <w:szCs w:val="24"/>
        </w:rPr>
        <w:t>degree and</w:t>
      </w:r>
      <w:r w:rsidRPr="00DC1229">
        <w:rPr>
          <w:rFonts w:ascii="Times New Roman" w:hAnsi="Times New Roman"/>
          <w:b w:val="0"/>
          <w:sz w:val="24"/>
          <w:szCs w:val="24"/>
        </w:rPr>
        <w:t xml:space="preserve"> 5 (8.3</w:t>
      </w:r>
      <w:r w:rsidR="00B028BD" w:rsidRPr="00DC1229">
        <w:rPr>
          <w:rFonts w:ascii="Times New Roman" w:hAnsi="Times New Roman"/>
          <w:b w:val="0"/>
          <w:sz w:val="24"/>
          <w:szCs w:val="24"/>
        </w:rPr>
        <w:t>%) had</w:t>
      </w:r>
      <w:r w:rsidRPr="00DC1229">
        <w:rPr>
          <w:rFonts w:ascii="Times New Roman" w:hAnsi="Times New Roman"/>
          <w:b w:val="0"/>
          <w:sz w:val="24"/>
          <w:szCs w:val="24"/>
        </w:rPr>
        <w:t xml:space="preserve"> a certificate level of education. The study findings imply that, the level of education of the majority (67%) of respondents sufficed to give them confidence and exposure to sufficiently </w:t>
      </w:r>
      <w:r w:rsidR="00675EC7" w:rsidRPr="00DC1229">
        <w:rPr>
          <w:rFonts w:ascii="Times New Roman" w:hAnsi="Times New Roman"/>
          <w:b w:val="0"/>
          <w:sz w:val="24"/>
          <w:szCs w:val="24"/>
        </w:rPr>
        <w:t>respond</w:t>
      </w:r>
      <w:r w:rsidRPr="00DC1229">
        <w:rPr>
          <w:rFonts w:ascii="Times New Roman" w:hAnsi="Times New Roman"/>
          <w:b w:val="0"/>
          <w:sz w:val="24"/>
          <w:szCs w:val="24"/>
        </w:rPr>
        <w:t xml:space="preserve"> to the questionnaire and interviews. This </w:t>
      </w:r>
      <w:r w:rsidR="00B028BD" w:rsidRPr="00DC1229">
        <w:rPr>
          <w:rFonts w:ascii="Times New Roman" w:hAnsi="Times New Roman"/>
          <w:b w:val="0"/>
          <w:sz w:val="24"/>
          <w:szCs w:val="24"/>
        </w:rPr>
        <w:t>is important</w:t>
      </w:r>
      <w:r w:rsidRPr="00DC1229">
        <w:rPr>
          <w:rFonts w:ascii="Times New Roman" w:hAnsi="Times New Roman"/>
          <w:b w:val="0"/>
          <w:sz w:val="24"/>
          <w:szCs w:val="24"/>
        </w:rPr>
        <w:t xml:space="preserve"> to ensure that biasness or wrong information is avoided. The study findings were consistent to the proposition of Kumar (2019) who proposed that biasness in research should be avoided.</w:t>
      </w:r>
      <w:r w:rsidR="008B5CBB">
        <w:rPr>
          <w:rFonts w:ascii="Times New Roman" w:hAnsi="Times New Roman"/>
          <w:b w:val="0"/>
          <w:sz w:val="24"/>
          <w:szCs w:val="24"/>
        </w:rPr>
        <w:t xml:space="preserve"> </w:t>
      </w:r>
      <w:r w:rsidR="00D2232F" w:rsidRPr="00DC1229">
        <w:rPr>
          <w:rFonts w:ascii="Times New Roman" w:hAnsi="Times New Roman"/>
          <w:b w:val="0"/>
          <w:sz w:val="24"/>
          <w:szCs w:val="24"/>
        </w:rPr>
        <w:t>Moreover, it</w:t>
      </w:r>
      <w:r w:rsidRPr="00DC1229">
        <w:rPr>
          <w:rFonts w:ascii="Times New Roman" w:hAnsi="Times New Roman"/>
          <w:b w:val="0"/>
          <w:sz w:val="24"/>
          <w:szCs w:val="24"/>
        </w:rPr>
        <w:t xml:space="preserve"> was noted that25 (41.7%) respondents had work experience of between 5-10 years </w:t>
      </w:r>
      <w:r w:rsidRPr="00DC1229">
        <w:rPr>
          <w:rFonts w:ascii="Times New Roman" w:hAnsi="Times New Roman"/>
          <w:b w:val="0"/>
          <w:sz w:val="24"/>
          <w:szCs w:val="24"/>
        </w:rPr>
        <w:lastRenderedPageBreak/>
        <w:t xml:space="preserve">followed by 15 (25%) respondents who had work experience of between of 15 years and above. Additionally, the results revealed that 12(20%) respondents work </w:t>
      </w:r>
      <w:r w:rsidR="00234603" w:rsidRPr="00DC1229">
        <w:rPr>
          <w:rFonts w:ascii="Times New Roman" w:hAnsi="Times New Roman"/>
          <w:b w:val="0"/>
          <w:sz w:val="24"/>
          <w:szCs w:val="24"/>
        </w:rPr>
        <w:t>experience is</w:t>
      </w:r>
      <w:r w:rsidRPr="00DC1229">
        <w:rPr>
          <w:rFonts w:ascii="Times New Roman" w:hAnsi="Times New Roman"/>
          <w:b w:val="0"/>
          <w:sz w:val="24"/>
          <w:szCs w:val="24"/>
        </w:rPr>
        <w:t xml:space="preserve"> of between 11-15 years whereas8 (13.3%) respondents had work experience of between 0-4 years. The study findings show that 52 (86.7%) </w:t>
      </w:r>
      <w:r w:rsidR="00BB17E5" w:rsidRPr="00DC1229">
        <w:rPr>
          <w:rFonts w:ascii="Times New Roman" w:hAnsi="Times New Roman"/>
          <w:b w:val="0"/>
          <w:sz w:val="24"/>
          <w:szCs w:val="24"/>
        </w:rPr>
        <w:t xml:space="preserve">of the </w:t>
      </w:r>
      <w:r w:rsidRPr="00DC1229">
        <w:rPr>
          <w:rFonts w:ascii="Times New Roman" w:hAnsi="Times New Roman"/>
          <w:b w:val="0"/>
          <w:sz w:val="24"/>
          <w:szCs w:val="24"/>
        </w:rPr>
        <w:t xml:space="preserve">respondents had working experience of five (5) years and above. These </w:t>
      </w:r>
      <w:r w:rsidR="00BB17E5" w:rsidRPr="00DC1229">
        <w:rPr>
          <w:rFonts w:ascii="Times New Roman" w:hAnsi="Times New Roman"/>
          <w:b w:val="0"/>
          <w:sz w:val="24"/>
          <w:szCs w:val="24"/>
        </w:rPr>
        <w:t>findings</w:t>
      </w:r>
      <w:r w:rsidRPr="00DC1229">
        <w:rPr>
          <w:rFonts w:ascii="Times New Roman" w:hAnsi="Times New Roman"/>
          <w:b w:val="0"/>
          <w:sz w:val="24"/>
          <w:szCs w:val="24"/>
        </w:rPr>
        <w:t xml:space="preserve"> imply that respondents had sufficient </w:t>
      </w:r>
      <w:r w:rsidR="00BB17E5" w:rsidRPr="00DC1229">
        <w:rPr>
          <w:rFonts w:ascii="Times New Roman" w:hAnsi="Times New Roman"/>
          <w:b w:val="0"/>
          <w:sz w:val="24"/>
          <w:szCs w:val="24"/>
        </w:rPr>
        <w:t xml:space="preserve">work </w:t>
      </w:r>
      <w:r w:rsidRPr="00DC1229">
        <w:rPr>
          <w:rFonts w:ascii="Times New Roman" w:hAnsi="Times New Roman"/>
          <w:b w:val="0"/>
          <w:sz w:val="24"/>
          <w:szCs w:val="24"/>
        </w:rPr>
        <w:t>experience hence they were able</w:t>
      </w:r>
      <w:r w:rsidR="00CB7C0E" w:rsidRPr="00DC1229">
        <w:rPr>
          <w:rFonts w:ascii="Times New Roman" w:hAnsi="Times New Roman"/>
          <w:b w:val="0"/>
          <w:sz w:val="24"/>
          <w:szCs w:val="24"/>
        </w:rPr>
        <w:t xml:space="preserve"> to furnish</w:t>
      </w:r>
      <w:r w:rsidRPr="00DC1229">
        <w:rPr>
          <w:rFonts w:ascii="Times New Roman" w:hAnsi="Times New Roman"/>
          <w:b w:val="0"/>
          <w:sz w:val="24"/>
          <w:szCs w:val="24"/>
        </w:rPr>
        <w:t xml:space="preserve"> the researcher with </w:t>
      </w:r>
      <w:r w:rsidR="00CB7C0E" w:rsidRPr="00DC1229">
        <w:rPr>
          <w:rFonts w:ascii="Times New Roman" w:hAnsi="Times New Roman"/>
          <w:b w:val="0"/>
          <w:sz w:val="24"/>
          <w:szCs w:val="24"/>
        </w:rPr>
        <w:t>required information</w:t>
      </w:r>
      <w:r w:rsidRPr="00DC1229">
        <w:rPr>
          <w:rFonts w:ascii="Times New Roman" w:hAnsi="Times New Roman"/>
          <w:b w:val="0"/>
          <w:sz w:val="24"/>
          <w:szCs w:val="24"/>
        </w:rPr>
        <w:t xml:space="preserve"> on the study by responding clearly to both questionnaire and face to face interview. This was importan</w:t>
      </w:r>
      <w:r w:rsidR="00BB17E5" w:rsidRPr="00DC1229">
        <w:rPr>
          <w:rFonts w:ascii="Times New Roman" w:hAnsi="Times New Roman"/>
          <w:b w:val="0"/>
          <w:sz w:val="24"/>
          <w:szCs w:val="24"/>
        </w:rPr>
        <w:t>t</w:t>
      </w:r>
      <w:r w:rsidRPr="00DC1229">
        <w:rPr>
          <w:rFonts w:ascii="Times New Roman" w:hAnsi="Times New Roman"/>
          <w:b w:val="0"/>
          <w:sz w:val="24"/>
          <w:szCs w:val="24"/>
        </w:rPr>
        <w:t xml:space="preserve"> to ensure that biasness or wrong information is avoided. The study findings </w:t>
      </w:r>
      <w:r w:rsidR="007B7ACA" w:rsidRPr="00DC1229">
        <w:rPr>
          <w:rFonts w:ascii="Times New Roman" w:hAnsi="Times New Roman"/>
          <w:b w:val="0"/>
          <w:sz w:val="24"/>
          <w:szCs w:val="24"/>
        </w:rPr>
        <w:t>were</w:t>
      </w:r>
      <w:r w:rsidRPr="00DC1229">
        <w:rPr>
          <w:rFonts w:ascii="Times New Roman" w:hAnsi="Times New Roman"/>
          <w:b w:val="0"/>
          <w:sz w:val="24"/>
          <w:szCs w:val="24"/>
        </w:rPr>
        <w:t xml:space="preserve"> in line with suggestion of Kumar (2019) on avoidance of biasness in study.</w:t>
      </w:r>
    </w:p>
    <w:p w:rsidR="009C6F4D" w:rsidRPr="00DC1229" w:rsidRDefault="009C6F4D" w:rsidP="007A0241">
      <w:pPr>
        <w:pStyle w:val="Caption"/>
        <w:spacing w:after="0" w:line="480" w:lineRule="auto"/>
        <w:jc w:val="both"/>
        <w:rPr>
          <w:rFonts w:ascii="Times New Roman" w:hAnsi="Times New Roman"/>
          <w:b w:val="0"/>
          <w:sz w:val="24"/>
          <w:szCs w:val="24"/>
        </w:rPr>
      </w:pPr>
    </w:p>
    <w:p w:rsidR="00E97699" w:rsidRPr="00DC1229" w:rsidRDefault="00E97699" w:rsidP="007A0241">
      <w:pPr>
        <w:pStyle w:val="Caption"/>
        <w:keepNext/>
        <w:spacing w:after="0" w:line="480" w:lineRule="auto"/>
        <w:jc w:val="both"/>
        <w:outlineLvl w:val="0"/>
        <w:rPr>
          <w:rFonts w:ascii="Times New Roman" w:hAnsi="Times New Roman"/>
          <w:sz w:val="24"/>
          <w:szCs w:val="24"/>
        </w:rPr>
      </w:pPr>
      <w:bookmarkStart w:id="306" w:name="_Toc173152894"/>
      <w:bookmarkStart w:id="307" w:name="_Toc173221253"/>
      <w:r w:rsidRPr="00DC1229">
        <w:rPr>
          <w:rFonts w:ascii="Times New Roman" w:hAnsi="Times New Roman"/>
          <w:sz w:val="24"/>
          <w:szCs w:val="24"/>
        </w:rPr>
        <w:t>Table 4.2:</w:t>
      </w:r>
      <w:r w:rsidRPr="00DC1229">
        <w:rPr>
          <w:rFonts w:ascii="Times New Roman" w:hAnsi="Times New Roman"/>
          <w:bCs w:val="0"/>
          <w:sz w:val="24"/>
          <w:szCs w:val="24"/>
        </w:rPr>
        <w:t xml:space="preserve"> Demographic </w:t>
      </w:r>
      <w:r w:rsidR="005969D5" w:rsidRPr="00DC1229">
        <w:rPr>
          <w:rFonts w:ascii="Times New Roman" w:hAnsi="Times New Roman"/>
          <w:bCs w:val="0"/>
          <w:sz w:val="24"/>
          <w:szCs w:val="24"/>
        </w:rPr>
        <w:t>Dat</w:t>
      </w:r>
      <w:r w:rsidRPr="00DC1229">
        <w:rPr>
          <w:rFonts w:ascii="Times New Roman" w:hAnsi="Times New Roman"/>
          <w:bCs w:val="0"/>
          <w:sz w:val="24"/>
          <w:szCs w:val="24"/>
        </w:rPr>
        <w:t>a (n = 65)</w:t>
      </w:r>
      <w:bookmarkEnd w:id="306"/>
      <w:bookmarkEnd w:id="307"/>
      <w:r w:rsidR="005969D5">
        <w:rPr>
          <w:rFonts w:ascii="Times New Roman" w:hAnsi="Times New Roman"/>
          <w:bCs w:val="0"/>
          <w:sz w:val="24"/>
          <w:szCs w:val="24"/>
        </w:rPr>
        <w:fldChar w:fldCharType="begin"/>
      </w:r>
      <w:r w:rsidR="005969D5">
        <w:instrText xml:space="preserve"> TC "</w:instrText>
      </w:r>
      <w:bookmarkStart w:id="308" w:name="_Toc182844993"/>
      <w:r w:rsidR="005969D5" w:rsidRPr="00711FEE">
        <w:rPr>
          <w:rFonts w:ascii="Times New Roman" w:hAnsi="Times New Roman"/>
          <w:sz w:val="24"/>
          <w:szCs w:val="24"/>
        </w:rPr>
        <w:instrText>Table 4.2:</w:instrText>
      </w:r>
      <w:r w:rsidR="005969D5" w:rsidRPr="00711FEE">
        <w:rPr>
          <w:rFonts w:ascii="Times New Roman" w:hAnsi="Times New Roman"/>
          <w:bCs w:val="0"/>
          <w:sz w:val="24"/>
          <w:szCs w:val="24"/>
        </w:rPr>
        <w:instrText xml:space="preserve"> Demographic Data (n = 65)</w:instrText>
      </w:r>
      <w:bookmarkEnd w:id="308"/>
      <w:r w:rsidR="005969D5">
        <w:instrText xml:space="preserve">" \f T \l "1" </w:instrText>
      </w:r>
      <w:r w:rsidR="005969D5">
        <w:rPr>
          <w:rFonts w:ascii="Times New Roman" w:hAnsi="Times New Roman"/>
          <w:bCs w:val="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845"/>
        <w:gridCol w:w="1991"/>
        <w:gridCol w:w="1706"/>
        <w:gridCol w:w="1895"/>
      </w:tblGrid>
      <w:tr w:rsidR="00647133" w:rsidRPr="00DC1229" w:rsidTr="00F706D2">
        <w:trPr>
          <w:trHeight w:val="80"/>
        </w:trPr>
        <w:tc>
          <w:tcPr>
            <w:tcW w:w="1686" w:type="pct"/>
            <w:tcBorders>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Details</w:t>
            </w:r>
          </w:p>
        </w:tc>
        <w:tc>
          <w:tcPr>
            <w:tcW w:w="1180" w:type="pct"/>
            <w:tcBorders>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Frequency</w:t>
            </w:r>
          </w:p>
        </w:tc>
        <w:tc>
          <w:tcPr>
            <w:tcW w:w="1011" w:type="pct"/>
            <w:tcBorders>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123" w:type="pct"/>
            <w:tcBorders>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b/>
                <w:bCs/>
                <w:sz w:val="24"/>
                <w:szCs w:val="24"/>
              </w:rPr>
            </w:pPr>
          </w:p>
        </w:tc>
      </w:tr>
      <w:tr w:rsidR="00647133" w:rsidRPr="00DC1229" w:rsidTr="00B71AE6">
        <w:trPr>
          <w:trHeight w:val="464"/>
        </w:trPr>
        <w:tc>
          <w:tcPr>
            <w:tcW w:w="1686" w:type="pct"/>
            <w:tcBorders>
              <w:top w:val="nil"/>
              <w:bottom w:val="single" w:sz="4" w:space="0" w:color="auto"/>
            </w:tcBorders>
            <w:shd w:val="clear" w:color="000000" w:fill="FFFFFF"/>
            <w:vAlign w:val="center"/>
            <w:hideMark/>
          </w:tcPr>
          <w:p w:rsidR="009C6F4D" w:rsidRPr="00DC1229" w:rsidRDefault="009C6F4D" w:rsidP="00B71AE6">
            <w:pPr>
              <w:spacing w:after="0" w:line="240" w:lineRule="auto"/>
              <w:rPr>
                <w:rFonts w:ascii="Times New Roman" w:eastAsia="Times New Roman" w:hAnsi="Times New Roman" w:cs="Times New Roman"/>
                <w:sz w:val="24"/>
                <w:szCs w:val="24"/>
              </w:rPr>
            </w:pPr>
          </w:p>
        </w:tc>
        <w:tc>
          <w:tcPr>
            <w:tcW w:w="1180" w:type="pct"/>
            <w:tcBorders>
              <w:top w:val="nil"/>
              <w:bottom w:val="single" w:sz="4" w:space="0" w:color="auto"/>
            </w:tcBorders>
            <w:shd w:val="clear" w:color="000000" w:fill="FFFFFF"/>
            <w:vAlign w:val="center"/>
            <w:hideMark/>
          </w:tcPr>
          <w:p w:rsidR="009C6F4D" w:rsidRPr="00DC1229" w:rsidRDefault="009C6F4D" w:rsidP="00B71AE6">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Librarians</w:t>
            </w:r>
          </w:p>
        </w:tc>
        <w:tc>
          <w:tcPr>
            <w:tcW w:w="1011" w:type="pct"/>
            <w:tcBorders>
              <w:top w:val="nil"/>
              <w:bottom w:val="single" w:sz="4" w:space="0" w:color="auto"/>
            </w:tcBorders>
            <w:shd w:val="clear" w:color="000000" w:fill="FFFFFF"/>
            <w:vAlign w:val="center"/>
            <w:hideMark/>
          </w:tcPr>
          <w:p w:rsidR="009C6F4D" w:rsidRPr="00DC1229" w:rsidRDefault="009C6F4D" w:rsidP="00B71AE6">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Management members</w:t>
            </w:r>
          </w:p>
        </w:tc>
        <w:tc>
          <w:tcPr>
            <w:tcW w:w="1123" w:type="pct"/>
            <w:tcBorders>
              <w:top w:val="nil"/>
              <w:bottom w:val="single" w:sz="4" w:space="0" w:color="auto"/>
            </w:tcBorders>
            <w:shd w:val="clear" w:color="000000" w:fill="FFFFFF"/>
            <w:vAlign w:val="center"/>
            <w:hideMark/>
          </w:tcPr>
          <w:p w:rsidR="009C6F4D" w:rsidRPr="00DC1229" w:rsidRDefault="004417A6" w:rsidP="00B71AE6">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b/>
                <w:bCs/>
                <w:sz w:val="24"/>
                <w:szCs w:val="24"/>
              </w:rPr>
              <w:t>Percentage</w:t>
            </w:r>
            <w:r w:rsidR="009C6F4D" w:rsidRPr="00DC1229">
              <w:rPr>
                <w:rFonts w:ascii="Times New Roman" w:eastAsia="Times New Roman" w:hAnsi="Times New Roman" w:cs="Times New Roman"/>
                <w:sz w:val="24"/>
                <w:szCs w:val="24"/>
              </w:rPr>
              <w:t> </w:t>
            </w:r>
          </w:p>
        </w:tc>
      </w:tr>
      <w:tr w:rsidR="00F706D2" w:rsidRPr="00DC1229" w:rsidTr="00F706D2">
        <w:trPr>
          <w:trHeight w:val="280"/>
        </w:trPr>
        <w:tc>
          <w:tcPr>
            <w:tcW w:w="1686" w:type="pct"/>
            <w:tcBorders>
              <w:top w:val="single" w:sz="4" w:space="0" w:color="auto"/>
              <w:bottom w:val="nil"/>
            </w:tcBorders>
            <w:shd w:val="clear" w:color="000000" w:fill="FFFFFF"/>
            <w:vAlign w:val="center"/>
          </w:tcPr>
          <w:p w:rsidR="00F706D2" w:rsidRPr="00DC1229" w:rsidRDefault="00F706D2"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b/>
                <w:bCs/>
                <w:sz w:val="24"/>
                <w:szCs w:val="24"/>
              </w:rPr>
              <w:t>Sex</w:t>
            </w:r>
          </w:p>
        </w:tc>
        <w:tc>
          <w:tcPr>
            <w:tcW w:w="1180" w:type="pct"/>
            <w:tcBorders>
              <w:top w:val="single" w:sz="4" w:space="0" w:color="auto"/>
              <w:bottom w:val="nil"/>
            </w:tcBorders>
            <w:shd w:val="clear" w:color="000000" w:fill="FFFFFF"/>
            <w:vAlign w:val="center"/>
          </w:tcPr>
          <w:p w:rsidR="00F706D2" w:rsidRPr="00DC1229" w:rsidRDefault="00F706D2" w:rsidP="007A0241">
            <w:pPr>
              <w:spacing w:after="0" w:line="240" w:lineRule="auto"/>
              <w:jc w:val="center"/>
              <w:rPr>
                <w:rFonts w:ascii="Times New Roman" w:eastAsia="Times New Roman" w:hAnsi="Times New Roman" w:cs="Times New Roman"/>
                <w:sz w:val="24"/>
                <w:szCs w:val="24"/>
              </w:rPr>
            </w:pPr>
          </w:p>
        </w:tc>
        <w:tc>
          <w:tcPr>
            <w:tcW w:w="1011" w:type="pct"/>
            <w:tcBorders>
              <w:top w:val="single" w:sz="4" w:space="0" w:color="auto"/>
              <w:bottom w:val="nil"/>
            </w:tcBorders>
            <w:shd w:val="clear" w:color="000000" w:fill="FFFFFF"/>
            <w:vAlign w:val="center"/>
          </w:tcPr>
          <w:p w:rsidR="00F706D2" w:rsidRPr="00DC1229" w:rsidRDefault="00F706D2" w:rsidP="007A0241">
            <w:pPr>
              <w:spacing w:after="0" w:line="240" w:lineRule="auto"/>
              <w:jc w:val="center"/>
              <w:rPr>
                <w:rFonts w:ascii="Times New Roman" w:eastAsia="Times New Roman" w:hAnsi="Times New Roman" w:cs="Times New Roman"/>
                <w:sz w:val="24"/>
                <w:szCs w:val="24"/>
              </w:rPr>
            </w:pPr>
          </w:p>
        </w:tc>
        <w:tc>
          <w:tcPr>
            <w:tcW w:w="1123" w:type="pct"/>
            <w:tcBorders>
              <w:top w:val="single" w:sz="4" w:space="0" w:color="auto"/>
              <w:bottom w:val="nil"/>
            </w:tcBorders>
            <w:shd w:val="clear" w:color="000000" w:fill="FFFFFF"/>
            <w:vAlign w:val="center"/>
          </w:tcPr>
          <w:p w:rsidR="00F706D2" w:rsidRPr="00DC1229" w:rsidRDefault="00F706D2" w:rsidP="007A0241">
            <w:pPr>
              <w:spacing w:after="0" w:line="240" w:lineRule="auto"/>
              <w:jc w:val="center"/>
              <w:rPr>
                <w:rFonts w:ascii="Times New Roman" w:eastAsia="Times New Roman" w:hAnsi="Times New Roman" w:cs="Times New Roman"/>
                <w:sz w:val="24"/>
                <w:szCs w:val="24"/>
              </w:rPr>
            </w:pPr>
          </w:p>
        </w:tc>
      </w:tr>
      <w:tr w:rsidR="00647133" w:rsidRPr="00DC1229" w:rsidTr="00F706D2">
        <w:trPr>
          <w:trHeight w:val="280"/>
        </w:trPr>
        <w:tc>
          <w:tcPr>
            <w:tcW w:w="1686" w:type="pct"/>
            <w:tcBorders>
              <w:top w:val="nil"/>
              <w:bottom w:val="nil"/>
            </w:tcBorders>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80" w:type="pct"/>
            <w:tcBorders>
              <w:top w:val="nil"/>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21</w:t>
            </w:r>
          </w:p>
        </w:tc>
        <w:tc>
          <w:tcPr>
            <w:tcW w:w="1011" w:type="pct"/>
            <w:tcBorders>
              <w:top w:val="nil"/>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17</w:t>
            </w:r>
          </w:p>
        </w:tc>
        <w:tc>
          <w:tcPr>
            <w:tcW w:w="1123" w:type="pct"/>
            <w:tcBorders>
              <w:top w:val="nil"/>
              <w:bottom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58%</w:t>
            </w:r>
          </w:p>
        </w:tc>
      </w:tr>
      <w:tr w:rsidR="00647133" w:rsidRPr="00DC1229" w:rsidTr="00F706D2">
        <w:trPr>
          <w:trHeight w:val="280"/>
        </w:trPr>
        <w:tc>
          <w:tcPr>
            <w:tcW w:w="1686" w:type="pct"/>
            <w:tcBorders>
              <w:top w:val="nil"/>
            </w:tcBorders>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Female</w:t>
            </w:r>
          </w:p>
        </w:tc>
        <w:tc>
          <w:tcPr>
            <w:tcW w:w="1180" w:type="pct"/>
            <w:tcBorders>
              <w:top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19</w:t>
            </w:r>
          </w:p>
        </w:tc>
        <w:tc>
          <w:tcPr>
            <w:tcW w:w="1011" w:type="pct"/>
            <w:tcBorders>
              <w:top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123" w:type="pct"/>
            <w:tcBorders>
              <w:top w:val="nil"/>
            </w:tcBorders>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42%</w:t>
            </w:r>
          </w:p>
        </w:tc>
      </w:tr>
      <w:tr w:rsidR="00647133" w:rsidRPr="00DC1229" w:rsidTr="00F706D2">
        <w:trPr>
          <w:trHeight w:val="267"/>
        </w:trPr>
        <w:tc>
          <w:tcPr>
            <w:tcW w:w="5000" w:type="pct"/>
            <w:gridSpan w:val="4"/>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Age Category</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18-27</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11.70%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28-37</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21.70%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 38-47</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10</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25%</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48 +</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18</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42%</w:t>
            </w:r>
          </w:p>
        </w:tc>
      </w:tr>
      <w:tr w:rsidR="00647133" w:rsidRPr="00DC1229" w:rsidTr="00F706D2">
        <w:trPr>
          <w:trHeight w:val="280"/>
        </w:trPr>
        <w:tc>
          <w:tcPr>
            <w:tcW w:w="5000" w:type="pct"/>
            <w:gridSpan w:val="4"/>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Educational levels</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Certificate</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8.30%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Diploma</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10</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25.00%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20</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45.80%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Master</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21.70%</w:t>
            </w:r>
          </w:p>
        </w:tc>
      </w:tr>
      <w:tr w:rsidR="00647133" w:rsidRPr="00DC1229" w:rsidTr="00F706D2">
        <w:trPr>
          <w:trHeight w:val="280"/>
        </w:trPr>
        <w:tc>
          <w:tcPr>
            <w:tcW w:w="5000" w:type="pct"/>
            <w:gridSpan w:val="4"/>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Work experience (in years)</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 – 4</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13.30%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05 to 10 </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18</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41.70%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11 to 15 </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20%</w:t>
            </w:r>
          </w:p>
        </w:tc>
      </w:tr>
      <w:tr w:rsidR="00647133" w:rsidRPr="00DC1229" w:rsidTr="00F706D2">
        <w:trPr>
          <w:trHeight w:val="280"/>
        </w:trPr>
        <w:tc>
          <w:tcPr>
            <w:tcW w:w="1686" w:type="pct"/>
            <w:shd w:val="clear" w:color="000000" w:fill="FFFFFF"/>
            <w:vAlign w:val="center"/>
            <w:hideMark/>
          </w:tcPr>
          <w:p w:rsidR="009C6F4D" w:rsidRPr="00DC1229" w:rsidRDefault="009C6F4D"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15 and above </w:t>
            </w:r>
          </w:p>
        </w:tc>
        <w:tc>
          <w:tcPr>
            <w:tcW w:w="1180"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10</w:t>
            </w:r>
          </w:p>
        </w:tc>
        <w:tc>
          <w:tcPr>
            <w:tcW w:w="1011"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1123" w:type="pct"/>
            <w:shd w:val="clear" w:color="000000" w:fill="FFFFFF"/>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25%</w:t>
            </w:r>
          </w:p>
        </w:tc>
      </w:tr>
    </w:tbl>
    <w:p w:rsidR="009C6F4D" w:rsidRDefault="009C6F4D" w:rsidP="007A0241">
      <w:pPr>
        <w:spacing w:after="0" w:line="480" w:lineRule="auto"/>
        <w:rPr>
          <w:rFonts w:ascii="Times New Roman" w:hAnsi="Times New Roman" w:cs="Times New Roman"/>
          <w:bCs/>
          <w:sz w:val="24"/>
          <w:szCs w:val="24"/>
        </w:rPr>
      </w:pPr>
      <w:r w:rsidRPr="00DC1229">
        <w:rPr>
          <w:rFonts w:ascii="Times New Roman" w:hAnsi="Times New Roman" w:cs="Times New Roman"/>
          <w:b/>
          <w:bCs/>
          <w:sz w:val="24"/>
          <w:szCs w:val="24"/>
        </w:rPr>
        <w:t>Source:</w:t>
      </w:r>
      <w:r w:rsidRPr="00DC1229">
        <w:rPr>
          <w:rFonts w:ascii="Times New Roman" w:hAnsi="Times New Roman" w:cs="Times New Roman"/>
          <w:bCs/>
          <w:sz w:val="24"/>
          <w:szCs w:val="24"/>
        </w:rPr>
        <w:t xml:space="preserve"> Research data (202</w:t>
      </w:r>
      <w:r w:rsidR="005C305A" w:rsidRPr="00DC1229">
        <w:rPr>
          <w:rFonts w:ascii="Times New Roman" w:hAnsi="Times New Roman" w:cs="Times New Roman"/>
          <w:bCs/>
          <w:sz w:val="24"/>
          <w:szCs w:val="24"/>
        </w:rPr>
        <w:t>4</w:t>
      </w:r>
      <w:r w:rsidRPr="00DC1229">
        <w:rPr>
          <w:rFonts w:ascii="Times New Roman" w:hAnsi="Times New Roman" w:cs="Times New Roman"/>
          <w:bCs/>
          <w:sz w:val="24"/>
          <w:szCs w:val="24"/>
        </w:rPr>
        <w:t>)</w:t>
      </w:r>
    </w:p>
    <w:p w:rsidR="009C6F4D" w:rsidRPr="00DC1229" w:rsidRDefault="00B11C42" w:rsidP="007A0241">
      <w:pPr>
        <w:spacing w:after="0" w:line="480" w:lineRule="auto"/>
        <w:rPr>
          <w:rFonts w:ascii="Times New Roman" w:hAnsi="Times New Roman" w:cs="Times New Roman"/>
          <w:b/>
          <w:sz w:val="24"/>
          <w:szCs w:val="24"/>
        </w:rPr>
      </w:pPr>
      <w:bookmarkStart w:id="309" w:name="_Toc173221254"/>
      <w:r w:rsidRPr="00DC1229">
        <w:rPr>
          <w:rFonts w:ascii="Times New Roman" w:hAnsi="Times New Roman" w:cs="Times New Roman"/>
          <w:b/>
          <w:sz w:val="24"/>
          <w:szCs w:val="24"/>
        </w:rPr>
        <w:lastRenderedPageBreak/>
        <w:t>4.</w:t>
      </w:r>
      <w:r w:rsidR="00EC64EB">
        <w:rPr>
          <w:rFonts w:ascii="Times New Roman" w:hAnsi="Times New Roman" w:cs="Times New Roman"/>
          <w:b/>
          <w:sz w:val="24"/>
          <w:szCs w:val="24"/>
        </w:rPr>
        <w:t>3</w:t>
      </w:r>
      <w:r w:rsidR="003B4773" w:rsidRPr="00DC1229">
        <w:rPr>
          <w:rFonts w:ascii="Times New Roman" w:hAnsi="Times New Roman" w:cs="Times New Roman"/>
          <w:b/>
          <w:sz w:val="24"/>
          <w:szCs w:val="24"/>
        </w:rPr>
        <w:t>.1</w:t>
      </w:r>
      <w:r w:rsidR="00EC64EB">
        <w:rPr>
          <w:rFonts w:ascii="Times New Roman" w:hAnsi="Times New Roman" w:cs="Times New Roman"/>
          <w:b/>
          <w:sz w:val="24"/>
          <w:szCs w:val="24"/>
        </w:rPr>
        <w:t xml:space="preserve"> </w:t>
      </w:r>
      <w:r w:rsidR="009C6F4D" w:rsidRPr="00DC1229">
        <w:rPr>
          <w:rFonts w:ascii="Times New Roman" w:hAnsi="Times New Roman" w:cs="Times New Roman"/>
          <w:b/>
          <w:sz w:val="24"/>
          <w:szCs w:val="24"/>
        </w:rPr>
        <w:t>Codification</w:t>
      </w:r>
      <w:bookmarkEnd w:id="309"/>
      <w:r w:rsidR="00EC64EB">
        <w:rPr>
          <w:rFonts w:ascii="Times New Roman" w:hAnsi="Times New Roman" w:cs="Times New Roman"/>
          <w:b/>
          <w:sz w:val="24"/>
          <w:szCs w:val="24"/>
        </w:rPr>
        <w:fldChar w:fldCharType="begin"/>
      </w:r>
      <w:r w:rsidR="00EC64EB">
        <w:instrText xml:space="preserve"> TC "</w:instrText>
      </w:r>
      <w:bookmarkStart w:id="310" w:name="_Toc182842217"/>
      <w:bookmarkStart w:id="311" w:name="_Toc182844557"/>
      <w:r w:rsidR="00EC64EB" w:rsidRPr="007D4802">
        <w:rPr>
          <w:rFonts w:ascii="Times New Roman" w:hAnsi="Times New Roman" w:cs="Times New Roman"/>
          <w:b/>
          <w:sz w:val="24"/>
          <w:szCs w:val="24"/>
        </w:rPr>
        <w:instrText>4.3.1 Codification</w:instrText>
      </w:r>
      <w:bookmarkEnd w:id="310"/>
      <w:bookmarkEnd w:id="311"/>
      <w:r w:rsidR="00EC64EB">
        <w:instrText xml:space="preserve">" \f C \l "1" </w:instrText>
      </w:r>
      <w:r w:rsidR="00EC64EB">
        <w:rPr>
          <w:rFonts w:ascii="Times New Roman" w:hAnsi="Times New Roman" w:cs="Times New Roman"/>
          <w:b/>
          <w:sz w:val="24"/>
          <w:szCs w:val="24"/>
        </w:rPr>
        <w:fldChar w:fldCharType="end"/>
      </w:r>
    </w:p>
    <w:p w:rsidR="00B11C42" w:rsidRDefault="009C6F4D" w:rsidP="007A0241">
      <w:pPr>
        <w:spacing w:after="0" w:line="480" w:lineRule="auto"/>
        <w:jc w:val="both"/>
        <w:rPr>
          <w:rFonts w:ascii="Times New Roman" w:hAnsi="Times New Roman" w:cs="Times New Roman"/>
          <w:bCs/>
          <w:sz w:val="24"/>
          <w:szCs w:val="24"/>
        </w:rPr>
      </w:pPr>
      <w:r w:rsidRPr="00DC1229">
        <w:rPr>
          <w:rFonts w:ascii="Times New Roman" w:hAnsi="Times New Roman" w:cs="Times New Roman"/>
          <w:bCs/>
          <w:sz w:val="24"/>
          <w:szCs w:val="24"/>
        </w:rPr>
        <w:t>Prior data analysis, the participants were coded so as to simplify the task and also comply with the requirement of the ethical consideration. The participants were coded as P1, P2, P3, P4, P5, P6, P7, P8, P9, P10, P11, P12 and P13 and their d</w:t>
      </w:r>
      <w:r w:rsidR="00A24682" w:rsidRPr="00DC1229">
        <w:rPr>
          <w:rFonts w:ascii="Times New Roman" w:hAnsi="Times New Roman" w:cs="Times New Roman"/>
          <w:bCs/>
          <w:sz w:val="24"/>
          <w:szCs w:val="24"/>
        </w:rPr>
        <w:t>etails were tabulated in Table 4.2</w:t>
      </w:r>
      <w:r w:rsidRPr="00DC1229">
        <w:rPr>
          <w:rFonts w:ascii="Times New Roman" w:hAnsi="Times New Roman" w:cs="Times New Roman"/>
          <w:bCs/>
          <w:sz w:val="24"/>
          <w:szCs w:val="24"/>
        </w:rPr>
        <w:t xml:space="preserve"> of the demographic characteristics of the participants for interview.</w:t>
      </w:r>
    </w:p>
    <w:p w:rsidR="008B5CBB" w:rsidRPr="00DC1229" w:rsidRDefault="008B5CBB" w:rsidP="007A0241">
      <w:pPr>
        <w:spacing w:after="0" w:line="480" w:lineRule="auto"/>
        <w:jc w:val="both"/>
        <w:rPr>
          <w:rFonts w:ascii="Times New Roman" w:hAnsi="Times New Roman" w:cs="Times New Roman"/>
          <w:bCs/>
          <w:sz w:val="24"/>
          <w:szCs w:val="24"/>
        </w:rPr>
      </w:pPr>
    </w:p>
    <w:p w:rsidR="009C6F4D" w:rsidRPr="00DC1229" w:rsidRDefault="00297846" w:rsidP="007A0241">
      <w:pPr>
        <w:pStyle w:val="Caption"/>
        <w:keepNext/>
        <w:spacing w:after="0" w:line="480" w:lineRule="auto"/>
        <w:jc w:val="both"/>
        <w:outlineLvl w:val="0"/>
        <w:rPr>
          <w:rFonts w:ascii="Times New Roman" w:hAnsi="Times New Roman"/>
          <w:bCs w:val="0"/>
          <w:sz w:val="24"/>
          <w:szCs w:val="24"/>
        </w:rPr>
      </w:pPr>
      <w:bookmarkStart w:id="312" w:name="_Toc173152896"/>
      <w:bookmarkStart w:id="313" w:name="_Toc173221255"/>
      <w:r w:rsidRPr="00DC1229">
        <w:rPr>
          <w:rFonts w:ascii="Times New Roman" w:hAnsi="Times New Roman"/>
          <w:sz w:val="24"/>
          <w:szCs w:val="24"/>
        </w:rPr>
        <w:t>Table 4.3</w:t>
      </w:r>
      <w:r w:rsidR="009C6F4D" w:rsidRPr="00DC1229">
        <w:rPr>
          <w:rFonts w:ascii="Times New Roman" w:hAnsi="Times New Roman"/>
          <w:bCs w:val="0"/>
          <w:sz w:val="24"/>
          <w:szCs w:val="24"/>
        </w:rPr>
        <w:t xml:space="preserve">: The </w:t>
      </w:r>
      <w:r w:rsidR="00EC64EB" w:rsidRPr="00DC1229">
        <w:rPr>
          <w:rFonts w:ascii="Times New Roman" w:hAnsi="Times New Roman"/>
          <w:bCs w:val="0"/>
          <w:sz w:val="24"/>
          <w:szCs w:val="24"/>
        </w:rPr>
        <w:t>Demograph</w:t>
      </w:r>
      <w:r w:rsidR="009C6F4D" w:rsidRPr="00DC1229">
        <w:rPr>
          <w:rFonts w:ascii="Times New Roman" w:hAnsi="Times New Roman"/>
          <w:bCs w:val="0"/>
          <w:sz w:val="24"/>
          <w:szCs w:val="24"/>
        </w:rPr>
        <w:t>ic Characteristics of the Participants for Interview</w:t>
      </w:r>
      <w:bookmarkEnd w:id="312"/>
      <w:bookmarkEnd w:id="313"/>
      <w:r w:rsidR="009A5DAA">
        <w:rPr>
          <w:rFonts w:ascii="Times New Roman" w:hAnsi="Times New Roman"/>
          <w:bCs w:val="0"/>
          <w:sz w:val="24"/>
          <w:szCs w:val="24"/>
        </w:rPr>
        <w:fldChar w:fldCharType="begin"/>
      </w:r>
      <w:r w:rsidR="009A5DAA">
        <w:instrText xml:space="preserve"> TC "</w:instrText>
      </w:r>
      <w:bookmarkStart w:id="314" w:name="_Toc182844994"/>
      <w:r w:rsidR="009A5DAA" w:rsidRPr="00162320">
        <w:rPr>
          <w:rFonts w:ascii="Times New Roman" w:hAnsi="Times New Roman"/>
          <w:sz w:val="24"/>
          <w:szCs w:val="24"/>
        </w:rPr>
        <w:instrText>Table 4.3</w:instrText>
      </w:r>
      <w:r w:rsidR="009A5DAA" w:rsidRPr="00162320">
        <w:rPr>
          <w:rFonts w:ascii="Times New Roman" w:hAnsi="Times New Roman"/>
          <w:bCs w:val="0"/>
          <w:sz w:val="24"/>
          <w:szCs w:val="24"/>
        </w:rPr>
        <w:instrText>: The Demographic Characteristics of the Participants for Interview</w:instrText>
      </w:r>
      <w:bookmarkEnd w:id="314"/>
      <w:r w:rsidR="009A5DAA">
        <w:instrText xml:space="preserve">" \f T \l "1" </w:instrText>
      </w:r>
      <w:r w:rsidR="009A5DAA">
        <w:rPr>
          <w:rFonts w:ascii="Times New Roman" w:hAnsi="Times New Roman"/>
          <w:bCs w:val="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812"/>
        <w:gridCol w:w="1723"/>
        <w:gridCol w:w="1041"/>
        <w:gridCol w:w="1910"/>
        <w:gridCol w:w="1542"/>
        <w:gridCol w:w="1409"/>
      </w:tblGrid>
      <w:tr w:rsidR="00647133" w:rsidRPr="00DC1229" w:rsidTr="009A5DAA">
        <w:trPr>
          <w:trHeight w:val="50"/>
        </w:trPr>
        <w:tc>
          <w:tcPr>
            <w:tcW w:w="481" w:type="pct"/>
            <w:tcBorders>
              <w:top w:val="single" w:sz="4" w:space="0" w:color="auto"/>
              <w:bottom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S/N</w:t>
            </w:r>
          </w:p>
        </w:tc>
        <w:tc>
          <w:tcPr>
            <w:tcW w:w="1021" w:type="pct"/>
            <w:tcBorders>
              <w:top w:val="single" w:sz="4" w:space="0" w:color="auto"/>
              <w:bottom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Participant</w:t>
            </w:r>
          </w:p>
        </w:tc>
        <w:tc>
          <w:tcPr>
            <w:tcW w:w="617" w:type="pct"/>
            <w:tcBorders>
              <w:top w:val="single" w:sz="4" w:space="0" w:color="auto"/>
              <w:bottom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Sex</w:t>
            </w:r>
          </w:p>
        </w:tc>
        <w:tc>
          <w:tcPr>
            <w:tcW w:w="1132" w:type="pct"/>
            <w:tcBorders>
              <w:top w:val="single" w:sz="4" w:space="0" w:color="auto"/>
              <w:bottom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Education</w:t>
            </w:r>
          </w:p>
        </w:tc>
        <w:tc>
          <w:tcPr>
            <w:tcW w:w="914" w:type="pct"/>
            <w:tcBorders>
              <w:top w:val="single" w:sz="4" w:space="0" w:color="auto"/>
              <w:bottom w:val="single" w:sz="4" w:space="0" w:color="auto"/>
            </w:tcBorders>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 xml:space="preserve">Experience </w:t>
            </w:r>
          </w:p>
        </w:tc>
        <w:tc>
          <w:tcPr>
            <w:tcW w:w="835" w:type="pct"/>
            <w:tcBorders>
              <w:top w:val="single" w:sz="4" w:space="0" w:color="auto"/>
              <w:bottom w:val="single" w:sz="4" w:space="0" w:color="auto"/>
            </w:tcBorders>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 xml:space="preserve">Institution </w:t>
            </w:r>
          </w:p>
        </w:tc>
      </w:tr>
      <w:tr w:rsidR="00647133" w:rsidRPr="00DC1229" w:rsidTr="009A5DAA">
        <w:trPr>
          <w:trHeight w:val="50"/>
        </w:trPr>
        <w:tc>
          <w:tcPr>
            <w:tcW w:w="481" w:type="pct"/>
            <w:tcBorders>
              <w:top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1021" w:type="pct"/>
            <w:tcBorders>
              <w:top w:val="single" w:sz="4" w:space="0" w:color="auto"/>
            </w:tcBorders>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P1</w:t>
            </w:r>
          </w:p>
        </w:tc>
        <w:tc>
          <w:tcPr>
            <w:tcW w:w="617" w:type="pct"/>
            <w:tcBorders>
              <w:top w:val="single" w:sz="4" w:space="0" w:color="auto"/>
            </w:tcBorders>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tcBorders>
              <w:top w:val="single" w:sz="4" w:space="0" w:color="auto"/>
            </w:tcBorders>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tcBorders>
              <w:top w:val="single" w:sz="4" w:space="0" w:color="auto"/>
            </w:tcBorders>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6</w:t>
            </w:r>
          </w:p>
        </w:tc>
        <w:tc>
          <w:tcPr>
            <w:tcW w:w="835" w:type="pct"/>
            <w:tcBorders>
              <w:top w:val="single" w:sz="4" w:space="0" w:color="auto"/>
            </w:tcBorders>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X1</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P2</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Master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X2</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P3</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Female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X4</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P4</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X3</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P5</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14</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X2</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P8</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X1</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9</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P9</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Female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9</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X3</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10</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P10</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X2</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11</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P11</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Female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Master Degree</w:t>
            </w:r>
          </w:p>
        </w:tc>
        <w:tc>
          <w:tcPr>
            <w:tcW w:w="914"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11</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X3</w:t>
            </w:r>
          </w:p>
        </w:tc>
      </w:tr>
      <w:tr w:rsidR="00647133" w:rsidRPr="00DC1229" w:rsidTr="009A5DAA">
        <w:trPr>
          <w:trHeight w:val="62"/>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P12</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Bachelor Degree</w:t>
            </w:r>
          </w:p>
        </w:tc>
        <w:tc>
          <w:tcPr>
            <w:tcW w:w="914"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20</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X5</w:t>
            </w:r>
          </w:p>
        </w:tc>
      </w:tr>
      <w:tr w:rsidR="00647133" w:rsidRPr="00DC1229" w:rsidTr="009A5DAA">
        <w:trPr>
          <w:trHeight w:val="50"/>
        </w:trPr>
        <w:tc>
          <w:tcPr>
            <w:tcW w:w="48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13</w:t>
            </w:r>
          </w:p>
        </w:tc>
        <w:tc>
          <w:tcPr>
            <w:tcW w:w="1021" w:type="pct"/>
            <w:shd w:val="clear" w:color="auto" w:fill="auto"/>
            <w:noWrap/>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P13</w:t>
            </w:r>
          </w:p>
        </w:tc>
        <w:tc>
          <w:tcPr>
            <w:tcW w:w="617"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Male</w:t>
            </w:r>
          </w:p>
        </w:tc>
        <w:tc>
          <w:tcPr>
            <w:tcW w:w="1132"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Master Degree</w:t>
            </w:r>
          </w:p>
        </w:tc>
        <w:tc>
          <w:tcPr>
            <w:tcW w:w="914" w:type="pct"/>
            <w:shd w:val="clear" w:color="auto" w:fill="auto"/>
            <w:noWrap/>
            <w:vAlign w:val="bottom"/>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12</w:t>
            </w:r>
          </w:p>
        </w:tc>
        <w:tc>
          <w:tcPr>
            <w:tcW w:w="835" w:type="pct"/>
            <w:shd w:val="clear" w:color="auto" w:fill="auto"/>
            <w:vAlign w:val="center"/>
            <w:hideMark/>
          </w:tcPr>
          <w:p w:rsidR="009C6F4D" w:rsidRPr="00DC1229" w:rsidRDefault="009C6F4D"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X4</w:t>
            </w:r>
          </w:p>
        </w:tc>
      </w:tr>
    </w:tbl>
    <w:p w:rsidR="00EC64EB" w:rsidRPr="008B5CBB" w:rsidRDefault="00EC64EB" w:rsidP="007A0241">
      <w:pPr>
        <w:pStyle w:val="Heading2"/>
        <w:numPr>
          <w:ilvl w:val="0"/>
          <w:numId w:val="0"/>
        </w:numPr>
        <w:spacing w:before="0" w:after="0" w:line="480" w:lineRule="auto"/>
        <w:jc w:val="both"/>
        <w:rPr>
          <w:sz w:val="28"/>
          <w:szCs w:val="24"/>
        </w:rPr>
      </w:pPr>
      <w:bookmarkStart w:id="315" w:name="_Toc173221256"/>
    </w:p>
    <w:p w:rsidR="009C6F4D" w:rsidRPr="00DC1229" w:rsidRDefault="00EE1B9B" w:rsidP="007A0241">
      <w:pPr>
        <w:pStyle w:val="Heading2"/>
        <w:numPr>
          <w:ilvl w:val="0"/>
          <w:numId w:val="0"/>
        </w:numPr>
        <w:spacing w:before="0" w:after="0" w:line="480" w:lineRule="auto"/>
        <w:jc w:val="both"/>
        <w:rPr>
          <w:bCs w:val="0"/>
          <w:szCs w:val="24"/>
        </w:rPr>
      </w:pPr>
      <w:r w:rsidRPr="00DC1229">
        <w:rPr>
          <w:szCs w:val="24"/>
        </w:rPr>
        <w:t>4.</w:t>
      </w:r>
      <w:r w:rsidR="00EC64EB">
        <w:rPr>
          <w:szCs w:val="24"/>
        </w:rPr>
        <w:t>4</w:t>
      </w:r>
      <w:r w:rsidRPr="00DC1229">
        <w:rPr>
          <w:szCs w:val="24"/>
        </w:rPr>
        <w:t xml:space="preserve"> Assumption</w:t>
      </w:r>
      <w:r w:rsidR="009C6F4D" w:rsidRPr="00DC1229">
        <w:rPr>
          <w:szCs w:val="24"/>
        </w:rPr>
        <w:t xml:space="preserve"> of Multiple Regressions</w:t>
      </w:r>
      <w:bookmarkEnd w:id="315"/>
      <w:r w:rsidR="00EC64EB">
        <w:rPr>
          <w:szCs w:val="24"/>
        </w:rPr>
        <w:fldChar w:fldCharType="begin"/>
      </w:r>
      <w:r w:rsidR="00EC64EB">
        <w:instrText xml:space="preserve"> TC "</w:instrText>
      </w:r>
      <w:bookmarkStart w:id="316" w:name="_Toc182842219"/>
      <w:bookmarkStart w:id="317" w:name="_Toc182844558"/>
      <w:r w:rsidR="00EC64EB" w:rsidRPr="00DE6BDC">
        <w:rPr>
          <w:szCs w:val="24"/>
        </w:rPr>
        <w:instrText>4.4 Assumption of Multiple Regressions</w:instrText>
      </w:r>
      <w:bookmarkEnd w:id="316"/>
      <w:bookmarkEnd w:id="317"/>
      <w:r w:rsidR="00EC64EB">
        <w:instrText xml:space="preserve">" \f C \l "1" </w:instrText>
      </w:r>
      <w:r w:rsidR="00EC64EB">
        <w:rPr>
          <w:szCs w:val="24"/>
        </w:rPr>
        <w:fldChar w:fldCharType="end"/>
      </w:r>
    </w:p>
    <w:p w:rsidR="009C6F4D" w:rsidRPr="00DC1229" w:rsidRDefault="009C6F4D" w:rsidP="007A0241">
      <w:pPr>
        <w:pStyle w:val="Caption"/>
        <w:spacing w:after="0" w:line="480" w:lineRule="auto"/>
        <w:jc w:val="both"/>
        <w:rPr>
          <w:rFonts w:ascii="Times New Roman" w:hAnsi="Times New Roman"/>
          <w:b w:val="0"/>
          <w:sz w:val="24"/>
          <w:szCs w:val="24"/>
        </w:rPr>
      </w:pPr>
      <w:bookmarkStart w:id="318" w:name="_Toc117164380"/>
      <w:bookmarkStart w:id="319" w:name="_Toc117164787"/>
      <w:bookmarkStart w:id="320" w:name="_Toc87255829"/>
      <w:bookmarkStart w:id="321" w:name="_Toc117164385"/>
      <w:bookmarkStart w:id="322" w:name="_Toc117710129"/>
      <w:r w:rsidRPr="00DC1229">
        <w:rPr>
          <w:rFonts w:ascii="Times New Roman" w:hAnsi="Times New Roman"/>
          <w:b w:val="0"/>
          <w:sz w:val="24"/>
          <w:szCs w:val="24"/>
        </w:rPr>
        <w:t xml:space="preserve">Though numerous expectations do apply in the course of employing multiple </w:t>
      </w:r>
      <w:r w:rsidR="00234603" w:rsidRPr="00DC1229">
        <w:rPr>
          <w:rFonts w:ascii="Times New Roman" w:hAnsi="Times New Roman"/>
          <w:b w:val="0"/>
          <w:sz w:val="24"/>
          <w:szCs w:val="24"/>
        </w:rPr>
        <w:t>regressions</w:t>
      </w:r>
      <w:r w:rsidRPr="00DC1229">
        <w:rPr>
          <w:rFonts w:ascii="Times New Roman" w:hAnsi="Times New Roman"/>
          <w:b w:val="0"/>
          <w:sz w:val="24"/>
          <w:szCs w:val="24"/>
        </w:rPr>
        <w:t xml:space="preserve"> yet, there are most prominent assumptions which area normality testing, linearity testing and correlation testing as shown</w:t>
      </w:r>
      <w:bookmarkEnd w:id="318"/>
      <w:bookmarkEnd w:id="319"/>
      <w:r w:rsidR="00BB17E5" w:rsidRPr="00DC1229">
        <w:rPr>
          <w:rFonts w:ascii="Times New Roman" w:hAnsi="Times New Roman"/>
          <w:b w:val="0"/>
          <w:sz w:val="24"/>
          <w:szCs w:val="24"/>
        </w:rPr>
        <w:t xml:space="preserve"> in Table </w:t>
      </w:r>
      <w:r w:rsidR="00CB2858" w:rsidRPr="00DC1229">
        <w:rPr>
          <w:rFonts w:ascii="Times New Roman" w:hAnsi="Times New Roman"/>
          <w:b w:val="0"/>
          <w:sz w:val="24"/>
          <w:szCs w:val="24"/>
        </w:rPr>
        <w:t>4.3</w:t>
      </w:r>
      <w:r w:rsidRPr="00DC1229">
        <w:rPr>
          <w:rFonts w:ascii="Times New Roman" w:hAnsi="Times New Roman"/>
          <w:b w:val="0"/>
          <w:sz w:val="24"/>
          <w:szCs w:val="24"/>
        </w:rPr>
        <w:t>.</w:t>
      </w:r>
    </w:p>
    <w:p w:rsidR="00343BAB" w:rsidRPr="00DC1229" w:rsidRDefault="00343BAB" w:rsidP="007A0241">
      <w:pPr>
        <w:spacing w:after="0" w:line="480" w:lineRule="auto"/>
        <w:jc w:val="both"/>
        <w:rPr>
          <w:rFonts w:ascii="Times New Roman" w:hAnsi="Times New Roman" w:cs="Times New Roman"/>
          <w:sz w:val="24"/>
          <w:szCs w:val="24"/>
        </w:rPr>
      </w:pPr>
    </w:p>
    <w:p w:rsidR="009C6F4D" w:rsidRPr="00DC1229" w:rsidRDefault="009C6F4D" w:rsidP="007A0241">
      <w:pPr>
        <w:pStyle w:val="Heading3"/>
        <w:spacing w:before="0" w:line="480" w:lineRule="auto"/>
        <w:jc w:val="both"/>
        <w:rPr>
          <w:rFonts w:ascii="Times New Roman" w:hAnsi="Times New Roman" w:cs="Times New Roman"/>
          <w:b/>
          <w:color w:val="auto"/>
        </w:rPr>
      </w:pPr>
      <w:bookmarkStart w:id="323" w:name="_Toc79047884"/>
      <w:bookmarkStart w:id="324" w:name="_Toc117164381"/>
      <w:bookmarkStart w:id="325" w:name="_Toc117710125"/>
      <w:bookmarkStart w:id="326" w:name="_Toc173221257"/>
      <w:r w:rsidRPr="00DC1229">
        <w:rPr>
          <w:rFonts w:ascii="Times New Roman" w:hAnsi="Times New Roman" w:cs="Times New Roman"/>
          <w:b/>
          <w:color w:val="auto"/>
        </w:rPr>
        <w:t>4.</w:t>
      </w:r>
      <w:r w:rsidR="00EC64EB">
        <w:rPr>
          <w:rFonts w:ascii="Times New Roman" w:hAnsi="Times New Roman" w:cs="Times New Roman"/>
          <w:b/>
          <w:color w:val="auto"/>
        </w:rPr>
        <w:t>4.1</w:t>
      </w:r>
      <w:r w:rsidRPr="00DC1229">
        <w:rPr>
          <w:rFonts w:ascii="Times New Roman" w:hAnsi="Times New Roman" w:cs="Times New Roman"/>
          <w:b/>
          <w:color w:val="auto"/>
        </w:rPr>
        <w:t xml:space="preserve"> Testing</w:t>
      </w:r>
      <w:bookmarkEnd w:id="323"/>
      <w:bookmarkEnd w:id="324"/>
      <w:bookmarkEnd w:id="325"/>
      <w:r w:rsidRPr="00DC1229">
        <w:rPr>
          <w:rFonts w:ascii="Times New Roman" w:hAnsi="Times New Roman" w:cs="Times New Roman"/>
          <w:b/>
          <w:color w:val="auto"/>
        </w:rPr>
        <w:t xml:space="preserve"> the Linearity</w:t>
      </w:r>
      <w:bookmarkEnd w:id="326"/>
      <w:r w:rsidR="00EC64EB">
        <w:rPr>
          <w:rFonts w:ascii="Times New Roman" w:hAnsi="Times New Roman" w:cs="Times New Roman"/>
          <w:b/>
          <w:color w:val="auto"/>
        </w:rPr>
        <w:fldChar w:fldCharType="begin"/>
      </w:r>
      <w:r w:rsidR="00EC64EB">
        <w:instrText xml:space="preserve"> TC "</w:instrText>
      </w:r>
      <w:bookmarkStart w:id="327" w:name="_Toc182842220"/>
      <w:bookmarkStart w:id="328" w:name="_Toc182844559"/>
      <w:r w:rsidR="00EC64EB" w:rsidRPr="00FE1CA3">
        <w:rPr>
          <w:rFonts w:ascii="Times New Roman" w:hAnsi="Times New Roman" w:cs="Times New Roman"/>
          <w:b/>
          <w:color w:val="auto"/>
        </w:rPr>
        <w:instrText>4.</w:instrText>
      </w:r>
      <w:r w:rsidR="00EC64EB">
        <w:rPr>
          <w:rFonts w:ascii="Times New Roman" w:hAnsi="Times New Roman" w:cs="Times New Roman"/>
          <w:b/>
          <w:color w:val="auto"/>
        </w:rPr>
        <w:instrText>4</w:instrText>
      </w:r>
      <w:r w:rsidR="00EC64EB" w:rsidRPr="00FE1CA3">
        <w:rPr>
          <w:rFonts w:ascii="Times New Roman" w:hAnsi="Times New Roman" w:cs="Times New Roman"/>
          <w:b/>
          <w:color w:val="auto"/>
        </w:rPr>
        <w:instrText>.1 Testing the Linearity</w:instrText>
      </w:r>
      <w:bookmarkEnd w:id="327"/>
      <w:bookmarkEnd w:id="328"/>
      <w:r w:rsidR="00EC64EB">
        <w:instrText xml:space="preserve">" \f C \l "1" </w:instrText>
      </w:r>
      <w:r w:rsidR="00EC64EB">
        <w:rPr>
          <w:rFonts w:ascii="Times New Roman" w:hAnsi="Times New Roman" w:cs="Times New Roman"/>
          <w:b/>
          <w:color w:val="auto"/>
        </w:rPr>
        <w:fldChar w:fldCharType="end"/>
      </w: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researcher </w:t>
      </w:r>
      <w:r w:rsidR="00D2232F" w:rsidRPr="00DC1229">
        <w:rPr>
          <w:rFonts w:ascii="Times New Roman" w:hAnsi="Times New Roman" w:cs="Times New Roman"/>
          <w:sz w:val="24"/>
          <w:szCs w:val="24"/>
        </w:rPr>
        <w:t>was supposed</w:t>
      </w:r>
      <w:r w:rsidRPr="00DC1229">
        <w:rPr>
          <w:rFonts w:ascii="Times New Roman" w:hAnsi="Times New Roman" w:cs="Times New Roman"/>
          <w:sz w:val="24"/>
          <w:szCs w:val="24"/>
        </w:rPr>
        <w:t xml:space="preserve"> to use multiple </w:t>
      </w:r>
      <w:r w:rsidR="00234603" w:rsidRPr="00DC1229">
        <w:rPr>
          <w:rFonts w:ascii="Times New Roman" w:hAnsi="Times New Roman" w:cs="Times New Roman"/>
          <w:sz w:val="24"/>
          <w:szCs w:val="24"/>
        </w:rPr>
        <w:t>regressions</w:t>
      </w:r>
      <w:r w:rsidRPr="00DC1229">
        <w:rPr>
          <w:rFonts w:ascii="Times New Roman" w:hAnsi="Times New Roman" w:cs="Times New Roman"/>
          <w:sz w:val="24"/>
          <w:szCs w:val="24"/>
        </w:rPr>
        <w:t xml:space="preserve"> only if there is a possibility of accurate estimation between dependent variable (DV) and independent variables (iv). This becomes possible to use the model if the nature of relationship is linear. </w:t>
      </w:r>
      <w:r w:rsidRPr="00DC1229">
        <w:rPr>
          <w:rFonts w:ascii="Times New Roman" w:hAnsi="Times New Roman" w:cs="Times New Roman"/>
          <w:sz w:val="24"/>
          <w:szCs w:val="24"/>
        </w:rPr>
        <w:lastRenderedPageBreak/>
        <w:t xml:space="preserve">Absence of the </w:t>
      </w:r>
      <w:r w:rsidR="00AE20BF" w:rsidRPr="00DC1229">
        <w:rPr>
          <w:rFonts w:ascii="Times New Roman" w:hAnsi="Times New Roman" w:cs="Times New Roman"/>
          <w:sz w:val="24"/>
          <w:szCs w:val="24"/>
        </w:rPr>
        <w:t>linearity</w:t>
      </w:r>
      <w:r w:rsidRPr="00DC1229">
        <w:rPr>
          <w:rFonts w:ascii="Times New Roman" w:hAnsi="Times New Roman" w:cs="Times New Roman"/>
          <w:sz w:val="24"/>
          <w:szCs w:val="24"/>
        </w:rPr>
        <w:t xml:space="preserve"> implies that multiple regression results </w:t>
      </w:r>
      <w:r w:rsidR="00BB17E5" w:rsidRPr="00DC1229">
        <w:rPr>
          <w:rFonts w:ascii="Times New Roman" w:hAnsi="Times New Roman" w:cs="Times New Roman"/>
          <w:sz w:val="24"/>
          <w:szCs w:val="24"/>
        </w:rPr>
        <w:t xml:space="preserve">are likely </w:t>
      </w:r>
      <w:r w:rsidR="00D2232F" w:rsidRPr="00DC1229">
        <w:rPr>
          <w:rFonts w:ascii="Times New Roman" w:hAnsi="Times New Roman" w:cs="Times New Roman"/>
          <w:sz w:val="24"/>
          <w:szCs w:val="24"/>
        </w:rPr>
        <w:t>to underestimate</w:t>
      </w:r>
      <w:r w:rsidRPr="00DC1229">
        <w:rPr>
          <w:rFonts w:ascii="Times New Roman" w:hAnsi="Times New Roman" w:cs="Times New Roman"/>
          <w:sz w:val="24"/>
          <w:szCs w:val="24"/>
        </w:rPr>
        <w:t xml:space="preserve"> the relations among variables. This consequently increase</w:t>
      </w:r>
      <w:r w:rsidR="00BB17E5" w:rsidRPr="00DC1229">
        <w:rPr>
          <w:rFonts w:ascii="Times New Roman" w:hAnsi="Times New Roman" w:cs="Times New Roman"/>
          <w:sz w:val="24"/>
          <w:szCs w:val="24"/>
        </w:rPr>
        <w:t>d</w:t>
      </w:r>
      <w:r w:rsidRPr="00DC1229">
        <w:rPr>
          <w:rFonts w:ascii="Times New Roman" w:hAnsi="Times New Roman" w:cs="Times New Roman"/>
          <w:sz w:val="24"/>
          <w:szCs w:val="24"/>
        </w:rPr>
        <w:t xml:space="preserve"> the chance for the researcher to commit the Type II error for independent variable (underestimation). </w:t>
      </w:r>
      <w:r w:rsidR="00EB1D81" w:rsidRPr="00DC1229">
        <w:rPr>
          <w:rFonts w:ascii="Times New Roman" w:hAnsi="Times New Roman" w:cs="Times New Roman"/>
          <w:sz w:val="24"/>
          <w:szCs w:val="24"/>
        </w:rPr>
        <w:t>Similarly</w:t>
      </w:r>
      <w:r w:rsidRPr="00DC1229">
        <w:rPr>
          <w:rFonts w:ascii="Times New Roman" w:hAnsi="Times New Roman" w:cs="Times New Roman"/>
          <w:sz w:val="24"/>
          <w:szCs w:val="24"/>
        </w:rPr>
        <w:t xml:space="preserve">, laxity observant to this linearity nature among variables may increase the chance of committing Type I errors (over-estimation). A desirable method of discovery of linearity is done </w:t>
      </w:r>
      <w:r w:rsidR="00D2232F" w:rsidRPr="00DC1229">
        <w:rPr>
          <w:rFonts w:ascii="Times New Roman" w:hAnsi="Times New Roman" w:cs="Times New Roman"/>
          <w:sz w:val="24"/>
          <w:szCs w:val="24"/>
        </w:rPr>
        <w:t>through examining</w:t>
      </w:r>
      <w:r w:rsidRPr="00DC1229">
        <w:rPr>
          <w:rFonts w:ascii="Times New Roman" w:hAnsi="Times New Roman" w:cs="Times New Roman"/>
          <w:sz w:val="24"/>
          <w:szCs w:val="24"/>
        </w:rPr>
        <w:t xml:space="preserve"> residual plots using information in the software. </w:t>
      </w:r>
    </w:p>
    <w:p w:rsidR="008B5CBB" w:rsidRPr="00DC1229" w:rsidRDefault="008B5CBB"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b/>
          <w:sz w:val="24"/>
          <w:szCs w:val="24"/>
        </w:rPr>
        <w:t xml:space="preserve">Normal P-P Plot of Regression Standardized Residual: Dependent Variable: </w:t>
      </w:r>
      <w:r w:rsidR="00C53F8C" w:rsidRPr="00DC1229">
        <w:rPr>
          <w:rFonts w:ascii="Times New Roman" w:hAnsi="Times New Roman" w:cs="Times New Roman"/>
          <w:b/>
          <w:sz w:val="24"/>
          <w:szCs w:val="24"/>
        </w:rPr>
        <w:t>Librarian Professional Performance</w:t>
      </w:r>
    </w:p>
    <w:tbl>
      <w:tblPr>
        <w:tblW w:w="4991" w:type="pct"/>
        <w:tblLook w:val="04A0" w:firstRow="1" w:lastRow="0" w:firstColumn="1" w:lastColumn="0" w:noHBand="0" w:noVBand="1"/>
      </w:tblPr>
      <w:tblGrid>
        <w:gridCol w:w="8422"/>
      </w:tblGrid>
      <w:tr w:rsidR="00647133" w:rsidRPr="00DC1229" w:rsidTr="008B5CBB">
        <w:trPr>
          <w:trHeight w:val="6148"/>
        </w:trPr>
        <w:tc>
          <w:tcPr>
            <w:tcW w:w="5000" w:type="pct"/>
          </w:tcPr>
          <w:p w:rsidR="00B61014" w:rsidRPr="00DC1229" w:rsidRDefault="009C6F4D" w:rsidP="008B5CBB">
            <w:pPr>
              <w:spacing w:after="0" w:line="240" w:lineRule="auto"/>
              <w:jc w:val="center"/>
              <w:rPr>
                <w:rFonts w:ascii="Times New Roman" w:hAnsi="Times New Roman" w:cs="Times New Roman"/>
                <w:sz w:val="24"/>
                <w:szCs w:val="24"/>
              </w:rPr>
            </w:pPr>
            <w:r w:rsidRPr="00DC1229">
              <w:rPr>
                <w:rFonts w:ascii="Times New Roman" w:hAnsi="Times New Roman" w:cs="Times New Roman"/>
                <w:noProof/>
                <w:sz w:val="24"/>
                <w:szCs w:val="24"/>
              </w:rPr>
              <w:drawing>
                <wp:inline distT="0" distB="0" distL="0" distR="0" wp14:anchorId="3FA90F9B" wp14:editId="53C88892">
                  <wp:extent cx="5076825" cy="4114800"/>
                  <wp:effectExtent l="0" t="0" r="0" b="0"/>
                  <wp:docPr id="7" name="Picture 7" descr="Normal P-P plot of regression standardized residual dependent variable: Total knowledg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P-P plot of regression standardized residual dependent variable: Total knowledge sc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969" cy="4127885"/>
                          </a:xfrm>
                          <a:prstGeom prst="rect">
                            <a:avLst/>
                          </a:prstGeom>
                          <a:noFill/>
                          <a:ln>
                            <a:noFill/>
                          </a:ln>
                        </pic:spPr>
                      </pic:pic>
                    </a:graphicData>
                  </a:graphic>
                </wp:inline>
              </w:drawing>
            </w:r>
          </w:p>
          <w:p w:rsidR="008B5CBB" w:rsidRPr="00DC1229" w:rsidRDefault="008B5CBB" w:rsidP="008B5CBB">
            <w:pPr>
              <w:spacing w:after="0" w:line="240" w:lineRule="auto"/>
              <w:rPr>
                <w:rFonts w:ascii="Times New Roman" w:hAnsi="Times New Roman" w:cs="Times New Roman"/>
                <w:sz w:val="24"/>
                <w:szCs w:val="24"/>
              </w:rPr>
            </w:pPr>
          </w:p>
        </w:tc>
      </w:tr>
    </w:tbl>
    <w:p w:rsidR="00E35DF9" w:rsidRPr="00DC1229" w:rsidRDefault="00E35DF9" w:rsidP="007A0241">
      <w:pPr>
        <w:pStyle w:val="Heading1"/>
        <w:numPr>
          <w:ilvl w:val="0"/>
          <w:numId w:val="0"/>
        </w:numPr>
        <w:spacing w:before="0" w:after="0" w:line="480" w:lineRule="auto"/>
        <w:jc w:val="both"/>
        <w:rPr>
          <w:szCs w:val="24"/>
        </w:rPr>
      </w:pPr>
      <w:bookmarkStart w:id="329" w:name="_Toc173152898"/>
      <w:bookmarkStart w:id="330" w:name="_Toc173221258"/>
      <w:bookmarkStart w:id="331" w:name="_Toc79047885"/>
      <w:bookmarkStart w:id="332" w:name="_Toc117164382"/>
      <w:bookmarkStart w:id="333" w:name="_Toc117710126"/>
      <w:r w:rsidRPr="00DC1229">
        <w:rPr>
          <w:szCs w:val="24"/>
        </w:rPr>
        <w:t xml:space="preserve">Figure 4.1: Scatter </w:t>
      </w:r>
      <w:r w:rsidR="00EC64EB" w:rsidRPr="00DC1229">
        <w:rPr>
          <w:szCs w:val="24"/>
        </w:rPr>
        <w:t xml:space="preserve">Plots of Residuals of Curvilinear </w:t>
      </w:r>
      <w:r w:rsidRPr="00DC1229">
        <w:rPr>
          <w:szCs w:val="24"/>
        </w:rPr>
        <w:t xml:space="preserve">and </w:t>
      </w:r>
      <w:r w:rsidR="00EC64EB" w:rsidRPr="00DC1229">
        <w:rPr>
          <w:szCs w:val="24"/>
        </w:rPr>
        <w:t>Linear Relationships</w:t>
      </w:r>
      <w:bookmarkEnd w:id="329"/>
      <w:bookmarkEnd w:id="330"/>
      <w:r w:rsidR="00EC64EB">
        <w:rPr>
          <w:szCs w:val="24"/>
        </w:rPr>
        <w:fldChar w:fldCharType="begin"/>
      </w:r>
      <w:r w:rsidR="00EC64EB">
        <w:instrText xml:space="preserve"> TC "</w:instrText>
      </w:r>
      <w:bookmarkStart w:id="334" w:name="_Toc182845109"/>
      <w:r w:rsidR="00EC64EB" w:rsidRPr="00941CDF">
        <w:rPr>
          <w:szCs w:val="24"/>
        </w:rPr>
        <w:instrText>Figure 4.1: Scatter Plots of Residuals of Curvilinear and Linear Relationships</w:instrText>
      </w:r>
      <w:bookmarkEnd w:id="334"/>
      <w:r w:rsidR="00EC64EB">
        <w:instrText xml:space="preserve">" \f F \l "1" </w:instrText>
      </w:r>
      <w:r w:rsidR="00EC64EB">
        <w:rPr>
          <w:szCs w:val="24"/>
        </w:rPr>
        <w:fldChar w:fldCharType="end"/>
      </w:r>
    </w:p>
    <w:p w:rsidR="00E35DF9" w:rsidRPr="00DC1229" w:rsidRDefault="00E35DF9" w:rsidP="007A0241">
      <w:pPr>
        <w:spacing w:after="0" w:line="480" w:lineRule="auto"/>
        <w:rPr>
          <w:rFonts w:ascii="Times New Roman" w:hAnsi="Times New Roman" w:cs="Times New Roman"/>
          <w:b/>
          <w:iCs/>
          <w:sz w:val="24"/>
          <w:szCs w:val="24"/>
        </w:rPr>
      </w:pPr>
      <w:r w:rsidRPr="00DC1229">
        <w:rPr>
          <w:rFonts w:ascii="Times New Roman" w:hAnsi="Times New Roman" w:cs="Times New Roman"/>
          <w:b/>
          <w:iCs/>
          <w:sz w:val="24"/>
          <w:szCs w:val="24"/>
        </w:rPr>
        <w:t xml:space="preserve">Source: </w:t>
      </w:r>
      <w:r w:rsidRPr="00EC64EB">
        <w:rPr>
          <w:rFonts w:ascii="Times New Roman" w:hAnsi="Times New Roman" w:cs="Times New Roman"/>
          <w:iCs/>
          <w:sz w:val="24"/>
          <w:szCs w:val="24"/>
        </w:rPr>
        <w:t>SPSS Data analysis (2023)</w:t>
      </w:r>
    </w:p>
    <w:p w:rsidR="009C6F4D" w:rsidRPr="00DC1229" w:rsidRDefault="009C6F4D" w:rsidP="007A0241">
      <w:pPr>
        <w:pStyle w:val="Heading3"/>
        <w:spacing w:before="0" w:line="480" w:lineRule="auto"/>
        <w:jc w:val="both"/>
        <w:rPr>
          <w:rStyle w:val="hgkelc"/>
          <w:rFonts w:ascii="Times New Roman" w:eastAsia="Times New Roman" w:hAnsi="Times New Roman" w:cs="Times New Roman"/>
          <w:b/>
          <w:color w:val="auto"/>
        </w:rPr>
      </w:pPr>
      <w:bookmarkStart w:id="335" w:name="_Toc173221259"/>
      <w:r w:rsidRPr="00DC1229">
        <w:rPr>
          <w:rFonts w:ascii="Times New Roman" w:hAnsi="Times New Roman" w:cs="Times New Roman"/>
          <w:b/>
          <w:color w:val="auto"/>
        </w:rPr>
        <w:lastRenderedPageBreak/>
        <w:t>4.4.2</w:t>
      </w:r>
      <w:bookmarkEnd w:id="331"/>
      <w:bookmarkEnd w:id="332"/>
      <w:bookmarkEnd w:id="333"/>
      <w:r w:rsidR="00675EC7" w:rsidRPr="00DC1229">
        <w:rPr>
          <w:rFonts w:ascii="Times New Roman" w:hAnsi="Times New Roman" w:cs="Times New Roman"/>
          <w:b/>
          <w:color w:val="auto"/>
        </w:rPr>
        <w:t>Normality Testing</w:t>
      </w:r>
      <w:bookmarkEnd w:id="335"/>
      <w:r w:rsidR="00EC64EB">
        <w:rPr>
          <w:rFonts w:ascii="Times New Roman" w:hAnsi="Times New Roman" w:cs="Times New Roman"/>
          <w:b/>
          <w:color w:val="auto"/>
        </w:rPr>
        <w:fldChar w:fldCharType="begin"/>
      </w:r>
      <w:r w:rsidR="00EC64EB">
        <w:instrText xml:space="preserve"> TC "</w:instrText>
      </w:r>
      <w:bookmarkStart w:id="336" w:name="_Toc182842221"/>
      <w:bookmarkStart w:id="337" w:name="_Toc182844560"/>
      <w:r w:rsidR="00EC64EB" w:rsidRPr="009B0BC9">
        <w:rPr>
          <w:rFonts w:ascii="Times New Roman" w:hAnsi="Times New Roman" w:cs="Times New Roman"/>
          <w:b/>
          <w:color w:val="auto"/>
        </w:rPr>
        <w:instrText>4.4.2Normality Testing</w:instrText>
      </w:r>
      <w:bookmarkEnd w:id="336"/>
      <w:bookmarkEnd w:id="337"/>
      <w:r w:rsidR="00EC64EB">
        <w:instrText xml:space="preserve">" \f C \l "1" </w:instrText>
      </w:r>
      <w:r w:rsidR="00EC64EB">
        <w:rPr>
          <w:rFonts w:ascii="Times New Roman" w:hAnsi="Times New Roman" w:cs="Times New Roman"/>
          <w:b/>
          <w:color w:val="auto"/>
        </w:rPr>
        <w:fldChar w:fldCharType="end"/>
      </w:r>
    </w:p>
    <w:p w:rsidR="009C6F4D" w:rsidRPr="00DC1229" w:rsidRDefault="009C6F4D" w:rsidP="007A0241">
      <w:pPr>
        <w:spacing w:after="0" w:line="480" w:lineRule="auto"/>
        <w:jc w:val="both"/>
        <w:rPr>
          <w:rFonts w:ascii="Times New Roman" w:hAnsi="Times New Roman" w:cs="Times New Roman"/>
          <w:sz w:val="24"/>
          <w:szCs w:val="24"/>
        </w:rPr>
      </w:pPr>
      <w:r w:rsidRPr="00DC1229">
        <w:rPr>
          <w:rStyle w:val="hgkelc"/>
          <w:rFonts w:ascii="Times New Roman" w:hAnsi="Times New Roman" w:cs="Times New Roman"/>
          <w:sz w:val="24"/>
          <w:szCs w:val="24"/>
        </w:rPr>
        <w:t>Prior using multiple regressions is of paramount importance to test if the residuals follow the normal distribution. This assures that the analysis wil</w:t>
      </w:r>
      <w:r w:rsidR="00DA6910" w:rsidRPr="00DC1229">
        <w:rPr>
          <w:rStyle w:val="hgkelc"/>
          <w:rFonts w:ascii="Times New Roman" w:hAnsi="Times New Roman" w:cs="Times New Roman"/>
          <w:sz w:val="24"/>
          <w:szCs w:val="24"/>
        </w:rPr>
        <w:t>l</w:t>
      </w:r>
      <w:r w:rsidRPr="00DC1229">
        <w:rPr>
          <w:rStyle w:val="hgkelc"/>
          <w:rFonts w:ascii="Times New Roman" w:hAnsi="Times New Roman" w:cs="Times New Roman"/>
          <w:sz w:val="24"/>
          <w:szCs w:val="24"/>
        </w:rPr>
        <w:t xml:space="preserve"> not result into </w:t>
      </w:r>
      <w:proofErr w:type="spellStart"/>
      <w:r w:rsidRPr="00DC1229">
        <w:rPr>
          <w:rStyle w:val="hgkelc"/>
          <w:rFonts w:ascii="Times New Roman" w:hAnsi="Times New Roman" w:cs="Times New Roman"/>
          <w:sz w:val="24"/>
          <w:szCs w:val="24"/>
        </w:rPr>
        <w:t>multi</w:t>
      </w:r>
      <w:r w:rsidR="00DA6910" w:rsidRPr="00DC1229">
        <w:rPr>
          <w:rStyle w:val="hgkelc"/>
          <w:rFonts w:ascii="Times New Roman" w:hAnsi="Times New Roman" w:cs="Times New Roman"/>
          <w:sz w:val="24"/>
          <w:szCs w:val="24"/>
        </w:rPr>
        <w:t>co</w:t>
      </w:r>
      <w:proofErr w:type="spellEnd"/>
      <w:r w:rsidR="00DA6910" w:rsidRPr="00DC1229">
        <w:rPr>
          <w:rStyle w:val="hgkelc"/>
          <w:rFonts w:ascii="Times New Roman" w:hAnsi="Times New Roman" w:cs="Times New Roman"/>
          <w:sz w:val="24"/>
          <w:szCs w:val="24"/>
        </w:rPr>
        <w:t xml:space="preserve"> linearity</w:t>
      </w:r>
      <w:r w:rsidRPr="00DC1229">
        <w:rPr>
          <w:rStyle w:val="hgkelc"/>
          <w:rFonts w:ascii="Times New Roman" w:hAnsi="Times New Roman" w:cs="Times New Roman"/>
          <w:sz w:val="24"/>
          <w:szCs w:val="24"/>
        </w:rPr>
        <w:t xml:space="preserve">. Therefore, with regard to the multiple </w:t>
      </w:r>
      <w:r w:rsidR="00234603" w:rsidRPr="00DC1229">
        <w:rPr>
          <w:rStyle w:val="hgkelc"/>
          <w:rFonts w:ascii="Times New Roman" w:hAnsi="Times New Roman" w:cs="Times New Roman"/>
          <w:sz w:val="24"/>
          <w:szCs w:val="24"/>
        </w:rPr>
        <w:t>regressions</w:t>
      </w:r>
      <w:r w:rsidRPr="00DC1229">
        <w:rPr>
          <w:rStyle w:val="hgkelc"/>
          <w:rFonts w:ascii="Times New Roman" w:hAnsi="Times New Roman" w:cs="Times New Roman"/>
          <w:sz w:val="24"/>
          <w:szCs w:val="24"/>
        </w:rPr>
        <w:t xml:space="preserve">, it is assumed that the independent variables are not exceedingly correlated with each other. Variance Inflation Factor (VIF) values is used to test this assumption. </w:t>
      </w:r>
      <w:r w:rsidRPr="00DC1229">
        <w:rPr>
          <w:rFonts w:ascii="Times New Roman" w:hAnsi="Times New Roman" w:cs="Times New Roman"/>
          <w:sz w:val="24"/>
          <w:szCs w:val="24"/>
        </w:rPr>
        <w:t xml:space="preserve">Some authors (Hair </w:t>
      </w:r>
      <w:r w:rsidR="00234603" w:rsidRPr="00DC1229">
        <w:rPr>
          <w:rFonts w:ascii="Times New Roman" w:hAnsi="Times New Roman" w:cs="Times New Roman"/>
          <w:i/>
          <w:iCs/>
          <w:sz w:val="24"/>
          <w:szCs w:val="24"/>
        </w:rPr>
        <w:t>et.al.</w:t>
      </w:r>
      <w:r w:rsidRPr="00DC1229">
        <w:rPr>
          <w:rFonts w:ascii="Times New Roman" w:hAnsi="Times New Roman" w:cs="Times New Roman"/>
          <w:sz w:val="24"/>
          <w:szCs w:val="24"/>
        </w:rPr>
        <w:t xml:space="preserve"> 2010:27) have recommended alternative </w:t>
      </w:r>
      <w:r w:rsidR="00D2232F" w:rsidRPr="00DC1229">
        <w:rPr>
          <w:rFonts w:ascii="Times New Roman" w:hAnsi="Times New Roman" w:cs="Times New Roman"/>
          <w:sz w:val="24"/>
          <w:szCs w:val="24"/>
        </w:rPr>
        <w:t>an</w:t>
      </w:r>
      <w:r w:rsidRPr="00DC1229">
        <w:rPr>
          <w:rFonts w:ascii="Times New Roman" w:hAnsi="Times New Roman" w:cs="Times New Roman"/>
          <w:sz w:val="24"/>
          <w:szCs w:val="24"/>
        </w:rPr>
        <w:t xml:space="preserve"> official detection which is tolerance or the variance inflation factor (VIF). All these are able to test </w:t>
      </w:r>
      <w:r w:rsidR="00DA6910" w:rsidRPr="00DC1229">
        <w:rPr>
          <w:rFonts w:ascii="Times New Roman" w:hAnsi="Times New Roman" w:cs="Times New Roman"/>
          <w:sz w:val="24"/>
          <w:szCs w:val="24"/>
        </w:rPr>
        <w:t>the study</w:t>
      </w:r>
      <w:r w:rsidRPr="00DC1229">
        <w:rPr>
          <w:rFonts w:ascii="Times New Roman" w:hAnsi="Times New Roman" w:cs="Times New Roman"/>
          <w:sz w:val="24"/>
          <w:szCs w:val="24"/>
        </w:rPr>
        <w:t xml:space="preserve"> variable multi-co </w:t>
      </w:r>
      <w:r w:rsidR="00DA6910" w:rsidRPr="00DC1229">
        <w:rPr>
          <w:rFonts w:ascii="Times New Roman" w:hAnsi="Times New Roman" w:cs="Times New Roman"/>
          <w:sz w:val="24"/>
          <w:szCs w:val="24"/>
        </w:rPr>
        <w:t>linearity: given</w:t>
      </w:r>
      <w:r w:rsidRPr="00DC1229">
        <w:rPr>
          <w:rFonts w:ascii="Times New Roman" w:hAnsi="Times New Roman" w:cs="Times New Roman"/>
          <w:sz w:val="24"/>
          <w:szCs w:val="24"/>
        </w:rPr>
        <w:t xml:space="preserve"> that</w:t>
      </w:r>
      <w:r w:rsidRPr="00DC1229">
        <w:rPr>
          <w:rStyle w:val="mwe-math-mathml-inline"/>
          <w:rFonts w:ascii="Times New Roman" w:hAnsi="Times New Roman" w:cs="Times New Roman"/>
          <w:vanish/>
          <w:sz w:val="24"/>
          <w:szCs w:val="24"/>
        </w:rPr>
        <w:t xml:space="preserve">R j 2 {\displaystyle R_{j}^{2}} </w:t>
      </w:r>
      <w:r w:rsidRPr="00DC1229">
        <w:rPr>
          <w:rStyle w:val="mwe-math-mathml-inline"/>
          <w:rFonts w:ascii="Times New Roman" w:hAnsi="Times New Roman" w:cs="Times New Roman"/>
          <w:sz w:val="24"/>
          <w:szCs w:val="24"/>
        </w:rPr>
        <w:t>R</w:t>
      </w:r>
      <w:r w:rsidRPr="00DC1229">
        <w:rPr>
          <w:rStyle w:val="mwe-math-mathml-inline"/>
          <w:rFonts w:ascii="Times New Roman" w:hAnsi="Times New Roman" w:cs="Times New Roman"/>
          <w:sz w:val="24"/>
          <w:szCs w:val="24"/>
          <w:vertAlign w:val="superscript"/>
        </w:rPr>
        <w:t xml:space="preserve">2 </w:t>
      </w:r>
      <w:r w:rsidRPr="00DC1229">
        <w:rPr>
          <w:rFonts w:ascii="Times New Roman" w:hAnsi="Times New Roman" w:cs="Times New Roman"/>
          <w:sz w:val="24"/>
          <w:szCs w:val="24"/>
        </w:rPr>
        <w:t xml:space="preserve">is the regression of explanatory coefficient of determination </w:t>
      </w:r>
      <w:r w:rsidRPr="00DC1229">
        <w:rPr>
          <w:rFonts w:ascii="Times New Roman" w:hAnsi="Times New Roman" w:cs="Times New Roman"/>
          <w:i/>
          <w:iCs/>
          <w:sz w:val="24"/>
          <w:szCs w:val="24"/>
        </w:rPr>
        <w:t>j</w:t>
      </w:r>
      <w:r w:rsidRPr="00DC1229">
        <w:rPr>
          <w:rFonts w:ascii="Times New Roman" w:hAnsi="Times New Roman" w:cs="Times New Roman"/>
          <w:sz w:val="24"/>
          <w:szCs w:val="24"/>
        </w:rPr>
        <w:t xml:space="preserve"> on all other predictors. Therefore, when the tolerance is less than 0.20 or 0.10 which also implies that VIF is equal to 5 or 10 and above proves the existence </w:t>
      </w:r>
      <w:r w:rsidR="00D2232F" w:rsidRPr="00DC1229">
        <w:rPr>
          <w:rFonts w:ascii="Times New Roman" w:hAnsi="Times New Roman" w:cs="Times New Roman"/>
          <w:sz w:val="24"/>
          <w:szCs w:val="24"/>
        </w:rPr>
        <w:t>of a</w:t>
      </w:r>
      <w:r w:rsidRPr="00DC1229">
        <w:rPr>
          <w:rFonts w:ascii="Times New Roman" w:hAnsi="Times New Roman" w:cs="Times New Roman"/>
          <w:sz w:val="24"/>
          <w:szCs w:val="24"/>
        </w:rPr>
        <w:t xml:space="preserve"> multi-co linearity problem.</w:t>
      </w:r>
    </w:p>
    <w:p w:rsidR="009C6F4D" w:rsidRPr="00DC1229" w:rsidRDefault="006D1814" w:rsidP="007B19B8">
      <w:pPr>
        <w:adjustRightInd w:val="0"/>
        <w:spacing w:after="0" w:line="480" w:lineRule="auto"/>
        <w:jc w:val="center"/>
        <w:rPr>
          <w:rFonts w:ascii="Times New Roman" w:hAnsi="Times New Roman" w:cs="Times New Roman"/>
          <w:sz w:val="24"/>
          <w:szCs w:val="24"/>
        </w:rPr>
      </w:pPr>
      <w:r w:rsidRPr="00DC1229">
        <w:rPr>
          <w:rFonts w:ascii="Times New Roman" w:hAnsi="Times New Roman" w:cs="Times New Roman"/>
          <w:noProof/>
          <w:sz w:val="24"/>
          <w:szCs w:val="24"/>
        </w:rPr>
        <w:drawing>
          <wp:inline distT="0" distB="0" distL="0" distR="0" wp14:anchorId="4F2C2C05" wp14:editId="6CA193A1">
            <wp:extent cx="5210175" cy="3552825"/>
            <wp:effectExtent l="0" t="0" r="9525" b="9525"/>
            <wp:docPr id="1" name="Picture 1" descr="Normal P-P Plot of Regression Standardized Residual Furthermo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P-P Plot of Regression Standardized Residual Furthermore,...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552825"/>
                    </a:xfrm>
                    <a:prstGeom prst="rect">
                      <a:avLst/>
                    </a:prstGeom>
                    <a:noFill/>
                    <a:ln>
                      <a:noFill/>
                    </a:ln>
                  </pic:spPr>
                </pic:pic>
              </a:graphicData>
            </a:graphic>
          </wp:inline>
        </w:drawing>
      </w:r>
    </w:p>
    <w:p w:rsidR="009C6F4D" w:rsidRPr="00DC1229" w:rsidRDefault="002E07E1" w:rsidP="007A0241">
      <w:pPr>
        <w:pStyle w:val="Caption"/>
        <w:spacing w:after="0" w:line="480" w:lineRule="auto"/>
        <w:jc w:val="both"/>
        <w:outlineLvl w:val="0"/>
        <w:rPr>
          <w:rFonts w:ascii="Times New Roman" w:hAnsi="Times New Roman"/>
          <w:sz w:val="24"/>
          <w:szCs w:val="24"/>
        </w:rPr>
      </w:pPr>
      <w:bookmarkStart w:id="338" w:name="_Toc173152899"/>
      <w:bookmarkStart w:id="339" w:name="_Toc173221260"/>
      <w:r w:rsidRPr="00DC1229">
        <w:rPr>
          <w:rFonts w:ascii="Times New Roman" w:hAnsi="Times New Roman"/>
          <w:sz w:val="24"/>
          <w:szCs w:val="24"/>
        </w:rPr>
        <w:t>Figure 4.2:</w:t>
      </w:r>
      <w:r w:rsidR="00EC64EB">
        <w:rPr>
          <w:rFonts w:ascii="Times New Roman" w:hAnsi="Times New Roman"/>
          <w:sz w:val="24"/>
          <w:szCs w:val="24"/>
        </w:rPr>
        <w:t xml:space="preserve"> </w:t>
      </w:r>
      <w:r w:rsidR="009C6F4D" w:rsidRPr="00DC1229">
        <w:rPr>
          <w:rFonts w:ascii="Times New Roman" w:hAnsi="Times New Roman"/>
          <w:sz w:val="24"/>
          <w:szCs w:val="24"/>
        </w:rPr>
        <w:t>Histogram of linearity of Data of Variables</w:t>
      </w:r>
      <w:bookmarkEnd w:id="338"/>
      <w:bookmarkEnd w:id="339"/>
      <w:r w:rsidR="00034006">
        <w:rPr>
          <w:rFonts w:ascii="Times New Roman" w:hAnsi="Times New Roman"/>
          <w:sz w:val="24"/>
          <w:szCs w:val="24"/>
        </w:rPr>
        <w:fldChar w:fldCharType="begin"/>
      </w:r>
      <w:r w:rsidR="00034006">
        <w:instrText xml:space="preserve"> TC "</w:instrText>
      </w:r>
      <w:bookmarkStart w:id="340" w:name="_Toc182845110"/>
      <w:r w:rsidR="00034006" w:rsidRPr="00EE7D34">
        <w:rPr>
          <w:rFonts w:ascii="Times New Roman" w:hAnsi="Times New Roman"/>
          <w:sz w:val="24"/>
          <w:szCs w:val="24"/>
        </w:rPr>
        <w:instrText>Figure 4.2: Histogram of linearity of Data of Variables</w:instrText>
      </w:r>
      <w:bookmarkEnd w:id="340"/>
      <w:r w:rsidR="00034006">
        <w:instrText xml:space="preserve">" \f F \l "1" </w:instrText>
      </w:r>
      <w:r w:rsidR="00034006">
        <w:rPr>
          <w:rFonts w:ascii="Times New Roman" w:hAnsi="Times New Roman"/>
          <w:sz w:val="24"/>
          <w:szCs w:val="24"/>
        </w:rPr>
        <w:fldChar w:fldCharType="end"/>
      </w:r>
    </w:p>
    <w:p w:rsidR="00D13992" w:rsidRPr="00DC1229" w:rsidRDefault="009C6F4D" w:rsidP="007A0241">
      <w:pPr>
        <w:adjustRightInd w:val="0"/>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lastRenderedPageBreak/>
        <w:t xml:space="preserve">From this </w:t>
      </w:r>
      <w:r w:rsidR="00C64FB1" w:rsidRPr="00DC1229">
        <w:rPr>
          <w:rFonts w:ascii="Times New Roman" w:hAnsi="Times New Roman" w:cs="Times New Roman"/>
          <w:sz w:val="24"/>
          <w:szCs w:val="24"/>
        </w:rPr>
        <w:t>result it</w:t>
      </w:r>
      <w:r w:rsidRPr="00DC1229">
        <w:rPr>
          <w:rFonts w:ascii="Times New Roman" w:hAnsi="Times New Roman" w:cs="Times New Roman"/>
          <w:sz w:val="24"/>
          <w:szCs w:val="24"/>
        </w:rPr>
        <w:t xml:space="preserve"> was learnt that no multi-co linearity existed among independent variables as shown by </w:t>
      </w:r>
      <w:r w:rsidR="00C64FB1" w:rsidRPr="00DC1229">
        <w:rPr>
          <w:rFonts w:ascii="Times New Roman" w:hAnsi="Times New Roman" w:cs="Times New Roman"/>
          <w:sz w:val="24"/>
          <w:szCs w:val="24"/>
        </w:rPr>
        <w:t>the</w:t>
      </w:r>
      <w:r w:rsidR="00C64FB1" w:rsidRPr="00DC1229">
        <w:rPr>
          <w:rFonts w:ascii="Times New Roman" w:hAnsi="Times New Roman" w:cs="Times New Roman"/>
          <w:bCs/>
          <w:sz w:val="24"/>
          <w:szCs w:val="24"/>
        </w:rPr>
        <w:t xml:space="preserve"> Figure</w:t>
      </w:r>
      <w:r w:rsidR="00A24682" w:rsidRPr="00DC1229">
        <w:rPr>
          <w:rFonts w:ascii="Times New Roman" w:hAnsi="Times New Roman" w:cs="Times New Roman"/>
          <w:bCs/>
          <w:sz w:val="24"/>
          <w:szCs w:val="24"/>
        </w:rPr>
        <w:t>4.</w:t>
      </w:r>
      <w:r w:rsidRPr="00DC1229">
        <w:rPr>
          <w:rFonts w:ascii="Times New Roman" w:hAnsi="Times New Roman" w:cs="Times New Roman"/>
          <w:bCs/>
          <w:sz w:val="24"/>
          <w:szCs w:val="24"/>
        </w:rPr>
        <w:t>2</w:t>
      </w:r>
      <w:r w:rsidRPr="00DC1229">
        <w:rPr>
          <w:rFonts w:ascii="Times New Roman" w:hAnsi="Times New Roman" w:cs="Times New Roman"/>
          <w:sz w:val="24"/>
          <w:szCs w:val="24"/>
        </w:rPr>
        <w:t xml:space="preserve">. It also learned that tolerance indexes ranged from 0.771 and 0.701 VIF found to be low (which means it was less than 1.428). It was further asserted that tolerance entailed the variability amount of selected independent variables which were not thoroughly explained </w:t>
      </w:r>
      <w:r w:rsidR="00C64FB1" w:rsidRPr="00DC1229">
        <w:rPr>
          <w:rFonts w:ascii="Times New Roman" w:hAnsi="Times New Roman" w:cs="Times New Roman"/>
          <w:sz w:val="24"/>
          <w:szCs w:val="24"/>
        </w:rPr>
        <w:t>by alternative</w:t>
      </w:r>
      <w:r w:rsidRPr="00DC1229">
        <w:rPr>
          <w:rFonts w:ascii="Times New Roman" w:hAnsi="Times New Roman" w:cs="Times New Roman"/>
          <w:sz w:val="24"/>
          <w:szCs w:val="24"/>
        </w:rPr>
        <w:t xml:space="preserve"> independent variables. VIF is determined from the inverse of the value of tolerance (Hair </w:t>
      </w:r>
      <w:r w:rsidR="00234603" w:rsidRPr="00DC1229">
        <w:rPr>
          <w:rFonts w:ascii="Times New Roman" w:hAnsi="Times New Roman" w:cs="Times New Roman"/>
          <w:i/>
          <w:iCs/>
          <w:sz w:val="24"/>
          <w:szCs w:val="24"/>
        </w:rPr>
        <w:t>et.al.</w:t>
      </w:r>
      <w:r w:rsidRPr="00DC1229">
        <w:rPr>
          <w:rFonts w:ascii="Times New Roman" w:hAnsi="Times New Roman" w:cs="Times New Roman"/>
          <w:sz w:val="24"/>
          <w:szCs w:val="24"/>
        </w:rPr>
        <w:t>2010). Correspondingly, tolerance is obtained by subtracting correction determination from 1, thus, tolerance is equal to 1 - R2. When the tolerance value ranges between is 0 to 1 then the multi-</w:t>
      </w:r>
      <w:r w:rsidR="00C64FB1" w:rsidRPr="00DC1229">
        <w:rPr>
          <w:rFonts w:ascii="Times New Roman" w:hAnsi="Times New Roman" w:cs="Times New Roman"/>
          <w:sz w:val="24"/>
          <w:szCs w:val="24"/>
        </w:rPr>
        <w:t>co linearity</w:t>
      </w:r>
      <w:r w:rsidRPr="00DC1229">
        <w:rPr>
          <w:rFonts w:ascii="Times New Roman" w:hAnsi="Times New Roman" w:cs="Times New Roman"/>
          <w:sz w:val="24"/>
          <w:szCs w:val="24"/>
        </w:rPr>
        <w:t xml:space="preserve"> is said to occur (Hair </w:t>
      </w:r>
      <w:r w:rsidRPr="00DC1229">
        <w:rPr>
          <w:rFonts w:ascii="Times New Roman" w:hAnsi="Times New Roman" w:cs="Times New Roman"/>
          <w:i/>
          <w:iCs/>
          <w:sz w:val="24"/>
          <w:szCs w:val="24"/>
        </w:rPr>
        <w:t xml:space="preserve">et.al. </w:t>
      </w:r>
      <w:r w:rsidRPr="00DC1229">
        <w:rPr>
          <w:rFonts w:ascii="Times New Roman" w:hAnsi="Times New Roman" w:cs="Times New Roman"/>
          <w:sz w:val="24"/>
          <w:szCs w:val="24"/>
        </w:rPr>
        <w:t xml:space="preserve">2010:). Consequently, for prudent researcher, it is recommended that tolerance value should have </w:t>
      </w:r>
      <w:r w:rsidR="001672DE" w:rsidRPr="00DC1229">
        <w:rPr>
          <w:rFonts w:ascii="Times New Roman" w:hAnsi="Times New Roman" w:cs="Times New Roman"/>
          <w:sz w:val="24"/>
          <w:szCs w:val="24"/>
        </w:rPr>
        <w:t xml:space="preserve">a shared cut-off threshold of </w:t>
      </w:r>
      <w:r w:rsidRPr="00DC1229">
        <w:rPr>
          <w:rFonts w:ascii="Times New Roman" w:hAnsi="Times New Roman" w:cs="Times New Roman"/>
          <w:sz w:val="24"/>
          <w:szCs w:val="24"/>
        </w:rPr>
        <w:t xml:space="preserve">10 which implies that VIF should become 10 (Hair </w:t>
      </w:r>
      <w:r w:rsidR="00234603" w:rsidRPr="00DC1229">
        <w:rPr>
          <w:rFonts w:ascii="Times New Roman" w:hAnsi="Times New Roman" w:cs="Times New Roman"/>
          <w:sz w:val="24"/>
          <w:szCs w:val="24"/>
        </w:rPr>
        <w:t>et.al.</w:t>
      </w:r>
      <w:r w:rsidRPr="00DC1229">
        <w:rPr>
          <w:rFonts w:ascii="Times New Roman" w:hAnsi="Times New Roman" w:cs="Times New Roman"/>
          <w:sz w:val="24"/>
          <w:szCs w:val="24"/>
        </w:rPr>
        <w:t xml:space="preserve"> 2010).</w:t>
      </w:r>
    </w:p>
    <w:p w:rsidR="009C6F4D" w:rsidRPr="00DC1229" w:rsidRDefault="009C6F4D" w:rsidP="007A0241">
      <w:pPr>
        <w:adjustRightInd w:val="0"/>
        <w:spacing w:after="0" w:line="480" w:lineRule="auto"/>
        <w:jc w:val="both"/>
        <w:rPr>
          <w:rFonts w:ascii="Times New Roman" w:hAnsi="Times New Roman" w:cs="Times New Roman"/>
          <w:sz w:val="24"/>
          <w:szCs w:val="24"/>
        </w:rPr>
      </w:pPr>
    </w:p>
    <w:p w:rsidR="009C6F4D" w:rsidRPr="00DC1229" w:rsidRDefault="00EE1B9B" w:rsidP="007A0241">
      <w:pPr>
        <w:pStyle w:val="Heading3"/>
        <w:spacing w:before="0" w:line="480" w:lineRule="auto"/>
        <w:jc w:val="both"/>
        <w:rPr>
          <w:rStyle w:val="hgkelc"/>
          <w:rFonts w:ascii="Times New Roman" w:hAnsi="Times New Roman" w:cs="Times New Roman"/>
          <w:b/>
          <w:color w:val="auto"/>
        </w:rPr>
      </w:pPr>
      <w:bookmarkStart w:id="341" w:name="_Toc79047886"/>
      <w:bookmarkStart w:id="342" w:name="_Toc117164383"/>
      <w:bookmarkStart w:id="343" w:name="_Toc117710127"/>
      <w:bookmarkStart w:id="344" w:name="_Toc173221261"/>
      <w:r w:rsidRPr="00DC1229">
        <w:rPr>
          <w:rStyle w:val="hgkelc"/>
          <w:rFonts w:ascii="Times New Roman" w:hAnsi="Times New Roman" w:cs="Times New Roman"/>
          <w:b/>
          <w:color w:val="auto"/>
        </w:rPr>
        <w:t>4.4.3 Correlation</w:t>
      </w:r>
      <w:r w:rsidR="009C6F4D" w:rsidRPr="00DC1229">
        <w:rPr>
          <w:rStyle w:val="hgkelc"/>
          <w:rFonts w:ascii="Times New Roman" w:hAnsi="Times New Roman" w:cs="Times New Roman"/>
          <w:b/>
          <w:color w:val="auto"/>
        </w:rPr>
        <w:t xml:space="preserve"> Testing</w:t>
      </w:r>
      <w:bookmarkEnd w:id="341"/>
      <w:bookmarkEnd w:id="342"/>
      <w:bookmarkEnd w:id="343"/>
      <w:bookmarkEnd w:id="344"/>
      <w:r w:rsidR="00EC64EB">
        <w:rPr>
          <w:rStyle w:val="hgkelc"/>
          <w:rFonts w:ascii="Times New Roman" w:hAnsi="Times New Roman" w:cs="Times New Roman"/>
          <w:b/>
          <w:color w:val="auto"/>
        </w:rPr>
        <w:fldChar w:fldCharType="begin"/>
      </w:r>
      <w:r w:rsidR="00EC64EB">
        <w:instrText xml:space="preserve"> TC "</w:instrText>
      </w:r>
      <w:bookmarkStart w:id="345" w:name="_Toc182842223"/>
      <w:bookmarkStart w:id="346" w:name="_Toc182844561"/>
      <w:r w:rsidR="00EC64EB" w:rsidRPr="00025CFE">
        <w:rPr>
          <w:rStyle w:val="hgkelc"/>
          <w:rFonts w:ascii="Times New Roman" w:hAnsi="Times New Roman" w:cs="Times New Roman"/>
          <w:b/>
          <w:color w:val="auto"/>
        </w:rPr>
        <w:instrText>4.4.3 Correlation Testing</w:instrText>
      </w:r>
      <w:bookmarkEnd w:id="345"/>
      <w:bookmarkEnd w:id="346"/>
      <w:r w:rsidR="00EC64EB">
        <w:instrText xml:space="preserve">" \f C \l "1" </w:instrText>
      </w:r>
      <w:r w:rsidR="00EC64EB">
        <w:rPr>
          <w:rStyle w:val="hgkelc"/>
          <w:rFonts w:ascii="Times New Roman" w:hAnsi="Times New Roman" w:cs="Times New Roman"/>
          <w:b/>
          <w:color w:val="auto"/>
        </w:rPr>
        <w:fldChar w:fldCharType="end"/>
      </w:r>
    </w:p>
    <w:p w:rsidR="007B19B8"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fourth assumption pertaining the multiple </w:t>
      </w:r>
      <w:r w:rsidR="00EC0231" w:rsidRPr="00DC1229">
        <w:rPr>
          <w:rFonts w:ascii="Times New Roman" w:hAnsi="Times New Roman" w:cs="Times New Roman"/>
          <w:sz w:val="24"/>
          <w:szCs w:val="24"/>
        </w:rPr>
        <w:t>regressions</w:t>
      </w:r>
      <w:r w:rsidRPr="00DC1229">
        <w:rPr>
          <w:rFonts w:ascii="Times New Roman" w:hAnsi="Times New Roman" w:cs="Times New Roman"/>
          <w:sz w:val="24"/>
          <w:szCs w:val="24"/>
        </w:rPr>
        <w:t xml:space="preserve"> is correlating testing. It is required that independent variables should have little or no autocorrelation in the data. Auto</w:t>
      </w:r>
      <w:r w:rsidR="00D9340D" w:rsidRPr="00DC1229">
        <w:rPr>
          <w:rStyle w:val="highlight"/>
          <w:rFonts w:ascii="Times New Roman" w:hAnsi="Times New Roman" w:cs="Times New Roman"/>
          <w:sz w:val="24"/>
          <w:szCs w:val="24"/>
        </w:rPr>
        <w:t>correlation</w:t>
      </w:r>
      <w:r w:rsidR="00D9340D" w:rsidRPr="00DC1229">
        <w:rPr>
          <w:rFonts w:ascii="Times New Roman" w:hAnsi="Times New Roman" w:cs="Times New Roman"/>
          <w:sz w:val="24"/>
          <w:szCs w:val="24"/>
        </w:rPr>
        <w:t xml:space="preserve"> is</w:t>
      </w:r>
      <w:r w:rsidRPr="00DC1229">
        <w:rPr>
          <w:rFonts w:ascii="Times New Roman" w:hAnsi="Times New Roman" w:cs="Times New Roman"/>
          <w:sz w:val="24"/>
          <w:szCs w:val="24"/>
        </w:rPr>
        <w:t xml:space="preserve"> the function of absence of independence of residuals from each other (Hair </w:t>
      </w:r>
      <w:r w:rsidRPr="00DC1229">
        <w:rPr>
          <w:rFonts w:ascii="Times New Roman" w:hAnsi="Times New Roman" w:cs="Times New Roman"/>
          <w:i/>
          <w:iCs/>
          <w:sz w:val="24"/>
          <w:szCs w:val="24"/>
        </w:rPr>
        <w:t>et.al.</w:t>
      </w:r>
      <w:r w:rsidRPr="00DC1229">
        <w:rPr>
          <w:rFonts w:ascii="Times New Roman" w:hAnsi="Times New Roman" w:cs="Times New Roman"/>
          <w:sz w:val="24"/>
          <w:szCs w:val="24"/>
        </w:rPr>
        <w:t xml:space="preserve"> 2010). The autocorrelation is tested by employing the Durbin-Watson (d) test so as to check if residuals are free from linear auto-correlation. It has been noted that d ranges from 0 and 4. </w:t>
      </w:r>
    </w:p>
    <w:p w:rsidR="007B19B8" w:rsidRDefault="007B19B8"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However, it has been developed that </w:t>
      </w:r>
      <w:r w:rsidR="00FC766D" w:rsidRPr="00DC1229">
        <w:rPr>
          <w:rFonts w:ascii="Times New Roman" w:hAnsi="Times New Roman" w:cs="Times New Roman"/>
          <w:sz w:val="24"/>
          <w:szCs w:val="24"/>
        </w:rPr>
        <w:t>(d)</w:t>
      </w:r>
      <w:r w:rsidRPr="00DC1229">
        <w:rPr>
          <w:rFonts w:ascii="Times New Roman" w:hAnsi="Times New Roman" w:cs="Times New Roman"/>
          <w:sz w:val="24"/>
          <w:szCs w:val="24"/>
        </w:rPr>
        <w:t xml:space="preserve"> of </w:t>
      </w:r>
      <w:r w:rsidR="00FC766D" w:rsidRPr="00DC1229">
        <w:rPr>
          <w:rFonts w:ascii="Times New Roman" w:hAnsi="Times New Roman" w:cs="Times New Roman"/>
          <w:sz w:val="24"/>
          <w:szCs w:val="24"/>
        </w:rPr>
        <w:t>(</w:t>
      </w:r>
      <w:r w:rsidRPr="00DC1229">
        <w:rPr>
          <w:rFonts w:ascii="Times New Roman" w:hAnsi="Times New Roman" w:cs="Times New Roman"/>
          <w:sz w:val="24"/>
          <w:szCs w:val="24"/>
        </w:rPr>
        <w:t>2</w:t>
      </w:r>
      <w:r w:rsidR="00FC766D" w:rsidRPr="00DC1229">
        <w:rPr>
          <w:rFonts w:ascii="Times New Roman" w:hAnsi="Times New Roman" w:cs="Times New Roman"/>
          <w:sz w:val="24"/>
          <w:szCs w:val="24"/>
        </w:rPr>
        <w:t>)</w:t>
      </w:r>
      <w:r w:rsidRPr="00DC1229">
        <w:rPr>
          <w:rFonts w:ascii="Times New Roman" w:hAnsi="Times New Roman" w:cs="Times New Roman"/>
          <w:sz w:val="24"/>
          <w:szCs w:val="24"/>
        </w:rPr>
        <w:t xml:space="preserve"> shows the absence of autocorrelation. Generally, the value of 2 of Durbin-Watson is taken as the rule of thumb. But in this particular study the value of d was found to 1.73 which is approximately close to 2 </w:t>
      </w:r>
      <w:r w:rsidRPr="00DC1229">
        <w:rPr>
          <w:rFonts w:ascii="Times New Roman" w:hAnsi="Times New Roman" w:cs="Times New Roman"/>
          <w:sz w:val="24"/>
          <w:szCs w:val="24"/>
        </w:rPr>
        <w:lastRenderedPageBreak/>
        <w:t xml:space="preserve">which indicates that autocorrelation was </w:t>
      </w:r>
      <w:r w:rsidR="00A10E34" w:rsidRPr="00DC1229">
        <w:rPr>
          <w:rFonts w:ascii="Times New Roman" w:hAnsi="Times New Roman" w:cs="Times New Roman"/>
          <w:sz w:val="24"/>
          <w:szCs w:val="24"/>
        </w:rPr>
        <w:t>missing. In</w:t>
      </w:r>
      <w:r w:rsidRPr="00DC1229">
        <w:rPr>
          <w:rFonts w:ascii="Times New Roman" w:hAnsi="Times New Roman" w:cs="Times New Roman"/>
          <w:sz w:val="24"/>
          <w:szCs w:val="24"/>
        </w:rPr>
        <w:t xml:space="preserve"> this regard, the consideration of multiple </w:t>
      </w:r>
      <w:r w:rsidR="00234603" w:rsidRPr="00DC1229">
        <w:rPr>
          <w:rFonts w:ascii="Times New Roman" w:hAnsi="Times New Roman" w:cs="Times New Roman"/>
          <w:sz w:val="24"/>
          <w:szCs w:val="24"/>
        </w:rPr>
        <w:t>regressions</w:t>
      </w:r>
      <w:r w:rsidRPr="00DC1229">
        <w:rPr>
          <w:rFonts w:ascii="Times New Roman" w:hAnsi="Times New Roman" w:cs="Times New Roman"/>
          <w:sz w:val="24"/>
          <w:szCs w:val="24"/>
        </w:rPr>
        <w:t xml:space="preserve"> as an analytical method was consistent with required assumptions. </w:t>
      </w:r>
    </w:p>
    <w:p w:rsidR="00C415BE" w:rsidRPr="00DC1229" w:rsidRDefault="00C415BE" w:rsidP="007A0241">
      <w:pPr>
        <w:spacing w:after="0" w:line="480" w:lineRule="auto"/>
        <w:jc w:val="both"/>
        <w:rPr>
          <w:rFonts w:ascii="Times New Roman" w:hAnsi="Times New Roman" w:cs="Times New Roman"/>
          <w:sz w:val="24"/>
          <w:szCs w:val="24"/>
        </w:rPr>
      </w:pPr>
    </w:p>
    <w:p w:rsidR="009C6F4D" w:rsidRPr="00DC1229" w:rsidRDefault="009C6F4D" w:rsidP="007A0241">
      <w:pPr>
        <w:pStyle w:val="ListParagraph"/>
        <w:widowControl w:val="0"/>
        <w:numPr>
          <w:ilvl w:val="1"/>
          <w:numId w:val="17"/>
        </w:numPr>
        <w:autoSpaceDE w:val="0"/>
        <w:autoSpaceDN w:val="0"/>
        <w:adjustRightInd w:val="0"/>
        <w:spacing w:after="0" w:line="480" w:lineRule="auto"/>
        <w:ind w:left="0" w:firstLine="0"/>
        <w:jc w:val="both"/>
        <w:outlineLvl w:val="1"/>
        <w:rPr>
          <w:rFonts w:ascii="Times New Roman" w:hAnsi="Times New Roman" w:cs="Times New Roman"/>
          <w:b/>
          <w:sz w:val="24"/>
          <w:szCs w:val="24"/>
        </w:rPr>
      </w:pPr>
      <w:bookmarkStart w:id="347" w:name="_Toc173221262"/>
      <w:r w:rsidRPr="00DC1229">
        <w:rPr>
          <w:rFonts w:ascii="Times New Roman" w:hAnsi="Times New Roman" w:cs="Times New Roman"/>
          <w:b/>
          <w:sz w:val="24"/>
          <w:szCs w:val="24"/>
        </w:rPr>
        <w:t xml:space="preserve">Multiple Regression Results and </w:t>
      </w:r>
      <w:r w:rsidR="009079F2" w:rsidRPr="00DC1229">
        <w:rPr>
          <w:rFonts w:ascii="Times New Roman" w:hAnsi="Times New Roman" w:cs="Times New Roman"/>
          <w:b/>
          <w:sz w:val="24"/>
          <w:szCs w:val="24"/>
        </w:rPr>
        <w:t>thei</w:t>
      </w:r>
      <w:r w:rsidRPr="00DC1229">
        <w:rPr>
          <w:rFonts w:ascii="Times New Roman" w:hAnsi="Times New Roman" w:cs="Times New Roman"/>
          <w:b/>
          <w:sz w:val="24"/>
          <w:szCs w:val="24"/>
        </w:rPr>
        <w:t>r Interpretation</w:t>
      </w:r>
      <w:bookmarkEnd w:id="347"/>
      <w:r w:rsidR="009079F2">
        <w:rPr>
          <w:rFonts w:ascii="Times New Roman" w:hAnsi="Times New Roman" w:cs="Times New Roman"/>
          <w:b/>
          <w:sz w:val="24"/>
          <w:szCs w:val="24"/>
        </w:rPr>
        <w:fldChar w:fldCharType="begin"/>
      </w:r>
      <w:r w:rsidR="009079F2">
        <w:instrText xml:space="preserve"> TC "</w:instrText>
      </w:r>
      <w:bookmarkStart w:id="348" w:name="_Toc182842224"/>
      <w:bookmarkStart w:id="349" w:name="_Toc182844562"/>
      <w:r w:rsidR="009079F2" w:rsidRPr="002B45BF">
        <w:rPr>
          <w:rFonts w:ascii="Times New Roman" w:hAnsi="Times New Roman" w:cs="Times New Roman"/>
          <w:b/>
          <w:sz w:val="24"/>
          <w:szCs w:val="24"/>
        </w:rPr>
        <w:instrText>4.5 Multiple Regression Results and their Interpretation</w:instrText>
      </w:r>
      <w:bookmarkEnd w:id="348"/>
      <w:bookmarkEnd w:id="349"/>
      <w:r w:rsidR="009079F2">
        <w:instrText xml:space="preserve">" \f C \l "1" </w:instrText>
      </w:r>
      <w:r w:rsidR="009079F2">
        <w:rPr>
          <w:rFonts w:ascii="Times New Roman" w:hAnsi="Times New Roman" w:cs="Times New Roman"/>
          <w:b/>
          <w:sz w:val="24"/>
          <w:szCs w:val="24"/>
        </w:rPr>
        <w:fldChar w:fldCharType="end"/>
      </w:r>
    </w:p>
    <w:p w:rsidR="009C6F4D" w:rsidRPr="00DC1229" w:rsidRDefault="009C6F4D" w:rsidP="007A0241">
      <w:pPr>
        <w:pStyle w:val="Caption"/>
        <w:spacing w:after="0" w:line="480" w:lineRule="auto"/>
        <w:jc w:val="both"/>
        <w:rPr>
          <w:rFonts w:ascii="Times New Roman" w:hAnsi="Times New Roman"/>
          <w:b w:val="0"/>
          <w:sz w:val="24"/>
          <w:szCs w:val="24"/>
        </w:rPr>
      </w:pPr>
      <w:r w:rsidRPr="00DC1229">
        <w:rPr>
          <w:rFonts w:ascii="Times New Roman" w:hAnsi="Times New Roman"/>
          <w:b w:val="0"/>
          <w:sz w:val="24"/>
          <w:szCs w:val="24"/>
        </w:rPr>
        <w:t>The data from three objectives of this study which were namely</w:t>
      </w:r>
      <w:r w:rsidRPr="00DC1229">
        <w:rPr>
          <w:rFonts w:ascii="Times New Roman" w:hAnsi="Times New Roman"/>
          <w:sz w:val="24"/>
          <w:szCs w:val="24"/>
        </w:rPr>
        <w:t xml:space="preserve">: - </w:t>
      </w:r>
      <w:r w:rsidRPr="00DC1229">
        <w:rPr>
          <w:rFonts w:ascii="Times New Roman" w:hAnsi="Times New Roman"/>
          <w:b w:val="0"/>
          <w:sz w:val="24"/>
          <w:szCs w:val="24"/>
        </w:rPr>
        <w:t xml:space="preserve">(i) to investigate the impact of in-service capacity-building </w:t>
      </w:r>
      <w:r w:rsidR="004047B3" w:rsidRPr="00DC1229">
        <w:rPr>
          <w:rFonts w:ascii="Times New Roman" w:hAnsi="Times New Roman"/>
          <w:b w:val="0"/>
          <w:sz w:val="24"/>
          <w:szCs w:val="24"/>
        </w:rPr>
        <w:t>training</w:t>
      </w:r>
      <w:r w:rsidRPr="00DC1229">
        <w:rPr>
          <w:rFonts w:ascii="Times New Roman" w:hAnsi="Times New Roman"/>
          <w:b w:val="0"/>
          <w:sz w:val="24"/>
          <w:szCs w:val="24"/>
        </w:rPr>
        <w:t xml:space="preserve"> on library professionals’ job performance in Dodoma Tanzania; (ii) to investigate the impact of in-service capacity-building policy on library professionals’ job performance in Dodoma Tanzania; and (iii) to investigate the impact of in-service capacity-building curricula on library professionals’ job performance in Dodoma Tanzania.</w:t>
      </w:r>
    </w:p>
    <w:p w:rsidR="00902271" w:rsidRPr="00DC1229" w:rsidRDefault="00902271" w:rsidP="007A0241">
      <w:pPr>
        <w:spacing w:after="0" w:line="480" w:lineRule="auto"/>
        <w:rPr>
          <w:rFonts w:ascii="Times New Roman" w:hAnsi="Times New Roman" w:cs="Times New Roman"/>
          <w:sz w:val="24"/>
          <w:szCs w:val="24"/>
        </w:rPr>
      </w:pPr>
    </w:p>
    <w:p w:rsidR="009C6F4D" w:rsidRPr="00DC1229" w:rsidRDefault="009C6F4D" w:rsidP="007A0241">
      <w:pPr>
        <w:pStyle w:val="ListParagraph"/>
        <w:numPr>
          <w:ilvl w:val="2"/>
          <w:numId w:val="4"/>
        </w:numPr>
        <w:adjustRightInd w:val="0"/>
        <w:spacing w:after="0" w:line="480" w:lineRule="auto"/>
        <w:ind w:left="0" w:firstLine="0"/>
        <w:jc w:val="both"/>
        <w:outlineLvl w:val="2"/>
        <w:rPr>
          <w:rFonts w:ascii="Times New Roman" w:hAnsi="Times New Roman" w:cs="Times New Roman"/>
          <w:b/>
          <w:sz w:val="24"/>
          <w:szCs w:val="24"/>
        </w:rPr>
      </w:pPr>
      <w:bookmarkStart w:id="350" w:name="_Toc173221263"/>
      <w:bookmarkStart w:id="351" w:name="_Hlk143013377"/>
      <w:r w:rsidRPr="00DC1229">
        <w:rPr>
          <w:rFonts w:ascii="Times New Roman" w:hAnsi="Times New Roman" w:cs="Times New Roman"/>
          <w:b/>
          <w:sz w:val="24"/>
          <w:szCs w:val="24"/>
        </w:rPr>
        <w:t xml:space="preserve">The Impact of In-Service Capacity-Building </w:t>
      </w:r>
      <w:r w:rsidR="00E837F5" w:rsidRPr="00DC1229">
        <w:rPr>
          <w:rFonts w:ascii="Times New Roman" w:hAnsi="Times New Roman" w:cs="Times New Roman"/>
          <w:b/>
          <w:sz w:val="24"/>
          <w:szCs w:val="24"/>
        </w:rPr>
        <w:t>Training</w:t>
      </w:r>
      <w:r w:rsidRPr="00DC1229">
        <w:rPr>
          <w:rFonts w:ascii="Times New Roman" w:hAnsi="Times New Roman" w:cs="Times New Roman"/>
          <w:b/>
          <w:sz w:val="24"/>
          <w:szCs w:val="24"/>
        </w:rPr>
        <w:t xml:space="preserve"> on Library Professionals’ Job Performance in Dodoma Tanzania</w:t>
      </w:r>
      <w:bookmarkEnd w:id="350"/>
      <w:r w:rsidR="009079F2">
        <w:rPr>
          <w:rFonts w:ascii="Times New Roman" w:hAnsi="Times New Roman" w:cs="Times New Roman"/>
          <w:b/>
          <w:sz w:val="24"/>
          <w:szCs w:val="24"/>
        </w:rPr>
        <w:fldChar w:fldCharType="begin"/>
      </w:r>
      <w:r w:rsidR="009079F2">
        <w:instrText xml:space="preserve"> TC "</w:instrText>
      </w:r>
      <w:bookmarkStart w:id="352" w:name="_Toc182842225"/>
      <w:bookmarkStart w:id="353" w:name="_Toc182844563"/>
      <w:r w:rsidR="009079F2" w:rsidRPr="00C11A90">
        <w:rPr>
          <w:rFonts w:ascii="Times New Roman" w:hAnsi="Times New Roman" w:cs="Times New Roman"/>
          <w:b/>
          <w:sz w:val="24"/>
          <w:szCs w:val="24"/>
        </w:rPr>
        <w:instrText>4.5.1 The Impact of In-Service Capacity-Building Training on Library Professionals’ Job Performance in Dodoma Tanzania</w:instrText>
      </w:r>
      <w:bookmarkEnd w:id="352"/>
      <w:bookmarkEnd w:id="353"/>
      <w:r w:rsidR="009079F2">
        <w:instrText xml:space="preserve">" \f C \l "1" </w:instrText>
      </w:r>
      <w:r w:rsidR="009079F2">
        <w:rPr>
          <w:rFonts w:ascii="Times New Roman" w:hAnsi="Times New Roman" w:cs="Times New Roman"/>
          <w:b/>
          <w:sz w:val="24"/>
          <w:szCs w:val="24"/>
        </w:rPr>
        <w:fldChar w:fldCharType="end"/>
      </w:r>
    </w:p>
    <w:p w:rsidR="00F124CA" w:rsidRPr="00DC1229" w:rsidRDefault="009C6F4D" w:rsidP="007A0241">
      <w:pPr>
        <w:adjustRightInd w:val="0"/>
        <w:spacing w:after="0" w:line="480" w:lineRule="auto"/>
        <w:jc w:val="both"/>
        <w:rPr>
          <w:rFonts w:ascii="Times New Roman" w:hAnsi="Times New Roman" w:cs="Times New Roman"/>
          <w:sz w:val="24"/>
          <w:szCs w:val="24"/>
        </w:rPr>
      </w:pPr>
      <w:bookmarkStart w:id="354" w:name="_Hlk143011585"/>
      <w:r w:rsidRPr="00DC1229">
        <w:rPr>
          <w:rFonts w:ascii="Times New Roman" w:hAnsi="Times New Roman" w:cs="Times New Roman"/>
          <w:sz w:val="24"/>
          <w:szCs w:val="24"/>
        </w:rPr>
        <w:t xml:space="preserve">Table 8 of multiple regression summary shows that adjusted R square is 84.9% which implies that independent variables (in-service capacity building </w:t>
      </w:r>
      <w:r w:rsidR="00E837F5"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in-service capacity building policy and in-service capacity building </w:t>
      </w:r>
      <w:r w:rsidR="00E837F5" w:rsidRPr="00DC1229">
        <w:rPr>
          <w:rFonts w:ascii="Times New Roman" w:hAnsi="Times New Roman" w:cs="Times New Roman"/>
          <w:sz w:val="24"/>
          <w:szCs w:val="24"/>
        </w:rPr>
        <w:t>curricula</w:t>
      </w:r>
      <w:r w:rsidRPr="00DC1229">
        <w:rPr>
          <w:rFonts w:ascii="Times New Roman" w:hAnsi="Times New Roman" w:cs="Times New Roman"/>
          <w:sz w:val="24"/>
          <w:szCs w:val="24"/>
        </w:rPr>
        <w:t xml:space="preserve">) predict the dependent variable (librarian professional job performance) by 84.9%. Therefore, in-service capacity building </w:t>
      </w:r>
      <w:r w:rsidR="00E837F5"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in-service capacity building policy and in-service capacity building </w:t>
      </w:r>
      <w:r w:rsidR="00E837F5" w:rsidRPr="00DC1229">
        <w:rPr>
          <w:rFonts w:ascii="Times New Roman" w:hAnsi="Times New Roman" w:cs="Times New Roman"/>
          <w:sz w:val="24"/>
          <w:szCs w:val="24"/>
        </w:rPr>
        <w:t xml:space="preserve">curricula </w:t>
      </w:r>
      <w:r w:rsidRPr="00DC1229">
        <w:rPr>
          <w:rFonts w:ascii="Times New Roman" w:hAnsi="Times New Roman" w:cs="Times New Roman"/>
          <w:sz w:val="24"/>
          <w:szCs w:val="24"/>
        </w:rPr>
        <w:t xml:space="preserve">are significant predictors of the librarian professional job performance (see Table </w:t>
      </w:r>
      <w:r w:rsidR="00CB2858" w:rsidRPr="00DC1229">
        <w:rPr>
          <w:rFonts w:ascii="Times New Roman" w:hAnsi="Times New Roman" w:cs="Times New Roman"/>
          <w:sz w:val="24"/>
          <w:szCs w:val="24"/>
        </w:rPr>
        <w:t>4.4</w:t>
      </w:r>
      <w:r w:rsidRPr="00DC1229">
        <w:rPr>
          <w:rFonts w:ascii="Times New Roman" w:hAnsi="Times New Roman" w:cs="Times New Roman"/>
          <w:sz w:val="24"/>
          <w:szCs w:val="24"/>
        </w:rPr>
        <w:t>).</w:t>
      </w:r>
    </w:p>
    <w:bookmarkEnd w:id="354"/>
    <w:p w:rsidR="00CB2858" w:rsidRPr="00DC1229" w:rsidRDefault="00CB2858" w:rsidP="007A0241">
      <w:pPr>
        <w:pStyle w:val="Caption"/>
        <w:spacing w:after="0" w:line="480" w:lineRule="auto"/>
        <w:rPr>
          <w:rFonts w:ascii="Times New Roman" w:hAnsi="Times New Roman"/>
          <w:sz w:val="24"/>
          <w:szCs w:val="24"/>
        </w:rPr>
      </w:pPr>
    </w:p>
    <w:p w:rsidR="009C6F4D" w:rsidRPr="00DC1229" w:rsidRDefault="008256DB" w:rsidP="007A0241">
      <w:pPr>
        <w:pStyle w:val="Caption"/>
        <w:spacing w:after="0" w:line="480" w:lineRule="auto"/>
        <w:jc w:val="both"/>
        <w:outlineLvl w:val="0"/>
        <w:rPr>
          <w:rFonts w:ascii="Times New Roman" w:hAnsi="Times New Roman"/>
          <w:sz w:val="24"/>
          <w:szCs w:val="24"/>
        </w:rPr>
      </w:pPr>
      <w:bookmarkStart w:id="355" w:name="_Toc173152903"/>
      <w:bookmarkStart w:id="356" w:name="_Toc173221264"/>
      <w:r w:rsidRPr="00DC1229">
        <w:rPr>
          <w:rFonts w:ascii="Times New Roman" w:hAnsi="Times New Roman"/>
          <w:sz w:val="24"/>
          <w:szCs w:val="24"/>
        </w:rPr>
        <w:lastRenderedPageBreak/>
        <w:t>Table 4.4:</w:t>
      </w:r>
      <w:r w:rsidR="009C6F4D" w:rsidRPr="00DC1229">
        <w:rPr>
          <w:rFonts w:ascii="Times New Roman" w:hAnsi="Times New Roman"/>
          <w:sz w:val="24"/>
          <w:szCs w:val="24"/>
        </w:rPr>
        <w:t xml:space="preserve">Multiple Linear Regression Summary of </w:t>
      </w:r>
      <w:r w:rsidR="009079F2" w:rsidRPr="00DC1229">
        <w:rPr>
          <w:rFonts w:ascii="Times New Roman" w:hAnsi="Times New Roman"/>
          <w:sz w:val="24"/>
          <w:szCs w:val="24"/>
        </w:rPr>
        <w:t>Impac</w:t>
      </w:r>
      <w:r w:rsidR="009C6F4D" w:rsidRPr="00DC1229">
        <w:rPr>
          <w:rFonts w:ascii="Times New Roman" w:hAnsi="Times New Roman"/>
          <w:sz w:val="24"/>
          <w:szCs w:val="24"/>
        </w:rPr>
        <w:t xml:space="preserve">t of </w:t>
      </w:r>
      <w:r w:rsidR="009079F2" w:rsidRPr="00DC1229">
        <w:rPr>
          <w:rFonts w:ascii="Times New Roman" w:hAnsi="Times New Roman"/>
          <w:sz w:val="24"/>
          <w:szCs w:val="24"/>
        </w:rPr>
        <w:t xml:space="preserve">In-Service Capacity-Building Training </w:t>
      </w:r>
      <w:r w:rsidR="009C6F4D" w:rsidRPr="00DC1229">
        <w:rPr>
          <w:rFonts w:ascii="Times New Roman" w:hAnsi="Times New Roman"/>
          <w:sz w:val="24"/>
          <w:szCs w:val="24"/>
        </w:rPr>
        <w:t xml:space="preserve">on </w:t>
      </w:r>
      <w:r w:rsidR="009079F2" w:rsidRPr="00DC1229">
        <w:rPr>
          <w:rFonts w:ascii="Times New Roman" w:hAnsi="Times New Roman"/>
          <w:sz w:val="24"/>
          <w:szCs w:val="24"/>
        </w:rPr>
        <w:t xml:space="preserve">Library Professionals’ Job Performance </w:t>
      </w:r>
      <w:r w:rsidR="009C6F4D" w:rsidRPr="00DC1229">
        <w:rPr>
          <w:rFonts w:ascii="Times New Roman" w:hAnsi="Times New Roman"/>
          <w:sz w:val="24"/>
          <w:szCs w:val="24"/>
        </w:rPr>
        <w:t>in Dodoma Tanzania</w:t>
      </w:r>
      <w:bookmarkEnd w:id="355"/>
      <w:bookmarkEnd w:id="356"/>
      <w:r w:rsidR="009079F2">
        <w:rPr>
          <w:rFonts w:ascii="Times New Roman" w:hAnsi="Times New Roman"/>
          <w:sz w:val="24"/>
          <w:szCs w:val="24"/>
        </w:rPr>
        <w:fldChar w:fldCharType="begin"/>
      </w:r>
      <w:r w:rsidR="009079F2">
        <w:instrText xml:space="preserve"> TC "</w:instrText>
      </w:r>
      <w:bookmarkStart w:id="357" w:name="_Toc182844995"/>
      <w:r w:rsidR="009079F2" w:rsidRPr="00E54853">
        <w:rPr>
          <w:rFonts w:ascii="Times New Roman" w:hAnsi="Times New Roman"/>
          <w:sz w:val="24"/>
          <w:szCs w:val="24"/>
        </w:rPr>
        <w:instrText>Table 4.4:Multiple Linear Regression Summary of Impact of In-Service Capacity-Building Training on Library Professionals’ Job Performance in Dodoma Tanzania</w:instrText>
      </w:r>
      <w:bookmarkEnd w:id="357"/>
      <w:r w:rsidR="009079F2">
        <w:instrText xml:space="preserve">" \f T \l "1" </w:instrText>
      </w:r>
      <w:r w:rsidR="009079F2">
        <w:rPr>
          <w:rFonts w:ascii="Times New Roman" w:hAnsi="Times New Roman"/>
          <w:sz w:val="24"/>
          <w:szCs w:val="24"/>
        </w:rPr>
        <w:fldChar w:fldCharType="end"/>
      </w:r>
    </w:p>
    <w:tbl>
      <w:tblPr>
        <w:tblpPr w:leftFromText="180" w:rightFromText="180" w:vertAnchor="text" w:horzAnchor="margin" w:tblpY="48"/>
        <w:tblW w:w="5000" w:type="pct"/>
        <w:tblLook w:val="04A0" w:firstRow="1" w:lastRow="0" w:firstColumn="1" w:lastColumn="0" w:noHBand="0" w:noVBand="1"/>
      </w:tblPr>
      <w:tblGrid>
        <w:gridCol w:w="1163"/>
        <w:gridCol w:w="1428"/>
        <w:gridCol w:w="1557"/>
        <w:gridCol w:w="1298"/>
        <w:gridCol w:w="1687"/>
        <w:gridCol w:w="1304"/>
      </w:tblGrid>
      <w:tr w:rsidR="007B19B8" w:rsidRPr="00DC1229" w:rsidTr="007B19B8">
        <w:trPr>
          <w:trHeight w:val="280"/>
        </w:trPr>
        <w:tc>
          <w:tcPr>
            <w:tcW w:w="689"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Model</w:t>
            </w:r>
          </w:p>
        </w:tc>
        <w:tc>
          <w:tcPr>
            <w:tcW w:w="846"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w:t>
            </w:r>
          </w:p>
        </w:tc>
        <w:tc>
          <w:tcPr>
            <w:tcW w:w="923"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R square</w:t>
            </w:r>
          </w:p>
        </w:tc>
        <w:tc>
          <w:tcPr>
            <w:tcW w:w="769"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Adjusted R square</w:t>
            </w:r>
          </w:p>
        </w:tc>
        <w:tc>
          <w:tcPr>
            <w:tcW w:w="1000"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St. Error of Estimate</w:t>
            </w:r>
          </w:p>
        </w:tc>
        <w:tc>
          <w:tcPr>
            <w:tcW w:w="773" w:type="pct"/>
            <w:tcBorders>
              <w:top w:val="single" w:sz="4" w:space="0" w:color="auto"/>
              <w:bottom w:val="single" w:sz="4" w:space="0" w:color="auto"/>
            </w:tcBorders>
            <w:shd w:val="clear" w:color="auto" w:fill="auto"/>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Durbin-Watson</w:t>
            </w:r>
          </w:p>
        </w:tc>
      </w:tr>
      <w:tr w:rsidR="007B19B8" w:rsidRPr="00DC1229" w:rsidTr="007B19B8">
        <w:trPr>
          <w:trHeight w:val="260"/>
        </w:trPr>
        <w:tc>
          <w:tcPr>
            <w:tcW w:w="689"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846"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.922</w:t>
            </w:r>
            <w:r w:rsidRPr="00DC1229">
              <w:rPr>
                <w:rFonts w:ascii="Times New Roman" w:eastAsia="Times New Roman" w:hAnsi="Times New Roman" w:cs="Times New Roman"/>
                <w:sz w:val="24"/>
                <w:szCs w:val="24"/>
                <w:vertAlign w:val="superscript"/>
              </w:rPr>
              <w:t>a</w:t>
            </w:r>
          </w:p>
        </w:tc>
        <w:tc>
          <w:tcPr>
            <w:tcW w:w="923"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0.851</w:t>
            </w:r>
          </w:p>
        </w:tc>
        <w:tc>
          <w:tcPr>
            <w:tcW w:w="769"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0.849</w:t>
            </w:r>
          </w:p>
        </w:tc>
        <w:tc>
          <w:tcPr>
            <w:tcW w:w="1000"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0.459</w:t>
            </w:r>
          </w:p>
        </w:tc>
        <w:tc>
          <w:tcPr>
            <w:tcW w:w="773" w:type="pct"/>
            <w:tcBorders>
              <w:top w:val="single" w:sz="4" w:space="0" w:color="auto"/>
              <w:bottom w:val="single" w:sz="4" w:space="0" w:color="auto"/>
            </w:tcBorders>
            <w:shd w:val="clear" w:color="auto" w:fill="auto"/>
            <w:noWrap/>
            <w:vAlign w:val="center"/>
            <w:hideMark/>
          </w:tcPr>
          <w:p w:rsidR="007B19B8" w:rsidRPr="00DC1229" w:rsidRDefault="007B19B8" w:rsidP="007B19B8">
            <w:pPr>
              <w:spacing w:after="0" w:line="24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1.96</w:t>
            </w:r>
          </w:p>
        </w:tc>
      </w:tr>
      <w:tr w:rsidR="007B19B8" w:rsidRPr="00DC1229" w:rsidTr="007B19B8">
        <w:trPr>
          <w:trHeight w:val="775"/>
        </w:trPr>
        <w:tc>
          <w:tcPr>
            <w:tcW w:w="5000" w:type="pct"/>
            <w:gridSpan w:val="6"/>
            <w:tcBorders>
              <w:top w:val="single" w:sz="4" w:space="0" w:color="auto"/>
              <w:left w:val="nil"/>
              <w:bottom w:val="nil"/>
              <w:right w:val="nil"/>
            </w:tcBorders>
            <w:shd w:val="clear" w:color="auto" w:fill="auto"/>
            <w:vAlign w:val="bottom"/>
            <w:hideMark/>
          </w:tcPr>
          <w:p w:rsidR="007B19B8" w:rsidRPr="00DC1229" w:rsidRDefault="007B19B8" w:rsidP="007B19B8">
            <w:pPr>
              <w:pStyle w:val="ListParagraph"/>
              <w:numPr>
                <w:ilvl w:val="0"/>
                <w:numId w:val="8"/>
              </w:numPr>
              <w:spacing w:after="0" w:line="480" w:lineRule="auto"/>
              <w:ind w:left="0" w:firstLine="0"/>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Predictors: (constant), In-service Capacity Building Curricula, In-service Capacity Building Policy, In-service Capacity Building training</w:t>
            </w:r>
          </w:p>
        </w:tc>
      </w:tr>
    </w:tbl>
    <w:p w:rsidR="007B19B8" w:rsidRDefault="007B19B8" w:rsidP="007A0241">
      <w:pPr>
        <w:pStyle w:val="NormalWeb"/>
        <w:spacing w:before="0" w:beforeAutospacing="0" w:after="0" w:afterAutospacing="0" w:line="480" w:lineRule="auto"/>
        <w:jc w:val="both"/>
      </w:pPr>
    </w:p>
    <w:p w:rsidR="007B19B8" w:rsidRDefault="009C6F4D" w:rsidP="007A0241">
      <w:pPr>
        <w:pStyle w:val="NormalWeb"/>
        <w:spacing w:before="0" w:beforeAutospacing="0" w:after="0" w:afterAutospacing="0" w:line="480" w:lineRule="auto"/>
        <w:jc w:val="both"/>
      </w:pPr>
      <w:r w:rsidRPr="00DC1229">
        <w:t xml:space="preserve">Likewise, Table 9 of beta coefficients </w:t>
      </w:r>
      <w:r w:rsidR="00675EC7" w:rsidRPr="00DC1229">
        <w:t>shows</w:t>
      </w:r>
      <w:r w:rsidRPr="00DC1229">
        <w:t xml:space="preserve"> that in-service capacity building </w:t>
      </w:r>
      <w:r w:rsidR="00E837F5" w:rsidRPr="00DC1229">
        <w:t xml:space="preserve">training </w:t>
      </w:r>
      <w:r w:rsidRPr="00DC1229">
        <w:t xml:space="preserve">had significant effect on the librarian professional job performance. Specifically, both beta and probabilities were provided such that in-service capacity building </w:t>
      </w:r>
      <w:r w:rsidR="00E837F5" w:rsidRPr="00DC1229">
        <w:t xml:space="preserve">training </w:t>
      </w:r>
      <w:r w:rsidRPr="00DC1229">
        <w:t>(</w:t>
      </w:r>
      <w:r w:rsidRPr="00DC1229">
        <w:rPr>
          <w:i/>
        </w:rPr>
        <w:t xml:space="preserve">B </w:t>
      </w:r>
      <w:r w:rsidRPr="00DC1229">
        <w:t xml:space="preserve">= 0.403, P = 0.000). This implies that a unit a change of in-service capacity building </w:t>
      </w:r>
      <w:r w:rsidR="00E837F5" w:rsidRPr="00DC1229">
        <w:t xml:space="preserve">training </w:t>
      </w:r>
      <w:r w:rsidRPr="00DC1229">
        <w:t xml:space="preserve">causes </w:t>
      </w:r>
      <w:r w:rsidR="00D9340D" w:rsidRPr="00DC1229">
        <w:t>increases</w:t>
      </w:r>
      <w:r w:rsidRPr="00DC1229">
        <w:t xml:space="preserve"> of librarian professional job performance by 40.3%. From this study findings HLIs management members are advised to ensure that libraries are well equipped with all necessary </w:t>
      </w:r>
      <w:r w:rsidR="008A1839" w:rsidRPr="00DC1229">
        <w:t>skills</w:t>
      </w:r>
      <w:r w:rsidRPr="00DC1229">
        <w:t xml:space="preserve"> to enhance librarian professional job performance. </w:t>
      </w:r>
      <w:r w:rsidR="00EE1B9B" w:rsidRPr="00DC1229">
        <w:t xml:space="preserve">These study results are consistent with the findings of Imam et al. (2020) in Nigeria, who emphasized the importance of in-service capacity-building training as a key factor in enhancing the professional job performance of librarians. </w:t>
      </w:r>
    </w:p>
    <w:p w:rsidR="007B19B8" w:rsidRDefault="007B19B8" w:rsidP="007A0241">
      <w:pPr>
        <w:pStyle w:val="NormalWeb"/>
        <w:spacing w:before="0" w:beforeAutospacing="0" w:after="0" w:afterAutospacing="0" w:line="480" w:lineRule="auto"/>
        <w:jc w:val="both"/>
      </w:pPr>
    </w:p>
    <w:p w:rsidR="00EE1B9B" w:rsidRDefault="00EE1B9B" w:rsidP="007A0241">
      <w:pPr>
        <w:pStyle w:val="NormalWeb"/>
        <w:spacing w:before="0" w:beforeAutospacing="0" w:after="0" w:afterAutospacing="0" w:line="480" w:lineRule="auto"/>
        <w:jc w:val="both"/>
      </w:pPr>
      <w:r w:rsidRPr="00DC1229">
        <w:t xml:space="preserve">Imam et al. highlighted that continuous professional development programs are critical for librarians to stay updated with the evolving trends in information technology, library management, and digital services. Their research underscored that such training programs provide librarians with the tools, techniques, and skills </w:t>
      </w:r>
      <w:r w:rsidRPr="00DC1229">
        <w:lastRenderedPageBreak/>
        <w:t>necessary to adapt to technological advancements, streamline library operations, and meet the growing demands of library users. According to Imam et al., in-service capacity-building initiatives help librarians improve their problem-solving abilities, increase their efficiency in handling library systems, and enable them to offer better services to library patrons. The findings of this study align with Imam et al.'s assertion that ongoing professional training and development are essential to the overall effectiveness of library staff, making them more capable of fulfilling their roles in today's dynamic information landscape.</w:t>
      </w:r>
    </w:p>
    <w:p w:rsidR="007B19B8" w:rsidRPr="00DC1229" w:rsidRDefault="007B19B8" w:rsidP="007A0241">
      <w:pPr>
        <w:pStyle w:val="NormalWeb"/>
        <w:spacing w:before="0" w:beforeAutospacing="0" w:after="0" w:afterAutospacing="0" w:line="480" w:lineRule="auto"/>
        <w:jc w:val="both"/>
      </w:pPr>
    </w:p>
    <w:p w:rsidR="007B19B8"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Similarly, the study findings resonate with the research conducted by </w:t>
      </w:r>
      <w:proofErr w:type="spellStart"/>
      <w:r w:rsidRPr="00DC1229">
        <w:rPr>
          <w:rFonts w:ascii="Times New Roman" w:eastAsia="Times New Roman" w:hAnsi="Times New Roman" w:cs="Times New Roman"/>
          <w:sz w:val="24"/>
          <w:szCs w:val="24"/>
        </w:rPr>
        <w:t>Ahanya</w:t>
      </w:r>
      <w:proofErr w:type="spellEnd"/>
      <w:r w:rsidRPr="00DC1229">
        <w:rPr>
          <w:rFonts w:ascii="Times New Roman" w:eastAsia="Times New Roman" w:hAnsi="Times New Roman" w:cs="Times New Roman"/>
          <w:sz w:val="24"/>
          <w:szCs w:val="24"/>
        </w:rPr>
        <w:t xml:space="preserve"> et al. (2021) in India, who discovered that in-service capacity-building training played a significant role in the professional development of library professionals at the University of Calicut. </w:t>
      </w:r>
      <w:proofErr w:type="spellStart"/>
      <w:r w:rsidRPr="00DC1229">
        <w:rPr>
          <w:rFonts w:ascii="Times New Roman" w:eastAsia="Times New Roman" w:hAnsi="Times New Roman" w:cs="Times New Roman"/>
          <w:sz w:val="24"/>
          <w:szCs w:val="24"/>
        </w:rPr>
        <w:t>Ahanya</w:t>
      </w:r>
      <w:proofErr w:type="spellEnd"/>
      <w:r w:rsidRPr="00DC1229">
        <w:rPr>
          <w:rFonts w:ascii="Times New Roman" w:eastAsia="Times New Roman" w:hAnsi="Times New Roman" w:cs="Times New Roman"/>
          <w:sz w:val="24"/>
          <w:szCs w:val="24"/>
        </w:rPr>
        <w:t xml:space="preserve"> et al. pointed out that the institution's investment in continuous training and capacity-building programs for its library staff led to enhanced job performance and a stronger professional skill set. Their study revealed that training programs offered by the university helped librarians to acquire new competencies, improve their technical skills, and better manage library resources. These training initiatives not only facilitated librarians' adaptation to emerging library technologies but also fostered a deeper understanding of the evolving needs of the academic community. </w:t>
      </w:r>
    </w:p>
    <w:p w:rsidR="007B19B8" w:rsidRDefault="007B19B8" w:rsidP="007A0241">
      <w:pPr>
        <w:spacing w:after="0" w:line="480" w:lineRule="auto"/>
        <w:jc w:val="both"/>
        <w:rPr>
          <w:rFonts w:ascii="Times New Roman" w:eastAsia="Times New Roman" w:hAnsi="Times New Roman" w:cs="Times New Roman"/>
          <w:sz w:val="24"/>
          <w:szCs w:val="24"/>
        </w:rPr>
      </w:pPr>
    </w:p>
    <w:p w:rsidR="00EE1B9B" w:rsidRDefault="00EE1B9B" w:rsidP="007A0241">
      <w:pPr>
        <w:spacing w:after="0" w:line="480" w:lineRule="auto"/>
        <w:jc w:val="both"/>
        <w:rPr>
          <w:rFonts w:ascii="Times New Roman" w:eastAsia="Times New Roman" w:hAnsi="Times New Roman" w:cs="Times New Roman"/>
          <w:sz w:val="24"/>
          <w:szCs w:val="24"/>
        </w:rPr>
      </w:pPr>
      <w:proofErr w:type="spellStart"/>
      <w:r w:rsidRPr="00DC1229">
        <w:rPr>
          <w:rFonts w:ascii="Times New Roman" w:eastAsia="Times New Roman" w:hAnsi="Times New Roman" w:cs="Times New Roman"/>
          <w:sz w:val="24"/>
          <w:szCs w:val="24"/>
        </w:rPr>
        <w:t>Ahanya</w:t>
      </w:r>
      <w:proofErr w:type="spellEnd"/>
      <w:r w:rsidRPr="00DC1229">
        <w:rPr>
          <w:rFonts w:ascii="Times New Roman" w:eastAsia="Times New Roman" w:hAnsi="Times New Roman" w:cs="Times New Roman"/>
          <w:sz w:val="24"/>
          <w:szCs w:val="24"/>
        </w:rPr>
        <w:t xml:space="preserve"> et al. argued that by prioritizing in-service training, universities could improve the quality of library services and ensure that librarians were equipped to contribute meaningfully to the academic mission of their institutions. This finding </w:t>
      </w:r>
      <w:r w:rsidRPr="00DC1229">
        <w:rPr>
          <w:rFonts w:ascii="Times New Roman" w:eastAsia="Times New Roman" w:hAnsi="Times New Roman" w:cs="Times New Roman"/>
          <w:sz w:val="24"/>
          <w:szCs w:val="24"/>
        </w:rPr>
        <w:lastRenderedPageBreak/>
        <w:t>aligns with the results of the current study, which also underscores the importance of in-service capacity-building training in improving the job performance and professional development of library staff, especially in the context of academic institutions.</w:t>
      </w:r>
    </w:p>
    <w:p w:rsidR="007B19B8" w:rsidRPr="00DC1229" w:rsidRDefault="007B19B8" w:rsidP="007A0241">
      <w:pPr>
        <w:spacing w:after="0" w:line="480" w:lineRule="auto"/>
        <w:jc w:val="both"/>
        <w:rPr>
          <w:rFonts w:ascii="Times New Roman" w:eastAsia="Times New Roman" w:hAnsi="Times New Roman" w:cs="Times New Roman"/>
          <w:sz w:val="24"/>
          <w:szCs w:val="24"/>
        </w:rPr>
      </w:pPr>
    </w:p>
    <w:p w:rsidR="00EE1B9B"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 both cases, these studies demonstrate the crucial role of in-service capacity-building training in empowering library professionals to enhance their job performance. By equipping them with relevant skills, knowledge, and competencies, such training enables librarians to perform their duties more effectively and efficiently, leading to better outcomes for both library staff and the users they serve. Therefore, these findings reinforce the argument that institutions must prioritize the continuous professional development of their library staff through well-structured in-service capacity-building programs to ensure sustained improvement in their performance and service delivery.</w:t>
      </w:r>
    </w:p>
    <w:p w:rsidR="007B19B8" w:rsidRPr="00DC1229" w:rsidRDefault="007B19B8" w:rsidP="007A0241">
      <w:pPr>
        <w:spacing w:after="0" w:line="480" w:lineRule="auto"/>
        <w:jc w:val="both"/>
        <w:rPr>
          <w:rFonts w:ascii="Times New Roman" w:eastAsia="Times New Roman" w:hAnsi="Times New Roman" w:cs="Times New Roman"/>
          <w:sz w:val="24"/>
          <w:szCs w:val="24"/>
        </w:rPr>
      </w:pPr>
    </w:p>
    <w:p w:rsidR="009C6F4D" w:rsidRPr="00DC1229" w:rsidRDefault="00DB4A37" w:rsidP="007A0241">
      <w:pPr>
        <w:pStyle w:val="Caption"/>
        <w:spacing w:after="0" w:line="480" w:lineRule="auto"/>
        <w:outlineLvl w:val="0"/>
        <w:rPr>
          <w:rFonts w:ascii="Times New Roman" w:hAnsi="Times New Roman"/>
          <w:sz w:val="24"/>
          <w:szCs w:val="24"/>
        </w:rPr>
      </w:pPr>
      <w:bookmarkStart w:id="358" w:name="_Toc173152904"/>
      <w:bookmarkStart w:id="359" w:name="_Toc173221265"/>
      <w:r w:rsidRPr="00DC1229">
        <w:rPr>
          <w:rFonts w:ascii="Times New Roman" w:hAnsi="Times New Roman"/>
          <w:sz w:val="24"/>
          <w:szCs w:val="24"/>
        </w:rPr>
        <w:t xml:space="preserve">Table 4.5: </w:t>
      </w:r>
      <w:r w:rsidR="009C6F4D" w:rsidRPr="00DC1229">
        <w:rPr>
          <w:rFonts w:ascii="Times New Roman" w:hAnsi="Times New Roman"/>
          <w:sz w:val="24"/>
          <w:szCs w:val="24"/>
        </w:rPr>
        <w:t>Beta Coefficients of</w:t>
      </w:r>
      <w:r w:rsidR="00636329" w:rsidRPr="00DC1229">
        <w:rPr>
          <w:rFonts w:ascii="Times New Roman" w:hAnsi="Times New Roman"/>
          <w:sz w:val="24"/>
          <w:szCs w:val="24"/>
        </w:rPr>
        <w:t xml:space="preserve"> Impact </w:t>
      </w:r>
      <w:r w:rsidR="009C6F4D" w:rsidRPr="00DC1229">
        <w:rPr>
          <w:rFonts w:ascii="Times New Roman" w:hAnsi="Times New Roman"/>
          <w:sz w:val="24"/>
          <w:szCs w:val="24"/>
        </w:rPr>
        <w:t xml:space="preserve">of </w:t>
      </w:r>
      <w:r w:rsidR="00636329" w:rsidRPr="00DC1229">
        <w:rPr>
          <w:rFonts w:ascii="Times New Roman" w:hAnsi="Times New Roman"/>
          <w:sz w:val="24"/>
          <w:szCs w:val="24"/>
        </w:rPr>
        <w:t xml:space="preserve">In-Service Capacity-Building Training </w:t>
      </w:r>
      <w:r w:rsidR="009C6F4D" w:rsidRPr="00DC1229">
        <w:rPr>
          <w:rFonts w:ascii="Times New Roman" w:hAnsi="Times New Roman"/>
          <w:sz w:val="24"/>
          <w:szCs w:val="24"/>
        </w:rPr>
        <w:t xml:space="preserve">on </w:t>
      </w:r>
      <w:r w:rsidR="00636329" w:rsidRPr="00DC1229">
        <w:rPr>
          <w:rFonts w:ascii="Times New Roman" w:hAnsi="Times New Roman"/>
          <w:sz w:val="24"/>
          <w:szCs w:val="24"/>
        </w:rPr>
        <w:t xml:space="preserve">Library Professionals’ Job Performance </w:t>
      </w:r>
      <w:r w:rsidR="009C6F4D" w:rsidRPr="00DC1229">
        <w:rPr>
          <w:rFonts w:ascii="Times New Roman" w:hAnsi="Times New Roman"/>
          <w:sz w:val="24"/>
          <w:szCs w:val="24"/>
        </w:rPr>
        <w:t>in Dodoma Tanzania</w:t>
      </w:r>
      <w:bookmarkEnd w:id="358"/>
      <w:bookmarkEnd w:id="359"/>
      <w:r w:rsidR="00636329">
        <w:rPr>
          <w:rFonts w:ascii="Times New Roman" w:hAnsi="Times New Roman"/>
          <w:sz w:val="24"/>
          <w:szCs w:val="24"/>
        </w:rPr>
        <w:fldChar w:fldCharType="begin"/>
      </w:r>
      <w:r w:rsidR="00636329">
        <w:instrText xml:space="preserve"> TC "</w:instrText>
      </w:r>
      <w:bookmarkStart w:id="360" w:name="_Toc182844996"/>
      <w:r w:rsidR="00636329" w:rsidRPr="00AA3D89">
        <w:rPr>
          <w:rFonts w:ascii="Times New Roman" w:hAnsi="Times New Roman"/>
          <w:sz w:val="24"/>
          <w:szCs w:val="24"/>
        </w:rPr>
        <w:instrText>Table 4.5: Beta Coefficients of Impact of In-Service Capacity-Building Training on Library Professionals’ Job Performance in Dodoma Tanzania</w:instrText>
      </w:r>
      <w:bookmarkEnd w:id="360"/>
      <w:r w:rsidR="00636329">
        <w:instrText xml:space="preserve">" \f T \l "1" </w:instrText>
      </w:r>
      <w:r w:rsidR="00636329">
        <w:rPr>
          <w:rFonts w:ascii="Times New Roman" w:hAnsi="Times New Roman"/>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003"/>
        <w:gridCol w:w="756"/>
        <w:gridCol w:w="1103"/>
        <w:gridCol w:w="1026"/>
        <w:gridCol w:w="780"/>
        <w:gridCol w:w="816"/>
        <w:gridCol w:w="1176"/>
        <w:gridCol w:w="777"/>
      </w:tblGrid>
      <w:tr w:rsidR="00310A43" w:rsidRPr="00DC1229" w:rsidTr="00636329">
        <w:trPr>
          <w:trHeight w:val="578"/>
        </w:trPr>
        <w:tc>
          <w:tcPr>
            <w:tcW w:w="1224" w:type="pct"/>
            <w:tcBorders>
              <w:bottom w:val="nil"/>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 xml:space="preserve">Model </w:t>
            </w:r>
          </w:p>
        </w:tc>
        <w:tc>
          <w:tcPr>
            <w:tcW w:w="964" w:type="pct"/>
            <w:gridSpan w:val="2"/>
            <w:tcBorders>
              <w:bottom w:val="nil"/>
            </w:tcBorders>
            <w:shd w:val="clear" w:color="auto" w:fill="auto"/>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proofErr w:type="spellStart"/>
            <w:r w:rsidRPr="00DC1229">
              <w:rPr>
                <w:rFonts w:ascii="Times New Roman" w:eastAsia="Times New Roman" w:hAnsi="Times New Roman" w:cs="Times New Roman"/>
                <w:b/>
                <w:sz w:val="24"/>
                <w:szCs w:val="24"/>
              </w:rPr>
              <w:t>Unstdsed</w:t>
            </w:r>
            <w:proofErr w:type="spellEnd"/>
            <w:r w:rsidRPr="00DC1229">
              <w:rPr>
                <w:rFonts w:ascii="Times New Roman" w:eastAsia="Times New Roman" w:hAnsi="Times New Roman" w:cs="Times New Roman"/>
                <w:b/>
                <w:sz w:val="24"/>
                <w:szCs w:val="24"/>
              </w:rPr>
              <w:t xml:space="preserve">. </w:t>
            </w:r>
          </w:p>
          <w:p w:rsidR="00310A43" w:rsidRPr="00DC1229" w:rsidRDefault="00310A43" w:rsidP="007A0241">
            <w:pPr>
              <w:spacing w:after="0" w:line="240" w:lineRule="auto"/>
              <w:jc w:val="center"/>
              <w:rPr>
                <w:rFonts w:ascii="Times New Roman" w:eastAsia="Times New Roman" w:hAnsi="Times New Roman" w:cs="Times New Roman"/>
                <w:b/>
                <w:sz w:val="24"/>
                <w:szCs w:val="24"/>
              </w:rPr>
            </w:pPr>
            <w:proofErr w:type="spellStart"/>
            <w:r w:rsidRPr="00DC1229">
              <w:rPr>
                <w:rFonts w:ascii="Times New Roman" w:eastAsia="Times New Roman" w:hAnsi="Times New Roman" w:cs="Times New Roman"/>
                <w:b/>
                <w:sz w:val="24"/>
                <w:szCs w:val="24"/>
              </w:rPr>
              <w:t>Coef</w:t>
            </w:r>
            <w:proofErr w:type="spellEnd"/>
            <w:r w:rsidRPr="00DC1229">
              <w:rPr>
                <w:rFonts w:ascii="Times New Roman" w:eastAsia="Times New Roman" w:hAnsi="Times New Roman" w:cs="Times New Roman"/>
                <w:b/>
                <w:sz w:val="24"/>
                <w:szCs w:val="24"/>
              </w:rPr>
              <w:t xml:space="preserve">.   </w:t>
            </w:r>
          </w:p>
        </w:tc>
        <w:tc>
          <w:tcPr>
            <w:tcW w:w="645" w:type="pct"/>
            <w:tcBorders>
              <w:bottom w:val="nil"/>
            </w:tcBorders>
            <w:shd w:val="clear" w:color="auto" w:fill="auto"/>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proofErr w:type="spellStart"/>
            <w:r w:rsidRPr="00DC1229">
              <w:rPr>
                <w:rFonts w:ascii="Times New Roman" w:eastAsia="Times New Roman" w:hAnsi="Times New Roman" w:cs="Times New Roman"/>
                <w:b/>
                <w:sz w:val="24"/>
                <w:szCs w:val="24"/>
              </w:rPr>
              <w:t>Stdzd</w:t>
            </w:r>
            <w:proofErr w:type="spellEnd"/>
            <w:r w:rsidRPr="00DC1229">
              <w:rPr>
                <w:rFonts w:ascii="Times New Roman" w:eastAsia="Times New Roman" w:hAnsi="Times New Roman" w:cs="Times New Roman"/>
                <w:b/>
                <w:sz w:val="24"/>
                <w:szCs w:val="24"/>
              </w:rPr>
              <w:t xml:space="preserve"> </w:t>
            </w:r>
            <w:proofErr w:type="spellStart"/>
            <w:r w:rsidRPr="00DC1229">
              <w:rPr>
                <w:rFonts w:ascii="Times New Roman" w:eastAsia="Times New Roman" w:hAnsi="Times New Roman" w:cs="Times New Roman"/>
                <w:b/>
                <w:sz w:val="24"/>
                <w:szCs w:val="24"/>
              </w:rPr>
              <w:t>Coef</w:t>
            </w:r>
            <w:proofErr w:type="spellEnd"/>
            <w:r w:rsidRPr="00DC1229">
              <w:rPr>
                <w:rFonts w:ascii="Times New Roman" w:eastAsia="Times New Roman" w:hAnsi="Times New Roman" w:cs="Times New Roman"/>
                <w:b/>
                <w:sz w:val="24"/>
                <w:szCs w:val="24"/>
              </w:rPr>
              <w:t xml:space="preserve">. </w:t>
            </w:r>
          </w:p>
        </w:tc>
        <w:tc>
          <w:tcPr>
            <w:tcW w:w="499" w:type="pct"/>
            <w:vMerge w:val="restart"/>
            <w:tcBorders>
              <w:bottom w:val="nil"/>
            </w:tcBorders>
            <w:shd w:val="clear" w:color="auto" w:fill="auto"/>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t</w:t>
            </w:r>
          </w:p>
        </w:tc>
        <w:tc>
          <w:tcPr>
            <w:tcW w:w="479" w:type="pct"/>
            <w:vMerge w:val="restart"/>
            <w:tcBorders>
              <w:bottom w:val="nil"/>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Sig</w:t>
            </w:r>
          </w:p>
        </w:tc>
        <w:tc>
          <w:tcPr>
            <w:tcW w:w="1188" w:type="pct"/>
            <w:gridSpan w:val="2"/>
            <w:tcBorders>
              <w:bottom w:val="nil"/>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b/>
                <w:sz w:val="24"/>
                <w:szCs w:val="24"/>
              </w:rPr>
            </w:pPr>
            <w:r w:rsidRPr="00DC1229">
              <w:rPr>
                <w:rFonts w:ascii="Times New Roman" w:eastAsia="Times New Roman" w:hAnsi="Times New Roman" w:cs="Times New Roman"/>
                <w:b/>
                <w:sz w:val="24"/>
                <w:szCs w:val="24"/>
              </w:rPr>
              <w:t>Collinearity</w:t>
            </w:r>
          </w:p>
        </w:tc>
      </w:tr>
      <w:tr w:rsidR="00310A43" w:rsidRPr="00DC1229" w:rsidTr="00636329">
        <w:trPr>
          <w:trHeight w:val="234"/>
        </w:trPr>
        <w:tc>
          <w:tcPr>
            <w:tcW w:w="1224"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417"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w:t>
            </w:r>
          </w:p>
        </w:tc>
        <w:tc>
          <w:tcPr>
            <w:tcW w:w="548"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proofErr w:type="spellStart"/>
            <w:r w:rsidRPr="00DC1229">
              <w:rPr>
                <w:rFonts w:ascii="Times New Roman" w:eastAsia="Times New Roman" w:hAnsi="Times New Roman" w:cs="Times New Roman"/>
                <w:sz w:val="24"/>
                <w:szCs w:val="24"/>
              </w:rPr>
              <w:t>Std</w:t>
            </w:r>
            <w:proofErr w:type="spellEnd"/>
            <w:r w:rsidRPr="00DC1229">
              <w:rPr>
                <w:rFonts w:ascii="Times New Roman" w:eastAsia="Times New Roman" w:hAnsi="Times New Roman" w:cs="Times New Roman"/>
                <w:sz w:val="24"/>
                <w:szCs w:val="24"/>
              </w:rPr>
              <w:t xml:space="preserve"> Error</w:t>
            </w:r>
          </w:p>
        </w:tc>
        <w:tc>
          <w:tcPr>
            <w:tcW w:w="645"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Beta</w:t>
            </w:r>
          </w:p>
        </w:tc>
        <w:tc>
          <w:tcPr>
            <w:tcW w:w="499" w:type="pct"/>
            <w:vMerge/>
            <w:tcBorders>
              <w:top w:val="nil"/>
              <w:bottom w:val="single" w:sz="4" w:space="0" w:color="auto"/>
            </w:tcBorders>
            <w:vAlign w:val="center"/>
            <w:hideMark/>
          </w:tcPr>
          <w:p w:rsidR="00310A43" w:rsidRPr="00DC1229" w:rsidRDefault="00310A43" w:rsidP="007A0241">
            <w:pPr>
              <w:spacing w:after="0" w:line="240" w:lineRule="auto"/>
              <w:rPr>
                <w:rFonts w:ascii="Times New Roman" w:eastAsia="Times New Roman" w:hAnsi="Times New Roman" w:cs="Times New Roman"/>
                <w:sz w:val="24"/>
                <w:szCs w:val="24"/>
              </w:rPr>
            </w:pPr>
          </w:p>
        </w:tc>
        <w:tc>
          <w:tcPr>
            <w:tcW w:w="479" w:type="pct"/>
            <w:vMerge/>
            <w:tcBorders>
              <w:top w:val="nil"/>
              <w:bottom w:val="single" w:sz="4" w:space="0" w:color="auto"/>
            </w:tcBorders>
            <w:vAlign w:val="center"/>
            <w:hideMark/>
          </w:tcPr>
          <w:p w:rsidR="00310A43" w:rsidRPr="00DC1229" w:rsidRDefault="00310A43" w:rsidP="007A0241">
            <w:pPr>
              <w:spacing w:after="0" w:line="240" w:lineRule="auto"/>
              <w:rPr>
                <w:rFonts w:ascii="Times New Roman" w:eastAsia="Times New Roman" w:hAnsi="Times New Roman" w:cs="Times New Roman"/>
                <w:sz w:val="24"/>
                <w:szCs w:val="24"/>
              </w:rPr>
            </w:pPr>
          </w:p>
        </w:tc>
        <w:tc>
          <w:tcPr>
            <w:tcW w:w="691"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Tolerance</w:t>
            </w:r>
          </w:p>
        </w:tc>
        <w:tc>
          <w:tcPr>
            <w:tcW w:w="497" w:type="pct"/>
            <w:tcBorders>
              <w:top w:val="nil"/>
              <w:bottom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VIF</w:t>
            </w:r>
          </w:p>
        </w:tc>
      </w:tr>
      <w:tr w:rsidR="00310A43" w:rsidRPr="00DC1229" w:rsidTr="00636329">
        <w:trPr>
          <w:trHeight w:val="234"/>
        </w:trPr>
        <w:tc>
          <w:tcPr>
            <w:tcW w:w="1224"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(Constant)</w:t>
            </w:r>
          </w:p>
        </w:tc>
        <w:tc>
          <w:tcPr>
            <w:tcW w:w="417"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0.046</w:t>
            </w:r>
          </w:p>
        </w:tc>
        <w:tc>
          <w:tcPr>
            <w:tcW w:w="548"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0.05</w:t>
            </w:r>
          </w:p>
        </w:tc>
        <w:tc>
          <w:tcPr>
            <w:tcW w:w="645"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w:t>
            </w:r>
          </w:p>
        </w:tc>
        <w:tc>
          <w:tcPr>
            <w:tcW w:w="499"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0.918</w:t>
            </w:r>
          </w:p>
        </w:tc>
        <w:tc>
          <w:tcPr>
            <w:tcW w:w="479"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0.36</w:t>
            </w:r>
          </w:p>
        </w:tc>
        <w:tc>
          <w:tcPr>
            <w:tcW w:w="691"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w:t>
            </w:r>
          </w:p>
        </w:tc>
        <w:tc>
          <w:tcPr>
            <w:tcW w:w="497" w:type="pct"/>
            <w:tcBorders>
              <w:top w:val="single" w:sz="4" w:space="0" w:color="auto"/>
            </w:tcBorders>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w:t>
            </w:r>
          </w:p>
        </w:tc>
      </w:tr>
      <w:tr w:rsidR="00310A43" w:rsidRPr="00DC1229" w:rsidTr="00636329">
        <w:trPr>
          <w:trHeight w:val="470"/>
        </w:trPr>
        <w:tc>
          <w:tcPr>
            <w:tcW w:w="1224" w:type="pct"/>
            <w:shd w:val="clear" w:color="auto" w:fill="auto"/>
            <w:vAlign w:val="center"/>
            <w:hideMark/>
          </w:tcPr>
          <w:p w:rsidR="00310A43" w:rsidRPr="00DC1229" w:rsidRDefault="00310A43"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In-Service Capacity Building Training </w:t>
            </w:r>
          </w:p>
        </w:tc>
        <w:tc>
          <w:tcPr>
            <w:tcW w:w="41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0.403</w:t>
            </w:r>
          </w:p>
        </w:tc>
        <w:tc>
          <w:tcPr>
            <w:tcW w:w="548"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0.053</w:t>
            </w:r>
          </w:p>
        </w:tc>
        <w:tc>
          <w:tcPr>
            <w:tcW w:w="645"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0.415</w:t>
            </w:r>
          </w:p>
        </w:tc>
        <w:tc>
          <w:tcPr>
            <w:tcW w:w="49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7.66</w:t>
            </w:r>
          </w:p>
        </w:tc>
        <w:tc>
          <w:tcPr>
            <w:tcW w:w="47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0.000</w:t>
            </w:r>
          </w:p>
        </w:tc>
        <w:tc>
          <w:tcPr>
            <w:tcW w:w="691"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0.168</w:t>
            </w:r>
          </w:p>
        </w:tc>
        <w:tc>
          <w:tcPr>
            <w:tcW w:w="49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5.969</w:t>
            </w:r>
          </w:p>
        </w:tc>
      </w:tr>
      <w:tr w:rsidR="00310A43" w:rsidRPr="00DC1229" w:rsidTr="00636329">
        <w:trPr>
          <w:trHeight w:val="470"/>
        </w:trPr>
        <w:tc>
          <w:tcPr>
            <w:tcW w:w="1224" w:type="pct"/>
            <w:shd w:val="clear" w:color="auto" w:fill="auto"/>
            <w:vAlign w:val="center"/>
            <w:hideMark/>
          </w:tcPr>
          <w:p w:rsidR="00310A43" w:rsidRPr="00DC1229" w:rsidRDefault="00310A43"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In-Service Capacity Building Policy </w:t>
            </w:r>
          </w:p>
        </w:tc>
        <w:tc>
          <w:tcPr>
            <w:tcW w:w="41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0.453</w:t>
            </w:r>
          </w:p>
        </w:tc>
        <w:tc>
          <w:tcPr>
            <w:tcW w:w="548"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0.051</w:t>
            </w:r>
          </w:p>
        </w:tc>
        <w:tc>
          <w:tcPr>
            <w:tcW w:w="645"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0.472</w:t>
            </w:r>
          </w:p>
        </w:tc>
        <w:tc>
          <w:tcPr>
            <w:tcW w:w="49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8.915</w:t>
            </w:r>
          </w:p>
        </w:tc>
        <w:tc>
          <w:tcPr>
            <w:tcW w:w="47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0.000</w:t>
            </w:r>
          </w:p>
        </w:tc>
        <w:tc>
          <w:tcPr>
            <w:tcW w:w="691"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0.176</w:t>
            </w:r>
          </w:p>
        </w:tc>
        <w:tc>
          <w:tcPr>
            <w:tcW w:w="49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5.692</w:t>
            </w:r>
          </w:p>
        </w:tc>
      </w:tr>
      <w:tr w:rsidR="00310A43" w:rsidRPr="00DC1229" w:rsidTr="00636329">
        <w:trPr>
          <w:trHeight w:val="470"/>
        </w:trPr>
        <w:tc>
          <w:tcPr>
            <w:tcW w:w="1224" w:type="pct"/>
            <w:shd w:val="clear" w:color="auto" w:fill="auto"/>
            <w:vAlign w:val="center"/>
            <w:hideMark/>
          </w:tcPr>
          <w:p w:rsidR="00310A43" w:rsidRPr="00DC1229" w:rsidRDefault="00310A43" w:rsidP="007A0241">
            <w:pPr>
              <w:spacing w:after="0" w:line="240" w:lineRule="auto"/>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In-Service Capacity Building Curricula</w:t>
            </w:r>
          </w:p>
        </w:tc>
        <w:tc>
          <w:tcPr>
            <w:tcW w:w="41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0.105</w:t>
            </w:r>
          </w:p>
        </w:tc>
        <w:tc>
          <w:tcPr>
            <w:tcW w:w="548"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0.043</w:t>
            </w:r>
          </w:p>
        </w:tc>
        <w:tc>
          <w:tcPr>
            <w:tcW w:w="645"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0.097</w:t>
            </w:r>
          </w:p>
        </w:tc>
        <w:tc>
          <w:tcPr>
            <w:tcW w:w="49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2.454</w:t>
            </w:r>
          </w:p>
        </w:tc>
        <w:tc>
          <w:tcPr>
            <w:tcW w:w="479"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0.000</w:t>
            </w:r>
          </w:p>
        </w:tc>
        <w:tc>
          <w:tcPr>
            <w:tcW w:w="691"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0.312</w:t>
            </w:r>
          </w:p>
        </w:tc>
        <w:tc>
          <w:tcPr>
            <w:tcW w:w="497" w:type="pct"/>
            <w:shd w:val="clear" w:color="auto" w:fill="auto"/>
            <w:noWrap/>
            <w:vAlign w:val="center"/>
            <w:hideMark/>
          </w:tcPr>
          <w:p w:rsidR="00310A43" w:rsidRPr="00DC1229" w:rsidRDefault="00310A43" w:rsidP="007A0241">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3.208</w:t>
            </w:r>
          </w:p>
        </w:tc>
      </w:tr>
    </w:tbl>
    <w:p w:rsidR="00F124CA"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lastRenderedPageBreak/>
        <w:t xml:space="preserve">Moreover, these study results are in line with human capital theory postulations which holds that human capital is the results of early ability (whether acquired or inherit), qualifications and knowledge acquired through formal learning, skills, competencies and expertise acquired through on job training. This can only be effective when in-service capacity building </w:t>
      </w:r>
      <w:r w:rsidR="00E837F5" w:rsidRPr="00DC1229">
        <w:rPr>
          <w:rFonts w:ascii="Times New Roman" w:hAnsi="Times New Roman" w:cs="Times New Roman"/>
          <w:sz w:val="24"/>
          <w:szCs w:val="24"/>
        </w:rPr>
        <w:t xml:space="preserve">trainings </w:t>
      </w:r>
      <w:r w:rsidRPr="00DC1229">
        <w:rPr>
          <w:rFonts w:ascii="Times New Roman" w:hAnsi="Times New Roman" w:cs="Times New Roman"/>
          <w:sz w:val="24"/>
          <w:szCs w:val="24"/>
        </w:rPr>
        <w:t>are availed in adequate.</w:t>
      </w: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The study findings are consistent to the declaration of participants. The participant 4 opined that:-</w:t>
      </w:r>
    </w:p>
    <w:p w:rsidR="007B19B8" w:rsidRPr="007B19B8" w:rsidRDefault="007B19B8" w:rsidP="007A0241">
      <w:pPr>
        <w:spacing w:after="0" w:line="480" w:lineRule="auto"/>
        <w:jc w:val="both"/>
        <w:rPr>
          <w:rFonts w:ascii="Times New Roman" w:hAnsi="Times New Roman" w:cs="Times New Roman"/>
          <w:sz w:val="14"/>
          <w:szCs w:val="24"/>
        </w:rPr>
      </w:pPr>
    </w:p>
    <w:p w:rsidR="009C6F4D" w:rsidRPr="00DC1229" w:rsidRDefault="009C6F4D" w:rsidP="007A0241">
      <w:pPr>
        <w:pStyle w:val="Quote"/>
        <w:spacing w:before="0" w:after="0" w:line="240" w:lineRule="auto"/>
        <w:ind w:left="1134" w:right="850"/>
        <w:jc w:val="both"/>
        <w:rPr>
          <w:rFonts w:ascii="Times New Roman" w:hAnsi="Times New Roman" w:cs="Times New Roman"/>
          <w:b/>
          <w:i w:val="0"/>
          <w:color w:val="auto"/>
          <w:sz w:val="24"/>
          <w:szCs w:val="24"/>
        </w:rPr>
      </w:pPr>
      <w:r w:rsidRPr="00DC1229">
        <w:rPr>
          <w:rFonts w:ascii="Times New Roman" w:hAnsi="Times New Roman" w:cs="Times New Roman"/>
          <w:color w:val="auto"/>
          <w:sz w:val="24"/>
          <w:szCs w:val="24"/>
        </w:rPr>
        <w:t>“........Librarian</w:t>
      </w:r>
      <w:r w:rsidR="00BD42A0" w:rsidRPr="00DC1229">
        <w:rPr>
          <w:rFonts w:ascii="Times New Roman" w:hAnsi="Times New Roman" w:cs="Times New Roman"/>
          <w:color w:val="auto"/>
          <w:sz w:val="24"/>
          <w:szCs w:val="24"/>
        </w:rPr>
        <w:t>s</w:t>
      </w:r>
      <w:r w:rsidRPr="00DC1229">
        <w:rPr>
          <w:rFonts w:ascii="Times New Roman" w:hAnsi="Times New Roman" w:cs="Times New Roman"/>
          <w:color w:val="auto"/>
          <w:sz w:val="24"/>
          <w:szCs w:val="24"/>
        </w:rPr>
        <w:t xml:space="preserve"> professional job performance is prerequisite for the higher learning institutions trainings. But the proximity of in-service capacity building </w:t>
      </w:r>
      <w:r w:rsidR="004047B3" w:rsidRPr="00DC1229">
        <w:rPr>
          <w:rFonts w:ascii="Times New Roman" w:hAnsi="Times New Roman" w:cs="Times New Roman"/>
          <w:color w:val="auto"/>
          <w:sz w:val="24"/>
          <w:szCs w:val="24"/>
        </w:rPr>
        <w:t>training</w:t>
      </w:r>
      <w:r w:rsidRPr="00DC1229">
        <w:rPr>
          <w:rFonts w:ascii="Times New Roman" w:hAnsi="Times New Roman" w:cs="Times New Roman"/>
          <w:color w:val="auto"/>
          <w:sz w:val="24"/>
          <w:szCs w:val="24"/>
        </w:rPr>
        <w:t xml:space="preserve"> is important..........modern </w:t>
      </w:r>
      <w:r w:rsidR="008A1839" w:rsidRPr="00DC1229">
        <w:rPr>
          <w:rFonts w:ascii="Times New Roman" w:hAnsi="Times New Roman" w:cs="Times New Roman"/>
          <w:color w:val="auto"/>
          <w:sz w:val="24"/>
          <w:szCs w:val="24"/>
        </w:rPr>
        <w:t>skills</w:t>
      </w:r>
      <w:r w:rsidRPr="00DC1229">
        <w:rPr>
          <w:rFonts w:ascii="Times New Roman" w:hAnsi="Times New Roman" w:cs="Times New Roman"/>
          <w:color w:val="auto"/>
          <w:sz w:val="24"/>
          <w:szCs w:val="24"/>
        </w:rPr>
        <w:t xml:space="preserve"> have power to connect the librarians from their higher learning institutions to the external world and access similar knowledge as if they physically attend to those training institutions outside their work.......” </w:t>
      </w:r>
      <w:r w:rsidRPr="00DC1229">
        <w:rPr>
          <w:rFonts w:ascii="Times New Roman" w:hAnsi="Times New Roman" w:cs="Times New Roman"/>
          <w:b/>
          <w:i w:val="0"/>
          <w:color w:val="auto"/>
          <w:sz w:val="24"/>
          <w:szCs w:val="24"/>
        </w:rPr>
        <w:t>(Participant 4/ interview/HLIs X3/2023).</w:t>
      </w:r>
    </w:p>
    <w:p w:rsidR="00636329" w:rsidRDefault="00636329"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implies that in-service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is vital for ensuring the librarian professional job performance among the chosen higher learning institutions in Tanzania. Therefore,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is of paramount importance to </w:t>
      </w:r>
      <w:r w:rsidR="004047B3" w:rsidRPr="00DC1229">
        <w:rPr>
          <w:rFonts w:ascii="Times New Roman" w:hAnsi="Times New Roman" w:cs="Times New Roman"/>
          <w:sz w:val="24"/>
          <w:szCs w:val="24"/>
        </w:rPr>
        <w:t>the in</w:t>
      </w:r>
      <w:r w:rsidRPr="00DC1229">
        <w:rPr>
          <w:rFonts w:ascii="Times New Roman" w:hAnsi="Times New Roman" w:cs="Times New Roman"/>
          <w:sz w:val="24"/>
          <w:szCs w:val="24"/>
        </w:rPr>
        <w:t xml:space="preserve">-service </w:t>
      </w:r>
      <w:r w:rsidR="004047B3" w:rsidRPr="00DC1229">
        <w:rPr>
          <w:rFonts w:ascii="Times New Roman" w:hAnsi="Times New Roman" w:cs="Times New Roman"/>
          <w:sz w:val="24"/>
          <w:szCs w:val="24"/>
        </w:rPr>
        <w:t>employees</w:t>
      </w:r>
      <w:r w:rsidRPr="00DC1229">
        <w:rPr>
          <w:rFonts w:ascii="Times New Roman" w:hAnsi="Times New Roman" w:cs="Times New Roman"/>
          <w:sz w:val="24"/>
          <w:szCs w:val="24"/>
        </w:rPr>
        <w:t xml:space="preserve"> of higher </w:t>
      </w:r>
      <w:r w:rsidR="00253EF6" w:rsidRPr="00DC1229">
        <w:rPr>
          <w:rFonts w:ascii="Times New Roman" w:hAnsi="Times New Roman" w:cs="Times New Roman"/>
          <w:sz w:val="24"/>
          <w:szCs w:val="24"/>
        </w:rPr>
        <w:t>learning</w:t>
      </w:r>
      <w:r w:rsidRPr="00DC1229">
        <w:rPr>
          <w:rFonts w:ascii="Times New Roman" w:hAnsi="Times New Roman" w:cs="Times New Roman"/>
          <w:sz w:val="24"/>
          <w:szCs w:val="24"/>
        </w:rPr>
        <w:t xml:space="preserve"> institutions in Tanzania. </w:t>
      </w:r>
    </w:p>
    <w:p w:rsidR="008E000B" w:rsidRPr="007B19B8" w:rsidRDefault="008E000B" w:rsidP="007A0241">
      <w:pPr>
        <w:spacing w:after="0" w:line="480" w:lineRule="auto"/>
        <w:jc w:val="both"/>
        <w:rPr>
          <w:rFonts w:ascii="Times New Roman" w:hAnsi="Times New Roman" w:cs="Times New Roman"/>
          <w:szCs w:val="24"/>
        </w:rPr>
      </w:pP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Likewise, these study findings are in harmony with the narration of the participant (P7) who supported the P4 by stating that: -</w:t>
      </w:r>
    </w:p>
    <w:p w:rsidR="003439E4" w:rsidRPr="007B19B8" w:rsidRDefault="003439E4" w:rsidP="007A0241">
      <w:pPr>
        <w:spacing w:after="0" w:line="480" w:lineRule="auto"/>
        <w:jc w:val="both"/>
        <w:rPr>
          <w:rFonts w:ascii="Times New Roman" w:hAnsi="Times New Roman" w:cs="Times New Roman"/>
          <w:sz w:val="18"/>
          <w:szCs w:val="24"/>
        </w:rPr>
      </w:pPr>
    </w:p>
    <w:p w:rsidR="009C6F4D" w:rsidRPr="00DC1229"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 xml:space="preserve">“..........I am strongly convinced that there is a very strong linkage between in-service capacity building </w:t>
      </w:r>
      <w:r w:rsidR="004047B3" w:rsidRPr="00DC1229">
        <w:rPr>
          <w:rFonts w:ascii="Times New Roman" w:hAnsi="Times New Roman" w:cs="Times New Roman"/>
          <w:i/>
          <w:sz w:val="24"/>
          <w:szCs w:val="24"/>
        </w:rPr>
        <w:t>training</w:t>
      </w:r>
      <w:r w:rsidRPr="00DC1229">
        <w:rPr>
          <w:rFonts w:ascii="Times New Roman" w:hAnsi="Times New Roman" w:cs="Times New Roman"/>
          <w:i/>
          <w:sz w:val="24"/>
          <w:szCs w:val="24"/>
        </w:rPr>
        <w:t xml:space="preserve"> and higher learning institutions’ librarian professional job performance. </w:t>
      </w:r>
      <w:proofErr w:type="spellStart"/>
      <w:r w:rsidRPr="00DC1229">
        <w:rPr>
          <w:rFonts w:ascii="Times New Roman" w:hAnsi="Times New Roman" w:cs="Times New Roman"/>
          <w:i/>
          <w:sz w:val="24"/>
          <w:szCs w:val="24"/>
        </w:rPr>
        <w:t>Thus,</w:t>
      </w:r>
      <w:r w:rsidR="00BD42A0" w:rsidRPr="00DC1229">
        <w:rPr>
          <w:rFonts w:ascii="Times New Roman" w:hAnsi="Times New Roman" w:cs="Times New Roman"/>
          <w:i/>
          <w:sz w:val="24"/>
          <w:szCs w:val="24"/>
        </w:rPr>
        <w:t>HL</w:t>
      </w:r>
      <w:r w:rsidR="001541C8" w:rsidRPr="00DC1229">
        <w:rPr>
          <w:rFonts w:ascii="Times New Roman" w:hAnsi="Times New Roman" w:cs="Times New Roman"/>
          <w:i/>
          <w:sz w:val="24"/>
          <w:szCs w:val="24"/>
        </w:rPr>
        <w:t>I</w:t>
      </w:r>
      <w:r w:rsidRPr="00DC1229">
        <w:rPr>
          <w:rFonts w:ascii="Times New Roman" w:hAnsi="Times New Roman" w:cs="Times New Roman"/>
          <w:i/>
          <w:sz w:val="24"/>
          <w:szCs w:val="24"/>
        </w:rPr>
        <w:t>s</w:t>
      </w:r>
      <w:proofErr w:type="spellEnd"/>
      <w:r w:rsidRPr="00DC1229">
        <w:rPr>
          <w:rFonts w:ascii="Times New Roman" w:hAnsi="Times New Roman" w:cs="Times New Roman"/>
          <w:i/>
          <w:sz w:val="24"/>
          <w:szCs w:val="24"/>
        </w:rPr>
        <w:t xml:space="preserve"> should ensure that an in-service capacity building </w:t>
      </w:r>
      <w:r w:rsidR="004047B3" w:rsidRPr="00DC1229">
        <w:rPr>
          <w:rFonts w:ascii="Times New Roman" w:hAnsi="Times New Roman" w:cs="Times New Roman"/>
          <w:i/>
          <w:sz w:val="24"/>
          <w:szCs w:val="24"/>
        </w:rPr>
        <w:t>training</w:t>
      </w:r>
      <w:r w:rsidRPr="00DC1229">
        <w:rPr>
          <w:rFonts w:ascii="Times New Roman" w:hAnsi="Times New Roman" w:cs="Times New Roman"/>
          <w:i/>
          <w:sz w:val="24"/>
          <w:szCs w:val="24"/>
        </w:rPr>
        <w:t xml:space="preserve"> are in place for effective in-service training in Tanzanian</w:t>
      </w:r>
      <w:r w:rsidR="00BD42A0" w:rsidRPr="00DC1229">
        <w:rPr>
          <w:rFonts w:ascii="Times New Roman" w:hAnsi="Times New Roman" w:cs="Times New Roman"/>
          <w:i/>
          <w:sz w:val="24"/>
          <w:szCs w:val="24"/>
        </w:rPr>
        <w:t xml:space="preserve"> HL</w:t>
      </w:r>
      <w:r w:rsidR="001541C8" w:rsidRPr="00DC1229">
        <w:rPr>
          <w:rFonts w:ascii="Times New Roman" w:hAnsi="Times New Roman" w:cs="Times New Roman"/>
          <w:i/>
          <w:sz w:val="24"/>
          <w:szCs w:val="24"/>
        </w:rPr>
        <w:t>I</w:t>
      </w:r>
      <w:r w:rsidR="00BD42A0" w:rsidRPr="00DC1229">
        <w:rPr>
          <w:rFonts w:ascii="Times New Roman" w:hAnsi="Times New Roman" w:cs="Times New Roman"/>
          <w:i/>
          <w:sz w:val="24"/>
          <w:szCs w:val="24"/>
        </w:rPr>
        <w:t>s</w:t>
      </w:r>
      <w:r w:rsidRPr="00DC1229">
        <w:rPr>
          <w:rFonts w:ascii="Times New Roman" w:hAnsi="Times New Roman" w:cs="Times New Roman"/>
          <w:i/>
          <w:sz w:val="24"/>
          <w:szCs w:val="24"/>
        </w:rPr>
        <w:t xml:space="preserve"> higher learning institutions......”</w:t>
      </w:r>
      <w:r w:rsidRPr="00DC1229">
        <w:rPr>
          <w:rFonts w:ascii="Times New Roman" w:hAnsi="Times New Roman" w:cs="Times New Roman"/>
          <w:sz w:val="24"/>
          <w:szCs w:val="24"/>
        </w:rPr>
        <w:t>(Participant 7/ interview/HLIs X1/2023).</w:t>
      </w: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lastRenderedPageBreak/>
        <w:t xml:space="preserve">This narration signifies that participant (P7) was </w:t>
      </w:r>
      <w:r w:rsidR="00565D48" w:rsidRPr="00DC1229">
        <w:rPr>
          <w:rFonts w:ascii="Times New Roman" w:hAnsi="Times New Roman" w:cs="Times New Roman"/>
          <w:sz w:val="24"/>
          <w:szCs w:val="24"/>
        </w:rPr>
        <w:t>in the</w:t>
      </w:r>
      <w:r w:rsidR="00A10E34" w:rsidRPr="00DC1229">
        <w:rPr>
          <w:rFonts w:ascii="Times New Roman" w:hAnsi="Times New Roman" w:cs="Times New Roman"/>
          <w:sz w:val="24"/>
          <w:szCs w:val="24"/>
        </w:rPr>
        <w:t xml:space="preserve"> opinion</w:t>
      </w:r>
      <w:r w:rsidRPr="00DC1229">
        <w:rPr>
          <w:rFonts w:ascii="Times New Roman" w:hAnsi="Times New Roman" w:cs="Times New Roman"/>
          <w:sz w:val="24"/>
          <w:szCs w:val="24"/>
        </w:rPr>
        <w:t xml:space="preserve"> that </w:t>
      </w:r>
      <w:r w:rsidR="00BD42A0" w:rsidRPr="00DC1229">
        <w:rPr>
          <w:rFonts w:ascii="Times New Roman" w:hAnsi="Times New Roman" w:cs="Times New Roman"/>
          <w:sz w:val="24"/>
          <w:szCs w:val="24"/>
        </w:rPr>
        <w:t xml:space="preserve">public </w:t>
      </w:r>
      <w:r w:rsidRPr="00DC1229">
        <w:rPr>
          <w:rFonts w:ascii="Times New Roman" w:hAnsi="Times New Roman" w:cs="Times New Roman"/>
          <w:sz w:val="24"/>
          <w:szCs w:val="24"/>
        </w:rPr>
        <w:t>higher learning institutions are required to be well equipped with respect to the in-service capacity training towards equipping the librarians so that they can well perform in their routine duties.  Furthermore, P2 cemented the sentiment of P7 by stating that: -</w:t>
      </w:r>
    </w:p>
    <w:p w:rsidR="007A0241" w:rsidRPr="00DC1229" w:rsidRDefault="007A0241" w:rsidP="007A0241">
      <w:pPr>
        <w:spacing w:after="0" w:line="480" w:lineRule="auto"/>
        <w:jc w:val="both"/>
        <w:rPr>
          <w:rFonts w:ascii="Times New Roman" w:hAnsi="Times New Roman" w:cs="Times New Roman"/>
          <w:sz w:val="24"/>
          <w:szCs w:val="24"/>
        </w:rPr>
      </w:pPr>
    </w:p>
    <w:p w:rsidR="00FA7CAD" w:rsidRPr="00DC1229"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“........Computers and other electronic devices are important in the in-service capacity building/training of librarians of the higher learning institutions due to impact of the information and technology (ICT) in education</w:t>
      </w:r>
      <w:r w:rsidR="00A10E34" w:rsidRPr="00DC1229">
        <w:rPr>
          <w:rFonts w:ascii="Times New Roman" w:hAnsi="Times New Roman" w:cs="Times New Roman"/>
          <w:i/>
          <w:sz w:val="24"/>
          <w:szCs w:val="24"/>
        </w:rPr>
        <w:t>.... Thus</w:t>
      </w:r>
      <w:r w:rsidRPr="00DC1229">
        <w:rPr>
          <w:rFonts w:ascii="Times New Roman" w:hAnsi="Times New Roman" w:cs="Times New Roman"/>
          <w:i/>
          <w:sz w:val="24"/>
          <w:szCs w:val="24"/>
        </w:rPr>
        <w:t xml:space="preserve">, ICT has brought revolution in the manner capacity building is conducted and its effectiveness and efficiency especially in in-service training like librarianship professional courses.......” </w:t>
      </w:r>
      <w:r w:rsidRPr="00DC1229">
        <w:rPr>
          <w:rFonts w:ascii="Times New Roman" w:hAnsi="Times New Roman" w:cs="Times New Roman"/>
          <w:sz w:val="24"/>
          <w:szCs w:val="24"/>
        </w:rPr>
        <w:t>(Participant 2/ interview/HLIs X4/2023</w:t>
      </w:r>
      <w:r w:rsidR="00A37F42" w:rsidRPr="00DC1229">
        <w:rPr>
          <w:rFonts w:ascii="Times New Roman" w:hAnsi="Times New Roman" w:cs="Times New Roman"/>
          <w:sz w:val="24"/>
          <w:szCs w:val="24"/>
        </w:rPr>
        <w:t xml:space="preserve">). </w:t>
      </w:r>
    </w:p>
    <w:p w:rsidR="007A0241" w:rsidRDefault="007A0241" w:rsidP="007A0241">
      <w:pPr>
        <w:spacing w:after="0" w:line="480" w:lineRule="auto"/>
        <w:jc w:val="both"/>
        <w:rPr>
          <w:rFonts w:ascii="Times New Roman" w:hAnsi="Times New Roman" w:cs="Times New Roman"/>
          <w:sz w:val="24"/>
          <w:szCs w:val="24"/>
        </w:rPr>
      </w:pPr>
    </w:p>
    <w:p w:rsidR="009C6F4D" w:rsidRPr="00DC1229" w:rsidRDefault="00A37F42"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Sufficing</w:t>
      </w:r>
      <w:r w:rsidR="00676471" w:rsidRPr="00DC1229">
        <w:rPr>
          <w:rFonts w:ascii="Times New Roman" w:hAnsi="Times New Roman" w:cs="Times New Roman"/>
          <w:sz w:val="24"/>
          <w:szCs w:val="24"/>
        </w:rPr>
        <w:t xml:space="preserve"> to say </w:t>
      </w:r>
      <w:r w:rsidR="00865190" w:rsidRPr="00DC1229">
        <w:rPr>
          <w:rFonts w:ascii="Times New Roman" w:hAnsi="Times New Roman" w:cs="Times New Roman"/>
          <w:sz w:val="24"/>
          <w:szCs w:val="24"/>
        </w:rPr>
        <w:t>that in</w:t>
      </w:r>
      <w:r w:rsidR="009C6F4D" w:rsidRPr="00DC1229">
        <w:rPr>
          <w:rFonts w:ascii="Times New Roman" w:hAnsi="Times New Roman" w:cs="Times New Roman"/>
          <w:sz w:val="24"/>
          <w:szCs w:val="24"/>
        </w:rPr>
        <w:t xml:space="preserve">-service capacity building </w:t>
      </w:r>
      <w:r w:rsidR="004047B3" w:rsidRPr="00DC1229">
        <w:rPr>
          <w:rFonts w:ascii="Times New Roman" w:hAnsi="Times New Roman" w:cs="Times New Roman"/>
          <w:sz w:val="24"/>
          <w:szCs w:val="24"/>
        </w:rPr>
        <w:t>training</w:t>
      </w:r>
      <w:r w:rsidR="009C6F4D" w:rsidRPr="00DC1229">
        <w:rPr>
          <w:rFonts w:ascii="Times New Roman" w:hAnsi="Times New Roman" w:cs="Times New Roman"/>
          <w:sz w:val="24"/>
          <w:szCs w:val="24"/>
        </w:rPr>
        <w:t xml:space="preserve"> offered by higher learning institutions is a significant predicator of the librarian professional job performance. Therefore, the in-service capacity building </w:t>
      </w:r>
      <w:r w:rsidR="004047B3" w:rsidRPr="00DC1229">
        <w:rPr>
          <w:rFonts w:ascii="Times New Roman" w:hAnsi="Times New Roman" w:cs="Times New Roman"/>
          <w:sz w:val="24"/>
          <w:szCs w:val="24"/>
        </w:rPr>
        <w:t>training</w:t>
      </w:r>
      <w:r w:rsidR="009C6F4D" w:rsidRPr="00DC1229">
        <w:rPr>
          <w:rFonts w:ascii="Times New Roman" w:hAnsi="Times New Roman" w:cs="Times New Roman"/>
          <w:sz w:val="24"/>
          <w:szCs w:val="24"/>
        </w:rPr>
        <w:t xml:space="preserve"> is required to be paid attention for librarian profession development and performance improvement in Tanzania. </w:t>
      </w:r>
    </w:p>
    <w:p w:rsidR="00954915" w:rsidRPr="00DC1229" w:rsidRDefault="00954915" w:rsidP="007A0241">
      <w:pPr>
        <w:spacing w:after="0" w:line="480" w:lineRule="auto"/>
        <w:jc w:val="both"/>
        <w:rPr>
          <w:rFonts w:ascii="Times New Roman" w:hAnsi="Times New Roman" w:cs="Times New Roman"/>
          <w:sz w:val="24"/>
          <w:szCs w:val="24"/>
        </w:rPr>
      </w:pPr>
    </w:p>
    <w:p w:rsidR="009C6F4D" w:rsidRPr="00DC1229" w:rsidRDefault="009C6F4D" w:rsidP="007A0241">
      <w:pPr>
        <w:pStyle w:val="ListParagraph"/>
        <w:numPr>
          <w:ilvl w:val="2"/>
          <w:numId w:val="18"/>
        </w:numPr>
        <w:adjustRightInd w:val="0"/>
        <w:spacing w:after="0" w:line="480" w:lineRule="auto"/>
        <w:ind w:left="0" w:firstLine="0"/>
        <w:jc w:val="both"/>
        <w:outlineLvl w:val="2"/>
        <w:rPr>
          <w:rFonts w:ascii="Times New Roman" w:hAnsi="Times New Roman" w:cs="Times New Roman"/>
          <w:b/>
          <w:sz w:val="24"/>
          <w:szCs w:val="24"/>
        </w:rPr>
      </w:pPr>
      <w:bookmarkStart w:id="361" w:name="_Toc173221266"/>
      <w:r w:rsidRPr="00DC1229">
        <w:rPr>
          <w:rFonts w:ascii="Times New Roman" w:hAnsi="Times New Roman" w:cs="Times New Roman"/>
          <w:b/>
          <w:sz w:val="24"/>
          <w:szCs w:val="24"/>
        </w:rPr>
        <w:t xml:space="preserve">The Impact of In-Service Capacity-Building </w:t>
      </w:r>
      <w:r w:rsidR="00833262" w:rsidRPr="00DC1229">
        <w:rPr>
          <w:rFonts w:ascii="Times New Roman" w:hAnsi="Times New Roman" w:cs="Times New Roman"/>
          <w:b/>
          <w:sz w:val="24"/>
          <w:szCs w:val="24"/>
        </w:rPr>
        <w:t>Policy</w:t>
      </w:r>
      <w:r w:rsidRPr="00DC1229">
        <w:rPr>
          <w:rFonts w:ascii="Times New Roman" w:hAnsi="Times New Roman" w:cs="Times New Roman"/>
          <w:b/>
          <w:sz w:val="24"/>
          <w:szCs w:val="24"/>
        </w:rPr>
        <w:t xml:space="preserve"> on Library Professionals’ Job Performance in Dodoma Tanzania</w:t>
      </w:r>
      <w:bookmarkEnd w:id="361"/>
      <w:r w:rsidR="007A0241">
        <w:rPr>
          <w:rFonts w:ascii="Times New Roman" w:hAnsi="Times New Roman" w:cs="Times New Roman"/>
          <w:b/>
          <w:sz w:val="24"/>
          <w:szCs w:val="24"/>
        </w:rPr>
        <w:fldChar w:fldCharType="begin"/>
      </w:r>
      <w:r w:rsidR="007A0241">
        <w:instrText xml:space="preserve"> TC "</w:instrText>
      </w:r>
      <w:bookmarkStart w:id="362" w:name="_Toc182842226"/>
      <w:bookmarkStart w:id="363" w:name="_Toc182844564"/>
      <w:r w:rsidR="007A0241" w:rsidRPr="00DB17CA">
        <w:rPr>
          <w:rFonts w:ascii="Times New Roman" w:hAnsi="Times New Roman" w:cs="Times New Roman"/>
          <w:b/>
          <w:sz w:val="24"/>
          <w:szCs w:val="24"/>
        </w:rPr>
        <w:instrText>4.5.2 The Impact of In-Service Capacity-Building Policy on Library Professionals’ Job Performance in Dodoma Tanzania</w:instrText>
      </w:r>
      <w:bookmarkEnd w:id="362"/>
      <w:bookmarkEnd w:id="363"/>
      <w:r w:rsidR="007A0241">
        <w:instrText xml:space="preserve">" \f C \l "1" </w:instrText>
      </w:r>
      <w:r w:rsidR="007A0241">
        <w:rPr>
          <w:rFonts w:ascii="Times New Roman" w:hAnsi="Times New Roman" w:cs="Times New Roman"/>
          <w:b/>
          <w:sz w:val="24"/>
          <w:szCs w:val="24"/>
        </w:rPr>
        <w:fldChar w:fldCharType="end"/>
      </w: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With regard to this objective, the study findings show that both beta and probabilities were provided such that in-service capacity building policy (</w:t>
      </w:r>
      <w:r w:rsidRPr="00DC1229">
        <w:rPr>
          <w:rFonts w:ascii="Times New Roman" w:hAnsi="Times New Roman" w:cs="Times New Roman"/>
          <w:i/>
          <w:sz w:val="24"/>
          <w:szCs w:val="24"/>
        </w:rPr>
        <w:t xml:space="preserve">B </w:t>
      </w:r>
      <w:r w:rsidRPr="00DC1229">
        <w:rPr>
          <w:rFonts w:ascii="Times New Roman" w:hAnsi="Times New Roman" w:cs="Times New Roman"/>
          <w:sz w:val="24"/>
          <w:szCs w:val="24"/>
        </w:rPr>
        <w:t xml:space="preserve">= 0.453, P = 0.000). This implies that a unit a change of in-service capacity building policy causes increase of librarian professional job performance by 40.3%. From this study findings HLIs management members are advised to ensure that in-service capacity building policy is well tailored so that it </w:t>
      </w:r>
      <w:r w:rsidR="00253EF6" w:rsidRPr="00DC1229">
        <w:rPr>
          <w:rFonts w:ascii="Times New Roman" w:hAnsi="Times New Roman" w:cs="Times New Roman"/>
          <w:sz w:val="24"/>
          <w:szCs w:val="24"/>
        </w:rPr>
        <w:t>emphasizes</w:t>
      </w:r>
      <w:r w:rsidRPr="00DC1229">
        <w:rPr>
          <w:rFonts w:ascii="Times New Roman" w:hAnsi="Times New Roman" w:cs="Times New Roman"/>
          <w:sz w:val="24"/>
          <w:szCs w:val="24"/>
        </w:rPr>
        <w:t xml:space="preserve"> the role of the in-service capacity building in order to foster the librarian professional job performance. </w:t>
      </w:r>
    </w:p>
    <w:p w:rsidR="00EE1B9B"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lastRenderedPageBreak/>
        <w:t xml:space="preserve">These study findings align with the research conducted by Yan and </w:t>
      </w:r>
      <w:proofErr w:type="spellStart"/>
      <w:r w:rsidRPr="00DC1229">
        <w:rPr>
          <w:rFonts w:ascii="Times New Roman" w:eastAsia="Times New Roman" w:hAnsi="Times New Roman" w:cs="Times New Roman"/>
          <w:sz w:val="24"/>
          <w:szCs w:val="24"/>
        </w:rPr>
        <w:t>Saguin</w:t>
      </w:r>
      <w:proofErr w:type="spellEnd"/>
      <w:r w:rsidRPr="00DC1229">
        <w:rPr>
          <w:rFonts w:ascii="Times New Roman" w:eastAsia="Times New Roman" w:hAnsi="Times New Roman" w:cs="Times New Roman"/>
          <w:sz w:val="24"/>
          <w:szCs w:val="24"/>
        </w:rPr>
        <w:t xml:space="preserve"> (2021) in China, who emphasized the critical role that in-service capacity-building policies play in enhancing the job performance of library professionals. According to their study, a well-structured policy for in-service training not only equips librarians with updated knowledge and skills but also ensures they can meet the demands of an increasingly technology-driven and information-heavy society. By investing in continuous professional development through such policies, libraries can improve service delivery and increase the efficiency of their staff. The importance of in-service training policies, as highlighted by Yan and </w:t>
      </w:r>
      <w:proofErr w:type="spellStart"/>
      <w:r w:rsidRPr="00DC1229">
        <w:rPr>
          <w:rFonts w:ascii="Times New Roman" w:eastAsia="Times New Roman" w:hAnsi="Times New Roman" w:cs="Times New Roman"/>
          <w:sz w:val="24"/>
          <w:szCs w:val="24"/>
        </w:rPr>
        <w:t>Saguin</w:t>
      </w:r>
      <w:proofErr w:type="spellEnd"/>
      <w:r w:rsidRPr="00DC1229">
        <w:rPr>
          <w:rFonts w:ascii="Times New Roman" w:eastAsia="Times New Roman" w:hAnsi="Times New Roman" w:cs="Times New Roman"/>
          <w:sz w:val="24"/>
          <w:szCs w:val="24"/>
        </w:rPr>
        <w:t>, underpins the argument that professional growth is a key factor in improving overall library performance, which echoes the findings of this study.</w:t>
      </w:r>
    </w:p>
    <w:p w:rsidR="007B19B8" w:rsidRPr="00DC1229" w:rsidRDefault="007B19B8" w:rsidP="007A0241">
      <w:pPr>
        <w:spacing w:after="0" w:line="480" w:lineRule="auto"/>
        <w:jc w:val="both"/>
        <w:rPr>
          <w:rFonts w:ascii="Times New Roman" w:eastAsia="Times New Roman" w:hAnsi="Times New Roman" w:cs="Times New Roman"/>
          <w:sz w:val="24"/>
          <w:szCs w:val="24"/>
        </w:rPr>
      </w:pPr>
    </w:p>
    <w:p w:rsidR="007B19B8"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 xml:space="preserve">Moreover, these study results are in agreement with the research findings of </w:t>
      </w:r>
      <w:proofErr w:type="spellStart"/>
      <w:r w:rsidRPr="00DC1229">
        <w:rPr>
          <w:rFonts w:ascii="Times New Roman" w:eastAsia="Times New Roman" w:hAnsi="Times New Roman" w:cs="Times New Roman"/>
          <w:sz w:val="24"/>
          <w:szCs w:val="24"/>
        </w:rPr>
        <w:t>Daramola</w:t>
      </w:r>
      <w:proofErr w:type="spellEnd"/>
      <w:r w:rsidRPr="00DC1229">
        <w:rPr>
          <w:rFonts w:ascii="Times New Roman" w:eastAsia="Times New Roman" w:hAnsi="Times New Roman" w:cs="Times New Roman"/>
          <w:sz w:val="24"/>
          <w:szCs w:val="24"/>
        </w:rPr>
        <w:t xml:space="preserve"> and </w:t>
      </w:r>
      <w:proofErr w:type="spellStart"/>
      <w:r w:rsidRPr="00DC1229">
        <w:rPr>
          <w:rFonts w:ascii="Times New Roman" w:eastAsia="Times New Roman" w:hAnsi="Times New Roman" w:cs="Times New Roman"/>
          <w:sz w:val="24"/>
          <w:szCs w:val="24"/>
        </w:rPr>
        <w:t>Daramola</w:t>
      </w:r>
      <w:proofErr w:type="spellEnd"/>
      <w:r w:rsidRPr="00DC1229">
        <w:rPr>
          <w:rFonts w:ascii="Times New Roman" w:eastAsia="Times New Roman" w:hAnsi="Times New Roman" w:cs="Times New Roman"/>
          <w:sz w:val="24"/>
          <w:szCs w:val="24"/>
        </w:rPr>
        <w:t xml:space="preserve"> (2020) in Nigeria, who found that well-designed in-service capacity-building policies significantly favored the professional training and development of library staff at the university level. In their study, </w:t>
      </w:r>
      <w:proofErr w:type="spellStart"/>
      <w:r w:rsidRPr="00DC1229">
        <w:rPr>
          <w:rFonts w:ascii="Times New Roman" w:eastAsia="Times New Roman" w:hAnsi="Times New Roman" w:cs="Times New Roman"/>
          <w:sz w:val="24"/>
          <w:szCs w:val="24"/>
        </w:rPr>
        <w:t>Daramola</w:t>
      </w:r>
      <w:proofErr w:type="spellEnd"/>
      <w:r w:rsidRPr="00DC1229">
        <w:rPr>
          <w:rFonts w:ascii="Times New Roman" w:eastAsia="Times New Roman" w:hAnsi="Times New Roman" w:cs="Times New Roman"/>
          <w:sz w:val="24"/>
          <w:szCs w:val="24"/>
        </w:rPr>
        <w:t xml:space="preserve"> and </w:t>
      </w:r>
      <w:proofErr w:type="spellStart"/>
      <w:r w:rsidRPr="00DC1229">
        <w:rPr>
          <w:rFonts w:ascii="Times New Roman" w:eastAsia="Times New Roman" w:hAnsi="Times New Roman" w:cs="Times New Roman"/>
          <w:sz w:val="24"/>
          <w:szCs w:val="24"/>
        </w:rPr>
        <w:t>Daramola</w:t>
      </w:r>
      <w:proofErr w:type="spellEnd"/>
      <w:r w:rsidRPr="00DC1229">
        <w:rPr>
          <w:rFonts w:ascii="Times New Roman" w:eastAsia="Times New Roman" w:hAnsi="Times New Roman" w:cs="Times New Roman"/>
          <w:sz w:val="24"/>
          <w:szCs w:val="24"/>
        </w:rPr>
        <w:t xml:space="preserve"> argued that policies that support ongoing professional development for library staff contribute significantly to their ability to adapt to new technological advancements, enhance their management skills, and improve their general job performance. Such policies, according to their findings, not only support the professional growth of librarians but also ensure that these professionals remain competitive and capable of handling the evolving demands within academic institutions. These findings further support the notion that capacity-building policies at universities play a vital role in shaping the job performance of library staff and </w:t>
      </w:r>
      <w:r w:rsidRPr="00DC1229">
        <w:rPr>
          <w:rFonts w:ascii="Times New Roman" w:eastAsia="Times New Roman" w:hAnsi="Times New Roman" w:cs="Times New Roman"/>
          <w:sz w:val="24"/>
          <w:szCs w:val="24"/>
        </w:rPr>
        <w:lastRenderedPageBreak/>
        <w:t>helping institutions meet their educational objectives.</w:t>
      </w:r>
      <w:r w:rsidR="007B19B8">
        <w:rPr>
          <w:rFonts w:ascii="Times New Roman" w:eastAsia="Times New Roman" w:hAnsi="Times New Roman" w:cs="Times New Roman"/>
          <w:sz w:val="24"/>
          <w:szCs w:val="24"/>
        </w:rPr>
        <w:t xml:space="preserve"> </w:t>
      </w:r>
      <w:r w:rsidRPr="00DC1229">
        <w:rPr>
          <w:rFonts w:ascii="Times New Roman" w:eastAsia="Times New Roman" w:hAnsi="Times New Roman" w:cs="Times New Roman"/>
          <w:sz w:val="24"/>
          <w:szCs w:val="24"/>
        </w:rPr>
        <w:t xml:space="preserve">Furthermore, these results are congruent with the theoretical framework of Human Capital Theory, which asserts that human capital is developed through the combination of innate abilities and acquired knowledge, qualifications, skills, and competencies. According to this theory, the acquisition of human capital is critical for individual and organizational growth, and can be enhanced through formal education as well as on-the-job training. Human Capital Theory highlights the importance of investing in human resources as a means to improve productivity and job performance over time. </w:t>
      </w:r>
    </w:p>
    <w:p w:rsidR="007B19B8" w:rsidRDefault="007B19B8" w:rsidP="007A0241">
      <w:pPr>
        <w:spacing w:after="0" w:line="480" w:lineRule="auto"/>
        <w:jc w:val="both"/>
        <w:rPr>
          <w:rFonts w:ascii="Times New Roman" w:eastAsia="Times New Roman" w:hAnsi="Times New Roman" w:cs="Times New Roman"/>
          <w:sz w:val="24"/>
          <w:szCs w:val="24"/>
        </w:rPr>
      </w:pPr>
    </w:p>
    <w:p w:rsidR="00EE1B9B" w:rsidRPr="00DC1229" w:rsidRDefault="00EE1B9B" w:rsidP="007A0241">
      <w:pPr>
        <w:spacing w:after="0" w:line="480" w:lineRule="auto"/>
        <w:jc w:val="both"/>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This study supports the theory by suggesting that the successful application of in-service capacity-building policies is directly linked to the professional development of library staff. The ability of librarians to enhance their skills, competencies, and knowledge through tailored in-service training programs can only be effective if the policies governing such training are designed to meet the specific demands of the higher learning institutions. For in-service training policies to have a lasting impact, they must be adequately structured to support continuous learning and development in a way that aligns with both institutional and individual goals, ensuring that the library professionals are fully prepared to meet the evolving challenges of their profession. Therefore, the alignment of in-service capacity-building policies with the principles of Human Capital Theory ensures that investments in professional development translate into improved librarian performance and institutional success.</w:t>
      </w:r>
    </w:p>
    <w:p w:rsidR="00C31DB1" w:rsidRPr="00DC1229" w:rsidRDefault="00C31DB1" w:rsidP="007A0241">
      <w:pPr>
        <w:spacing w:after="0" w:line="480" w:lineRule="auto"/>
        <w:jc w:val="both"/>
        <w:rPr>
          <w:rFonts w:ascii="Times New Roman" w:hAnsi="Times New Roman" w:cs="Times New Roman"/>
          <w:sz w:val="24"/>
          <w:szCs w:val="24"/>
        </w:rPr>
      </w:pP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Besides, upon interviews with participants related views and opinions were gathered. The participant 11 opined that: -</w:t>
      </w:r>
    </w:p>
    <w:p w:rsidR="009C6F4D" w:rsidRPr="00DC1229"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lastRenderedPageBreak/>
        <w:t xml:space="preserve">“........Librarian professional job performance is the output of in-service capacity building policy which spells out the laws, regulations and rules on how </w:t>
      </w:r>
      <w:bookmarkStart w:id="364" w:name="_Hlk156101233"/>
      <w:r w:rsidRPr="00DC1229">
        <w:rPr>
          <w:rFonts w:ascii="Times New Roman" w:hAnsi="Times New Roman" w:cs="Times New Roman"/>
          <w:i/>
          <w:sz w:val="24"/>
          <w:szCs w:val="24"/>
        </w:rPr>
        <w:t xml:space="preserve">in-service capacity building </w:t>
      </w:r>
      <w:bookmarkEnd w:id="364"/>
      <w:r w:rsidRPr="00DC1229">
        <w:rPr>
          <w:rFonts w:ascii="Times New Roman" w:hAnsi="Times New Roman" w:cs="Times New Roman"/>
          <w:i/>
          <w:sz w:val="24"/>
          <w:szCs w:val="24"/>
        </w:rPr>
        <w:t>should be done in higher learning institutions........Therefore, available in-service capacity building policies are important provides the mannerism of conducting the in-service capacity building in the higher learning institutions</w:t>
      </w:r>
      <w:r w:rsidRPr="00DC1229">
        <w:rPr>
          <w:rFonts w:ascii="Times New Roman" w:hAnsi="Times New Roman" w:cs="Times New Roman"/>
          <w:sz w:val="24"/>
          <w:szCs w:val="24"/>
        </w:rPr>
        <w:t>.......”(Participant 11/ interview/HLIs X3/2023).</w:t>
      </w:r>
    </w:p>
    <w:p w:rsidR="007A0241" w:rsidRDefault="007A0241" w:rsidP="007A0241">
      <w:pPr>
        <w:spacing w:after="0" w:line="480" w:lineRule="auto"/>
        <w:jc w:val="both"/>
        <w:rPr>
          <w:rFonts w:ascii="Times New Roman" w:hAnsi="Times New Roman" w:cs="Times New Roman"/>
          <w:sz w:val="24"/>
          <w:szCs w:val="24"/>
        </w:rPr>
      </w:pPr>
    </w:p>
    <w:p w:rsidR="009C6F4D"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implies that in-service capacity building policy is vital for ensuring the librarian professional job performance among the Tanzanian higher learning institutions of choice. Consequently, </w:t>
      </w:r>
      <w:r w:rsidR="00F21A00" w:rsidRPr="00DC1229">
        <w:rPr>
          <w:rFonts w:ascii="Times New Roman" w:hAnsi="Times New Roman" w:cs="Times New Roman"/>
          <w:sz w:val="24"/>
          <w:szCs w:val="24"/>
        </w:rPr>
        <w:t>strategy of implementation of the policy</w:t>
      </w:r>
      <w:r w:rsidRPr="00DC1229">
        <w:rPr>
          <w:rFonts w:ascii="Times New Roman" w:hAnsi="Times New Roman" w:cs="Times New Roman"/>
          <w:sz w:val="24"/>
          <w:szCs w:val="24"/>
        </w:rPr>
        <w:t xml:space="preserve"> is of paramount importance to the in in-service training of higher </w:t>
      </w:r>
      <w:r w:rsidR="00D83C2B" w:rsidRPr="00DC1229">
        <w:rPr>
          <w:rFonts w:ascii="Times New Roman" w:hAnsi="Times New Roman" w:cs="Times New Roman"/>
          <w:sz w:val="24"/>
          <w:szCs w:val="24"/>
        </w:rPr>
        <w:t>learning</w:t>
      </w:r>
      <w:r w:rsidRPr="00DC1229">
        <w:rPr>
          <w:rFonts w:ascii="Times New Roman" w:hAnsi="Times New Roman" w:cs="Times New Roman"/>
          <w:sz w:val="24"/>
          <w:szCs w:val="24"/>
        </w:rPr>
        <w:t xml:space="preserve"> institutions in Tanzania. Similarly, these study </w:t>
      </w:r>
      <w:r w:rsidR="00D927D1" w:rsidRPr="00DC1229">
        <w:rPr>
          <w:rFonts w:ascii="Times New Roman" w:hAnsi="Times New Roman" w:cs="Times New Roman"/>
          <w:sz w:val="24"/>
          <w:szCs w:val="24"/>
        </w:rPr>
        <w:t xml:space="preserve">findings </w:t>
      </w:r>
      <w:r w:rsidR="00094C96" w:rsidRPr="00DC1229">
        <w:rPr>
          <w:rFonts w:ascii="Times New Roman" w:hAnsi="Times New Roman" w:cs="Times New Roman"/>
          <w:sz w:val="24"/>
          <w:szCs w:val="24"/>
        </w:rPr>
        <w:t>agree</w:t>
      </w:r>
      <w:r w:rsidRPr="00DC1229">
        <w:rPr>
          <w:rFonts w:ascii="Times New Roman" w:hAnsi="Times New Roman" w:cs="Times New Roman"/>
          <w:sz w:val="24"/>
          <w:szCs w:val="24"/>
        </w:rPr>
        <w:t xml:space="preserve"> with the narration </w:t>
      </w:r>
      <w:r w:rsidR="007B7ACA" w:rsidRPr="00DC1229">
        <w:rPr>
          <w:rFonts w:ascii="Times New Roman" w:hAnsi="Times New Roman" w:cs="Times New Roman"/>
          <w:sz w:val="24"/>
          <w:szCs w:val="24"/>
        </w:rPr>
        <w:t>of participant</w:t>
      </w:r>
      <w:r w:rsidRPr="00DC1229">
        <w:rPr>
          <w:rFonts w:ascii="Times New Roman" w:hAnsi="Times New Roman" w:cs="Times New Roman"/>
          <w:sz w:val="24"/>
          <w:szCs w:val="24"/>
        </w:rPr>
        <w:t xml:space="preserve"> (P7) who supported the P4 by stating that: -</w:t>
      </w:r>
    </w:p>
    <w:p w:rsidR="007A0241" w:rsidRPr="00DC1229" w:rsidRDefault="007A0241" w:rsidP="007A0241">
      <w:pPr>
        <w:spacing w:after="0" w:line="480" w:lineRule="auto"/>
        <w:jc w:val="both"/>
        <w:rPr>
          <w:rFonts w:ascii="Times New Roman" w:hAnsi="Times New Roman" w:cs="Times New Roman"/>
          <w:sz w:val="24"/>
          <w:szCs w:val="24"/>
        </w:rPr>
      </w:pPr>
    </w:p>
    <w:p w:rsidR="009C6F4D"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 xml:space="preserve">“..........I am strongly supporting that there is a very close association between in-service capacity building policy and higher learning institutions’ librarian professional job performance. Thus, higher learning institutions’ policies are crucial in empowering </w:t>
      </w:r>
      <w:r w:rsidR="00A10E34" w:rsidRPr="00DC1229">
        <w:rPr>
          <w:rFonts w:ascii="Times New Roman" w:hAnsi="Times New Roman" w:cs="Times New Roman"/>
          <w:i/>
          <w:sz w:val="24"/>
          <w:szCs w:val="24"/>
        </w:rPr>
        <w:t>the librarians</w:t>
      </w:r>
      <w:r w:rsidRPr="00DC1229">
        <w:rPr>
          <w:rFonts w:ascii="Times New Roman" w:hAnsi="Times New Roman" w:cs="Times New Roman"/>
          <w:i/>
          <w:sz w:val="24"/>
          <w:szCs w:val="24"/>
        </w:rPr>
        <w:t xml:space="preserve"> to participate in in-service capacity building processes through the laws, procedure, regulations and principles and rules which govern in-service capacity building </w:t>
      </w:r>
      <w:r w:rsidR="004047B3" w:rsidRPr="00DC1229">
        <w:rPr>
          <w:rFonts w:ascii="Times New Roman" w:hAnsi="Times New Roman" w:cs="Times New Roman"/>
          <w:i/>
          <w:sz w:val="24"/>
          <w:szCs w:val="24"/>
        </w:rPr>
        <w:t>training</w:t>
      </w:r>
      <w:r w:rsidRPr="00DC1229">
        <w:rPr>
          <w:rFonts w:ascii="Times New Roman" w:hAnsi="Times New Roman" w:cs="Times New Roman"/>
          <w:i/>
          <w:sz w:val="24"/>
          <w:szCs w:val="24"/>
        </w:rPr>
        <w:t xml:space="preserve"> are in place for effective in-service training in Tanzanian higher learning institutions......”</w:t>
      </w:r>
      <w:r w:rsidRPr="00DC1229">
        <w:rPr>
          <w:rFonts w:ascii="Times New Roman" w:hAnsi="Times New Roman" w:cs="Times New Roman"/>
          <w:sz w:val="24"/>
          <w:szCs w:val="24"/>
        </w:rPr>
        <w:t xml:space="preserve"> (Participant 7/ interview/HLIs X1/2023).</w:t>
      </w:r>
    </w:p>
    <w:p w:rsidR="007A0241" w:rsidRPr="007B19B8" w:rsidRDefault="007A0241" w:rsidP="007A0241">
      <w:pPr>
        <w:spacing w:after="0" w:line="480" w:lineRule="auto"/>
        <w:jc w:val="both"/>
        <w:rPr>
          <w:rFonts w:ascii="Times New Roman" w:hAnsi="Times New Roman" w:cs="Times New Roman"/>
          <w:sz w:val="28"/>
          <w:szCs w:val="24"/>
        </w:rPr>
      </w:pPr>
    </w:p>
    <w:p w:rsidR="00082EF2"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narration signifies that participant (P9) was of opinion that policies of the </w:t>
      </w:r>
      <w:r w:rsidRPr="00DC1229">
        <w:rPr>
          <w:rFonts w:ascii="Times New Roman" w:hAnsi="Times New Roman" w:cs="Times New Roman"/>
          <w:i/>
          <w:sz w:val="24"/>
          <w:szCs w:val="24"/>
        </w:rPr>
        <w:t>in-service capacity building</w:t>
      </w:r>
      <w:r w:rsidRPr="00DC1229">
        <w:rPr>
          <w:rFonts w:ascii="Times New Roman" w:hAnsi="Times New Roman" w:cs="Times New Roman"/>
          <w:sz w:val="24"/>
          <w:szCs w:val="24"/>
        </w:rPr>
        <w:t xml:space="preserve"> among higher learning institutions are required to be executed with respect to the in-service capacity training offering towards equipping the librarians so that they can well perform in their routine duties.  Additionally, P12 complemented the sentiment of P9 by stating that: -</w:t>
      </w:r>
    </w:p>
    <w:p w:rsidR="007A0241" w:rsidRPr="00DC1229" w:rsidRDefault="007A0241" w:rsidP="007A0241">
      <w:pPr>
        <w:spacing w:after="0" w:line="480" w:lineRule="auto"/>
        <w:jc w:val="both"/>
        <w:rPr>
          <w:rFonts w:ascii="Times New Roman" w:hAnsi="Times New Roman" w:cs="Times New Roman"/>
          <w:sz w:val="24"/>
          <w:szCs w:val="24"/>
        </w:rPr>
      </w:pPr>
    </w:p>
    <w:p w:rsidR="00082EF2"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lastRenderedPageBreak/>
        <w:t xml:space="preserve">“........The in-service capacity building policies of librarians </w:t>
      </w:r>
      <w:r w:rsidR="00A10E34" w:rsidRPr="00DC1229">
        <w:rPr>
          <w:rFonts w:ascii="Times New Roman" w:hAnsi="Times New Roman" w:cs="Times New Roman"/>
          <w:i/>
          <w:sz w:val="24"/>
          <w:szCs w:val="24"/>
        </w:rPr>
        <w:t>of higher</w:t>
      </w:r>
      <w:r w:rsidRPr="00DC1229">
        <w:rPr>
          <w:rFonts w:ascii="Times New Roman" w:hAnsi="Times New Roman" w:cs="Times New Roman"/>
          <w:i/>
          <w:sz w:val="24"/>
          <w:szCs w:val="24"/>
        </w:rPr>
        <w:t xml:space="preserve"> learning institutions are important aspects for ensuring that in-service capacity building is conducted with regard to the present laws, rules, procedures and regulation to ensure quality and professionalism of the librarians in the higher learning institutions in Tanzania.......” </w:t>
      </w:r>
      <w:r w:rsidRPr="00DC1229">
        <w:rPr>
          <w:rFonts w:ascii="Times New Roman" w:hAnsi="Times New Roman" w:cs="Times New Roman"/>
          <w:sz w:val="24"/>
          <w:szCs w:val="24"/>
        </w:rPr>
        <w:t>(Participant 12/ interview/HLIs X5/2023).</w:t>
      </w:r>
    </w:p>
    <w:p w:rsidR="007A0241" w:rsidRPr="00DC1229" w:rsidRDefault="007A0241" w:rsidP="007A0241">
      <w:pPr>
        <w:spacing w:after="0" w:line="480" w:lineRule="auto"/>
        <w:jc w:val="both"/>
        <w:rPr>
          <w:rFonts w:ascii="Times New Roman" w:hAnsi="Times New Roman" w:cs="Times New Roman"/>
          <w:sz w:val="24"/>
          <w:szCs w:val="24"/>
        </w:rPr>
      </w:pPr>
    </w:p>
    <w:p w:rsidR="00AD34BF"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indicates that in-service capacity building policy offered by higher learning institutions is a significant predicator of the </w:t>
      </w:r>
      <w:r w:rsidRPr="00DC1229">
        <w:rPr>
          <w:rFonts w:ascii="Times New Roman" w:hAnsi="Times New Roman" w:cs="Times New Roman"/>
          <w:i/>
          <w:sz w:val="24"/>
          <w:szCs w:val="24"/>
        </w:rPr>
        <w:t xml:space="preserve">librarian professional job performance. Therefore, the </w:t>
      </w:r>
      <w:r w:rsidRPr="00DC1229">
        <w:rPr>
          <w:rFonts w:ascii="Times New Roman" w:hAnsi="Times New Roman" w:cs="Times New Roman"/>
          <w:sz w:val="24"/>
          <w:szCs w:val="24"/>
        </w:rPr>
        <w:t>in-service capacity building policy is required to be well formulated by management of higher learning institutions so that the performance is enhanced through in-service capacity building for librarian professionals in Tanzania.</w:t>
      </w:r>
    </w:p>
    <w:p w:rsidR="009C6F4D" w:rsidRPr="007B19B8" w:rsidRDefault="009C6F4D" w:rsidP="007A0241">
      <w:pPr>
        <w:spacing w:after="0" w:line="480" w:lineRule="auto"/>
        <w:jc w:val="both"/>
        <w:rPr>
          <w:rFonts w:ascii="Times New Roman" w:hAnsi="Times New Roman" w:cs="Times New Roman"/>
          <w:szCs w:val="24"/>
        </w:rPr>
      </w:pPr>
    </w:p>
    <w:p w:rsidR="009C6F4D" w:rsidRPr="00DC1229" w:rsidRDefault="009C6F4D" w:rsidP="007A0241">
      <w:pPr>
        <w:pStyle w:val="ListParagraph"/>
        <w:numPr>
          <w:ilvl w:val="2"/>
          <w:numId w:val="18"/>
        </w:numPr>
        <w:adjustRightInd w:val="0"/>
        <w:spacing w:after="0" w:line="480" w:lineRule="auto"/>
        <w:ind w:left="0" w:firstLine="0"/>
        <w:jc w:val="both"/>
        <w:outlineLvl w:val="2"/>
        <w:rPr>
          <w:rFonts w:ascii="Times New Roman" w:hAnsi="Times New Roman" w:cs="Times New Roman"/>
          <w:b/>
          <w:sz w:val="24"/>
          <w:szCs w:val="24"/>
        </w:rPr>
      </w:pPr>
      <w:bookmarkStart w:id="365" w:name="_Toc173221267"/>
      <w:r w:rsidRPr="00DC1229">
        <w:rPr>
          <w:rFonts w:ascii="Times New Roman" w:hAnsi="Times New Roman" w:cs="Times New Roman"/>
          <w:b/>
          <w:sz w:val="24"/>
          <w:szCs w:val="24"/>
        </w:rPr>
        <w:t>The Impact of In-Service Capacity-Building Curricula on Library Professionals’ Job Performance in Dodoma Tanzania</w:t>
      </w:r>
      <w:bookmarkEnd w:id="365"/>
      <w:r w:rsidR="007A0241">
        <w:rPr>
          <w:rFonts w:ascii="Times New Roman" w:hAnsi="Times New Roman" w:cs="Times New Roman"/>
          <w:b/>
          <w:sz w:val="24"/>
          <w:szCs w:val="24"/>
        </w:rPr>
        <w:fldChar w:fldCharType="begin"/>
      </w:r>
      <w:r w:rsidR="007A0241">
        <w:instrText xml:space="preserve"> TC "</w:instrText>
      </w:r>
      <w:bookmarkStart w:id="366" w:name="_Toc182842227"/>
      <w:bookmarkStart w:id="367" w:name="_Toc182844565"/>
      <w:r w:rsidR="007A0241" w:rsidRPr="00312A9A">
        <w:rPr>
          <w:rFonts w:ascii="Times New Roman" w:hAnsi="Times New Roman" w:cs="Times New Roman"/>
          <w:b/>
          <w:sz w:val="24"/>
          <w:szCs w:val="24"/>
        </w:rPr>
        <w:instrText>4.5.3 The Impact of In-Service Capacity-Building Curricula on Library Professionals’ Job Performance in Dodoma Tanzania</w:instrText>
      </w:r>
      <w:bookmarkEnd w:id="366"/>
      <w:bookmarkEnd w:id="367"/>
      <w:r w:rsidR="007A0241">
        <w:instrText xml:space="preserve">" \f C \l "1" </w:instrText>
      </w:r>
      <w:r w:rsidR="007A0241">
        <w:rPr>
          <w:rFonts w:ascii="Times New Roman" w:hAnsi="Times New Roman" w:cs="Times New Roman"/>
          <w:b/>
          <w:sz w:val="24"/>
          <w:szCs w:val="24"/>
        </w:rPr>
        <w:fldChar w:fldCharType="end"/>
      </w: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Regarding the third objective of the study Table 9 shows that both beta and probabilities were provided such that in-service capacity building curricula (</w:t>
      </w:r>
      <w:r w:rsidRPr="00DC1229">
        <w:rPr>
          <w:rFonts w:ascii="Times New Roman" w:hAnsi="Times New Roman" w:cs="Times New Roman"/>
          <w:i/>
          <w:sz w:val="24"/>
          <w:szCs w:val="24"/>
        </w:rPr>
        <w:t xml:space="preserve">B </w:t>
      </w:r>
      <w:r w:rsidRPr="00DC1229">
        <w:rPr>
          <w:rFonts w:ascii="Times New Roman" w:hAnsi="Times New Roman" w:cs="Times New Roman"/>
          <w:sz w:val="24"/>
          <w:szCs w:val="24"/>
        </w:rPr>
        <w:t xml:space="preserve">= 0.105, P = 0.015). This implies that a unit a change of in-service capacity building curricula causes increase of librarian professional job performance by 40.3%. From this study findings HLIs management members are advised to ensure that in-service capacity building curricula is well tailored so that it specifies themes to be covered in the in-service capacity building in order to foster the librarian professional job performance. </w:t>
      </w:r>
    </w:p>
    <w:p w:rsidR="00452E48" w:rsidRPr="007B19B8" w:rsidRDefault="00452E48" w:rsidP="007A0241">
      <w:pPr>
        <w:spacing w:after="0" w:line="480" w:lineRule="auto"/>
        <w:jc w:val="both"/>
        <w:rPr>
          <w:rFonts w:ascii="Times New Roman" w:hAnsi="Times New Roman" w:cs="Times New Roman"/>
          <w:sz w:val="20"/>
          <w:szCs w:val="24"/>
        </w:rPr>
      </w:pPr>
    </w:p>
    <w:p w:rsidR="00EE1B9B" w:rsidRDefault="00EE1B9B" w:rsidP="007A0241">
      <w:pPr>
        <w:pStyle w:val="NormalWeb"/>
        <w:spacing w:before="0" w:beforeAutospacing="0" w:after="0" w:afterAutospacing="0" w:line="480" w:lineRule="auto"/>
        <w:jc w:val="both"/>
      </w:pPr>
      <w:r w:rsidRPr="00DC1229">
        <w:t xml:space="preserve">The results of this study align closely with the findings of Yan and </w:t>
      </w:r>
      <w:proofErr w:type="spellStart"/>
      <w:r w:rsidRPr="00DC1229">
        <w:t>Saguin</w:t>
      </w:r>
      <w:proofErr w:type="spellEnd"/>
      <w:r w:rsidRPr="00DC1229">
        <w:t xml:space="preserve"> (2021) in China, who emphasized the importance of in-service capacity-building curricula for enhancing professional skills among librarians. Their research highlighted that a </w:t>
      </w:r>
      <w:r w:rsidRPr="00DC1229">
        <w:lastRenderedPageBreak/>
        <w:t xml:space="preserve">well-structured in-service curriculum is essential for developing the competencies of library professionals, which ultimately boosts their job performance. Yan and </w:t>
      </w:r>
      <w:proofErr w:type="spellStart"/>
      <w:r w:rsidRPr="00DC1229">
        <w:t>Saguin</w:t>
      </w:r>
      <w:proofErr w:type="spellEnd"/>
      <w:r w:rsidRPr="00DC1229">
        <w:t xml:space="preserve"> argued that such curricula provide targeted knowledge and skills, ensuring that librarians are better equipped to meet the evolving demands of their roles.</w:t>
      </w:r>
    </w:p>
    <w:p w:rsidR="007B19B8" w:rsidRPr="00DC1229" w:rsidRDefault="007B19B8" w:rsidP="007A0241">
      <w:pPr>
        <w:pStyle w:val="NormalWeb"/>
        <w:spacing w:before="0" w:beforeAutospacing="0" w:after="0" w:afterAutospacing="0" w:line="480" w:lineRule="auto"/>
        <w:jc w:val="both"/>
      </w:pPr>
    </w:p>
    <w:p w:rsidR="00EE1B9B" w:rsidRDefault="00EE1B9B" w:rsidP="007A0241">
      <w:pPr>
        <w:pStyle w:val="NormalWeb"/>
        <w:spacing w:before="0" w:beforeAutospacing="0" w:after="0" w:afterAutospacing="0" w:line="480" w:lineRule="auto"/>
        <w:jc w:val="both"/>
      </w:pPr>
      <w:r w:rsidRPr="00DC1229">
        <w:t xml:space="preserve">Additionally, these findings are consistent with those of </w:t>
      </w:r>
      <w:proofErr w:type="spellStart"/>
      <w:r w:rsidRPr="00DC1229">
        <w:t>Shonhe</w:t>
      </w:r>
      <w:proofErr w:type="spellEnd"/>
      <w:r w:rsidRPr="00DC1229">
        <w:t xml:space="preserve"> (2020) in Nigeria, who observed that in-service capacity-building curricula significantly benefit the training and professional growth of library professionals. </w:t>
      </w:r>
      <w:proofErr w:type="spellStart"/>
      <w:r w:rsidRPr="00DC1229">
        <w:t>Shonhe</w:t>
      </w:r>
      <w:proofErr w:type="spellEnd"/>
      <w:r w:rsidRPr="00DC1229">
        <w:t xml:space="preserve"> found that effective curricula offer structured training modules in the form of schemes, syllabi, lessons, and course outlines. This structured approach allows for a clear understanding of training requirements and facilitates the synchronization of in-service training with the library professionals’ career levels and training periods. Such prior knowledge supports the effective harmonization of training, ensuring that it is appropriate and relevant to the specific needs of the professionals and the institution.</w:t>
      </w:r>
    </w:p>
    <w:p w:rsidR="007B19B8" w:rsidRPr="00DC1229" w:rsidRDefault="007B19B8" w:rsidP="007A0241">
      <w:pPr>
        <w:pStyle w:val="NormalWeb"/>
        <w:spacing w:before="0" w:beforeAutospacing="0" w:after="0" w:afterAutospacing="0" w:line="480" w:lineRule="auto"/>
        <w:jc w:val="both"/>
      </w:pPr>
    </w:p>
    <w:p w:rsidR="00EE1B9B" w:rsidRPr="00DC1229" w:rsidRDefault="00EE1B9B" w:rsidP="007A0241">
      <w:pPr>
        <w:pStyle w:val="NormalWeb"/>
        <w:spacing w:before="0" w:beforeAutospacing="0" w:after="0" w:afterAutospacing="0" w:line="480" w:lineRule="auto"/>
        <w:jc w:val="both"/>
      </w:pPr>
      <w:r w:rsidRPr="00DC1229">
        <w:t xml:space="preserve">Moreover, the results of this study agree with the principles of Human Capital Theory, which proposes that human capital is developed through a combination of inherent abilities and acquired qualifications, knowledge, skills, competencies, and expertise obtained through formal education and on-the-job training. According to this theory, the quality and comprehensiveness of in-service capacity-building curricula are crucial for fostering effective skill development. A well-designed curriculum ensures that capacity-building programs are smoothly implemented in higher learning institutions, providing librarians with the necessary tools to improve their performance and contribute to institutional success. This theoretical alignment </w:t>
      </w:r>
      <w:r w:rsidRPr="00DC1229">
        <w:lastRenderedPageBreak/>
        <w:t>suggests that investment in robust capacity-building curricula enhances the human capital of library professionals, leading to improved job performance and adaptability in a rapidly changing information landscape.</w:t>
      </w:r>
    </w:p>
    <w:p w:rsidR="00CB145E" w:rsidRPr="00DC1229" w:rsidRDefault="00CB145E"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Besides, upon interviews with participants related views and opinions were gathered. The P3 opined that: -</w:t>
      </w:r>
    </w:p>
    <w:p w:rsidR="007A0241" w:rsidRPr="007B19B8" w:rsidRDefault="007A0241" w:rsidP="007A0241">
      <w:pPr>
        <w:spacing w:after="0" w:line="480" w:lineRule="auto"/>
        <w:jc w:val="both"/>
        <w:rPr>
          <w:rFonts w:ascii="Times New Roman" w:hAnsi="Times New Roman" w:cs="Times New Roman"/>
          <w:i/>
          <w:sz w:val="24"/>
          <w:szCs w:val="24"/>
        </w:rPr>
      </w:pPr>
    </w:p>
    <w:p w:rsidR="009C6F4D"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 xml:space="preserve">“.......In-service capacity building curricula are important for the librarian professional job performance training becomes well planned with known composition. This helps facilitators to plan in-service </w:t>
      </w:r>
      <w:r w:rsidR="00253EF6" w:rsidRPr="00DC1229">
        <w:rPr>
          <w:rFonts w:ascii="Times New Roman" w:hAnsi="Times New Roman" w:cs="Times New Roman"/>
          <w:i/>
          <w:sz w:val="24"/>
          <w:szCs w:val="24"/>
        </w:rPr>
        <w:t>beforehand</w:t>
      </w:r>
      <w:r w:rsidRPr="00DC1229">
        <w:rPr>
          <w:rFonts w:ascii="Times New Roman" w:hAnsi="Times New Roman" w:cs="Times New Roman"/>
          <w:i/>
          <w:sz w:val="24"/>
          <w:szCs w:val="24"/>
        </w:rPr>
        <w:t xml:space="preserve"> (in advance) ......Curricula as they are vital in specification of what is capacitated and corresponding to their details. This is likely to foster acquisition of right knowledge and trigger the librarian professional job performance........Therefore, available in-service capacity building curricula are important provides the mannerism of conducting the in-service capacity building in the higher learning institutions</w:t>
      </w:r>
      <w:r w:rsidRPr="00DC1229">
        <w:rPr>
          <w:rFonts w:ascii="Times New Roman" w:hAnsi="Times New Roman" w:cs="Times New Roman"/>
          <w:sz w:val="24"/>
          <w:szCs w:val="24"/>
        </w:rPr>
        <w:t>.......” (Participant 3/ interview/HLIs X2/2023).</w:t>
      </w:r>
    </w:p>
    <w:p w:rsidR="007A0241" w:rsidRPr="00DC1229" w:rsidRDefault="007A0241"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implies that in-service capacity building curriculum is vital for ensuring the librarian professional job performance among the Tanzanian higher learning institutions of choice. Consequently, curriculum is imperative to the in in-service training of higher </w:t>
      </w:r>
      <w:r w:rsidR="00253EF6" w:rsidRPr="00DC1229">
        <w:rPr>
          <w:rFonts w:ascii="Times New Roman" w:hAnsi="Times New Roman" w:cs="Times New Roman"/>
          <w:sz w:val="24"/>
          <w:szCs w:val="24"/>
        </w:rPr>
        <w:t>learning</w:t>
      </w:r>
      <w:r w:rsidRPr="00DC1229">
        <w:rPr>
          <w:rFonts w:ascii="Times New Roman" w:hAnsi="Times New Roman" w:cs="Times New Roman"/>
          <w:sz w:val="24"/>
          <w:szCs w:val="24"/>
        </w:rPr>
        <w:t xml:space="preserve"> institutions in Tanzania due to its role in provides all necessary aspects to be covered in the in-service capacity building. Similarly, these study findings are in harmony with the declaration of the participant (P1) who supported the P3 by stating that: -</w:t>
      </w:r>
    </w:p>
    <w:p w:rsidR="007A0241" w:rsidRPr="007B19B8" w:rsidRDefault="007A0241" w:rsidP="007A0241">
      <w:pPr>
        <w:spacing w:after="0" w:line="480" w:lineRule="auto"/>
        <w:jc w:val="both"/>
        <w:rPr>
          <w:rFonts w:ascii="Times New Roman" w:hAnsi="Times New Roman" w:cs="Times New Roman"/>
          <w:i/>
          <w:sz w:val="18"/>
          <w:szCs w:val="24"/>
        </w:rPr>
      </w:pPr>
    </w:p>
    <w:p w:rsidR="009C6F4D" w:rsidRPr="00DC1229"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 xml:space="preserve">“..........I strongly believe that in-service capacity building curricula in higher learning institutions’ has a positive association with librarian professional job performance. Thus, higher learning institutions’ curricula are valuable in the </w:t>
      </w:r>
      <w:r w:rsidRPr="00DC1229">
        <w:rPr>
          <w:rFonts w:ascii="Times New Roman" w:hAnsi="Times New Roman" w:cs="Times New Roman"/>
          <w:i/>
          <w:sz w:val="24"/>
          <w:szCs w:val="24"/>
        </w:rPr>
        <w:lastRenderedPageBreak/>
        <w:t>empowering librarians to participate in in-service capacity building processes based on the stipulated aspects lead into acquisition of skills and competencies targeted by the higher learning institutions in Tanzanian......”</w:t>
      </w:r>
      <w:r w:rsidRPr="00DC1229">
        <w:rPr>
          <w:rFonts w:ascii="Times New Roman" w:hAnsi="Times New Roman" w:cs="Times New Roman"/>
          <w:sz w:val="24"/>
          <w:szCs w:val="24"/>
        </w:rPr>
        <w:t>(Participant 3/ interview/HLIs X1/2023).</w:t>
      </w:r>
    </w:p>
    <w:p w:rsidR="00AB4781" w:rsidRPr="00DC1229" w:rsidRDefault="00AB4781"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narration means that participant (P3) was of opinion that curricula of the </w:t>
      </w:r>
      <w:r w:rsidRPr="00DC1229">
        <w:rPr>
          <w:rFonts w:ascii="Times New Roman" w:hAnsi="Times New Roman" w:cs="Times New Roman"/>
          <w:i/>
          <w:sz w:val="24"/>
          <w:szCs w:val="24"/>
        </w:rPr>
        <w:t>in-service capacity building</w:t>
      </w:r>
      <w:r w:rsidRPr="00DC1229">
        <w:rPr>
          <w:rFonts w:ascii="Times New Roman" w:hAnsi="Times New Roman" w:cs="Times New Roman"/>
          <w:sz w:val="24"/>
          <w:szCs w:val="24"/>
        </w:rPr>
        <w:t xml:space="preserve"> among higher learning institutions are required to be executed with respect to the in-service capacity training offering towards equipping the librarians so that they can well perform in their routine duties.  Additionally, P12 complemented the sentiment of P3 by stating that: -</w:t>
      </w:r>
    </w:p>
    <w:p w:rsidR="005E7359" w:rsidRPr="00DC1229" w:rsidRDefault="005E7359" w:rsidP="007A0241">
      <w:pPr>
        <w:spacing w:after="0" w:line="480" w:lineRule="auto"/>
        <w:jc w:val="both"/>
        <w:rPr>
          <w:rFonts w:ascii="Times New Roman" w:hAnsi="Times New Roman" w:cs="Times New Roman"/>
          <w:sz w:val="24"/>
          <w:szCs w:val="24"/>
        </w:rPr>
      </w:pPr>
    </w:p>
    <w:p w:rsidR="009C6F4D" w:rsidRPr="00DC1229" w:rsidRDefault="009C6F4D" w:rsidP="007A0241">
      <w:pPr>
        <w:spacing w:after="0" w:line="240" w:lineRule="auto"/>
        <w:ind w:left="1134" w:right="850"/>
        <w:jc w:val="both"/>
        <w:rPr>
          <w:rFonts w:ascii="Times New Roman" w:hAnsi="Times New Roman" w:cs="Times New Roman"/>
          <w:sz w:val="24"/>
          <w:szCs w:val="24"/>
        </w:rPr>
      </w:pPr>
      <w:r w:rsidRPr="00DC1229">
        <w:rPr>
          <w:rFonts w:ascii="Times New Roman" w:hAnsi="Times New Roman" w:cs="Times New Roman"/>
          <w:i/>
          <w:sz w:val="24"/>
          <w:szCs w:val="24"/>
        </w:rPr>
        <w:t xml:space="preserve">“........The in-service capacity building curricula of librarians of the higher learning institutions are important aspects for ensuring that in-service capacity building is conducted with regard to the present coverage of subject matter to guarantee quality and professionalism of the librarians in the higher learning institutions in Tanzania.......” </w:t>
      </w:r>
      <w:r w:rsidRPr="00DC1229">
        <w:rPr>
          <w:rFonts w:ascii="Times New Roman" w:hAnsi="Times New Roman" w:cs="Times New Roman"/>
          <w:sz w:val="24"/>
          <w:szCs w:val="24"/>
        </w:rPr>
        <w:t>(Participant 12/ interview/HLIs X5/2023).</w:t>
      </w:r>
    </w:p>
    <w:p w:rsidR="00BC104E" w:rsidRPr="00DC1229" w:rsidRDefault="00BC104E" w:rsidP="007A0241">
      <w:pPr>
        <w:spacing w:after="0" w:line="480" w:lineRule="auto"/>
        <w:jc w:val="both"/>
        <w:rPr>
          <w:rFonts w:ascii="Times New Roman" w:hAnsi="Times New Roman" w:cs="Times New Roman"/>
          <w:sz w:val="24"/>
          <w:szCs w:val="24"/>
        </w:rPr>
      </w:pPr>
    </w:p>
    <w:p w:rsidR="009C6F4D" w:rsidRPr="007B19B8" w:rsidRDefault="009C6F4D"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indicates that in-service capacity building curriculum offered by higher learning institutions has a positive effect on the </w:t>
      </w:r>
      <w:r w:rsidRPr="00DC1229">
        <w:rPr>
          <w:rFonts w:ascii="Times New Roman" w:hAnsi="Times New Roman" w:cs="Times New Roman"/>
          <w:i/>
          <w:sz w:val="24"/>
          <w:szCs w:val="24"/>
        </w:rPr>
        <w:t xml:space="preserve">librarian professional job performance. </w:t>
      </w:r>
      <w:r w:rsidRPr="00DC1229">
        <w:rPr>
          <w:rFonts w:ascii="Times New Roman" w:hAnsi="Times New Roman" w:cs="Times New Roman"/>
          <w:sz w:val="24"/>
          <w:szCs w:val="24"/>
        </w:rPr>
        <w:t xml:space="preserve">Therefore, thein-service capacity building curriculum is required to be comprehensively developed by the curriculum development expertise from higher learning institutions so that the performance is enhanced through in-service capacity building based on such curriculum. This will assure the performance of the librarian professionals in Tanzania and propagate the quality education among tertiary institutions including universities and colleges. Therefore, this study analysis has established that in-service capacity building </w:t>
      </w:r>
      <w:r w:rsidR="004047B3" w:rsidRPr="00DC1229">
        <w:rPr>
          <w:rFonts w:ascii="Times New Roman" w:hAnsi="Times New Roman" w:cs="Times New Roman"/>
          <w:sz w:val="24"/>
          <w:szCs w:val="24"/>
        </w:rPr>
        <w:t>trainings</w:t>
      </w:r>
      <w:r w:rsidRPr="00DC1229">
        <w:rPr>
          <w:rFonts w:ascii="Times New Roman" w:hAnsi="Times New Roman" w:cs="Times New Roman"/>
          <w:sz w:val="24"/>
          <w:szCs w:val="24"/>
        </w:rPr>
        <w:t xml:space="preserve">, in-service capacity building curriculum and in-service capacity building policy are endogenous variables which </w:t>
      </w:r>
      <w:r w:rsidRPr="00DC1229">
        <w:rPr>
          <w:rFonts w:ascii="Times New Roman" w:hAnsi="Times New Roman" w:cs="Times New Roman"/>
          <w:sz w:val="24"/>
          <w:szCs w:val="24"/>
        </w:rPr>
        <w:lastRenderedPageBreak/>
        <w:t>have both positive and significance impact on the</w:t>
      </w:r>
      <w:r w:rsidRPr="007B19B8">
        <w:rPr>
          <w:rFonts w:ascii="Times New Roman" w:hAnsi="Times New Roman" w:cs="Times New Roman"/>
          <w:sz w:val="24"/>
          <w:szCs w:val="24"/>
        </w:rPr>
        <w:t xml:space="preserve"> librarian professional job performance in Tanzania.</w:t>
      </w:r>
      <w:r w:rsidRPr="00DC1229">
        <w:rPr>
          <w:rFonts w:ascii="Times New Roman" w:hAnsi="Times New Roman" w:cs="Times New Roman"/>
          <w:i/>
          <w:sz w:val="24"/>
          <w:szCs w:val="24"/>
        </w:rPr>
        <w:t xml:space="preserve"> </w:t>
      </w:r>
    </w:p>
    <w:p w:rsidR="00A86255" w:rsidRPr="00DC1229" w:rsidRDefault="00A86255" w:rsidP="007A0241">
      <w:pPr>
        <w:spacing w:after="0" w:line="480" w:lineRule="auto"/>
        <w:jc w:val="both"/>
        <w:rPr>
          <w:rFonts w:ascii="Times New Roman" w:hAnsi="Times New Roman" w:cs="Times New Roman"/>
          <w:sz w:val="24"/>
          <w:szCs w:val="24"/>
        </w:rPr>
      </w:pPr>
    </w:p>
    <w:p w:rsidR="009C6F4D" w:rsidRPr="00DC1229" w:rsidRDefault="009C6F4D" w:rsidP="007A0241">
      <w:pPr>
        <w:pStyle w:val="ListParagraph"/>
        <w:widowControl w:val="0"/>
        <w:numPr>
          <w:ilvl w:val="1"/>
          <w:numId w:val="9"/>
        </w:numPr>
        <w:autoSpaceDE w:val="0"/>
        <w:autoSpaceDN w:val="0"/>
        <w:adjustRightInd w:val="0"/>
        <w:spacing w:after="0" w:line="480" w:lineRule="auto"/>
        <w:ind w:left="0" w:firstLine="0"/>
        <w:jc w:val="both"/>
        <w:outlineLvl w:val="1"/>
        <w:rPr>
          <w:rStyle w:val="hgkelc"/>
          <w:rFonts w:ascii="Times New Roman" w:hAnsi="Times New Roman" w:cs="Times New Roman"/>
          <w:sz w:val="24"/>
          <w:szCs w:val="24"/>
        </w:rPr>
      </w:pPr>
      <w:bookmarkStart w:id="368" w:name="_Toc173221268"/>
      <w:bookmarkEnd w:id="351"/>
      <w:r w:rsidRPr="00DC1229">
        <w:rPr>
          <w:rStyle w:val="hgkelc"/>
          <w:rFonts w:ascii="Times New Roman" w:hAnsi="Times New Roman" w:cs="Times New Roman"/>
          <w:b/>
          <w:sz w:val="24"/>
          <w:szCs w:val="24"/>
        </w:rPr>
        <w:t>Multiple Linear Regression Equation</w:t>
      </w:r>
      <w:bookmarkEnd w:id="368"/>
      <w:r w:rsidR="007A0241">
        <w:rPr>
          <w:rStyle w:val="hgkelc"/>
          <w:rFonts w:ascii="Times New Roman" w:hAnsi="Times New Roman" w:cs="Times New Roman"/>
          <w:b/>
          <w:sz w:val="24"/>
          <w:szCs w:val="24"/>
        </w:rPr>
        <w:fldChar w:fldCharType="begin"/>
      </w:r>
      <w:r w:rsidR="007A0241">
        <w:instrText xml:space="preserve"> TC "</w:instrText>
      </w:r>
      <w:bookmarkStart w:id="369" w:name="_Toc182842228"/>
      <w:bookmarkStart w:id="370" w:name="_Toc182844566"/>
      <w:r w:rsidR="007A0241" w:rsidRPr="00E62953">
        <w:rPr>
          <w:rStyle w:val="hgkelc"/>
          <w:rFonts w:ascii="Times New Roman" w:hAnsi="Times New Roman" w:cs="Times New Roman"/>
          <w:b/>
          <w:sz w:val="24"/>
          <w:szCs w:val="24"/>
        </w:rPr>
        <w:instrText>4.6 Multiple Linear Regression Equation</w:instrText>
      </w:r>
      <w:bookmarkEnd w:id="369"/>
      <w:bookmarkEnd w:id="370"/>
      <w:r w:rsidR="007A0241">
        <w:instrText xml:space="preserve">" \f C \l "1" </w:instrText>
      </w:r>
      <w:r w:rsidR="007A0241">
        <w:rPr>
          <w:rStyle w:val="hgkelc"/>
          <w:rFonts w:ascii="Times New Roman" w:hAnsi="Times New Roman" w:cs="Times New Roman"/>
          <w:b/>
          <w:sz w:val="24"/>
          <w:szCs w:val="24"/>
        </w:rPr>
        <w:fldChar w:fldCharType="end"/>
      </w:r>
    </w:p>
    <w:p w:rsidR="009C6F4D" w:rsidRDefault="009C6F4D" w:rsidP="007A0241">
      <w:pPr>
        <w:widowControl w:val="0"/>
        <w:autoSpaceDE w:val="0"/>
        <w:autoSpaceDN w:val="0"/>
        <w:adjustRightInd w:val="0"/>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Table 9 of multiple regression summary shows that adjusted R square is 84.9% which implies that independent variables have impacted the librarian professional job performance by 84.9%. </w:t>
      </w:r>
      <w:r w:rsidR="00A37F42" w:rsidRPr="00DC1229">
        <w:rPr>
          <w:rFonts w:ascii="Times New Roman" w:hAnsi="Times New Roman" w:cs="Times New Roman"/>
          <w:sz w:val="24"/>
          <w:szCs w:val="24"/>
        </w:rPr>
        <w:t>Meanwhile</w:t>
      </w:r>
      <w:r w:rsidRPr="00DC1229">
        <w:rPr>
          <w:rFonts w:ascii="Times New Roman" w:hAnsi="Times New Roman" w:cs="Times New Roman"/>
          <w:sz w:val="24"/>
          <w:szCs w:val="24"/>
        </w:rPr>
        <w:t xml:space="preserve"> probabilities and beta coefficients were as follows in-service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(β= 0.453, P = 0.000), in-service capacity building policy (β= 0.405, P = 0.000) and in-service capacity building curricula (β = 105, P = 0.015). This implies that a unit change of in-service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raised the librarian professional job performance by 45.3% while a unit change of in-service capacity building policy led to increment of librarian professional job performance by 40.5% and lastly, a unit change of in-service capacity building curricula caused an increase of the librarian professional job performance by 10.5%. Therefore, the greatest effect was brought in-service capacity building </w:t>
      </w:r>
      <w:r w:rsidR="004047B3" w:rsidRPr="00DC1229">
        <w:rPr>
          <w:rFonts w:ascii="Times New Roman" w:hAnsi="Times New Roman" w:cs="Times New Roman"/>
          <w:sz w:val="24"/>
          <w:szCs w:val="24"/>
        </w:rPr>
        <w:t>trainings</w:t>
      </w:r>
      <w:r w:rsidRPr="00DC1229">
        <w:rPr>
          <w:rFonts w:ascii="Times New Roman" w:hAnsi="Times New Roman" w:cs="Times New Roman"/>
          <w:sz w:val="24"/>
          <w:szCs w:val="24"/>
        </w:rPr>
        <w:t xml:space="preserve"> (45.3) followed by in-service capacity building policy (40.5%) and in-service capacity building curricula (10.5%). In this regard the multiple linear regression equation will be: -</w:t>
      </w:r>
    </w:p>
    <w:p w:rsidR="009C6F4D" w:rsidRPr="007B19B8" w:rsidRDefault="009C6F4D" w:rsidP="007A0241">
      <w:pPr>
        <w:widowControl w:val="0"/>
        <w:autoSpaceDE w:val="0"/>
        <w:autoSpaceDN w:val="0"/>
        <w:adjustRightInd w:val="0"/>
        <w:spacing w:after="0" w:line="480" w:lineRule="auto"/>
        <w:jc w:val="both"/>
        <w:rPr>
          <w:rFonts w:ascii="Times New Roman" w:hAnsi="Times New Roman" w:cs="Times New Roman"/>
          <w:i/>
          <w:sz w:val="24"/>
          <w:szCs w:val="24"/>
        </w:rPr>
      </w:pPr>
      <w:r w:rsidRPr="007B19B8">
        <w:rPr>
          <w:rFonts w:ascii="Times New Roman" w:hAnsi="Times New Roman" w:cs="Times New Roman"/>
          <w:i/>
          <w:sz w:val="24"/>
          <w:szCs w:val="24"/>
        </w:rPr>
        <w:t xml:space="preserve">Y = 0.046 + 0.453 (ICB </w:t>
      </w:r>
      <w:r w:rsidR="004047B3" w:rsidRPr="007B19B8">
        <w:rPr>
          <w:rFonts w:ascii="Times New Roman" w:hAnsi="Times New Roman" w:cs="Times New Roman"/>
          <w:i/>
          <w:sz w:val="24"/>
          <w:szCs w:val="24"/>
        </w:rPr>
        <w:t>Training</w:t>
      </w:r>
      <w:r w:rsidRPr="007B19B8">
        <w:rPr>
          <w:rFonts w:ascii="Times New Roman" w:hAnsi="Times New Roman" w:cs="Times New Roman"/>
          <w:i/>
          <w:sz w:val="24"/>
          <w:szCs w:val="24"/>
        </w:rPr>
        <w:t>) + 0.405 (ICB Policy) + 0.105 (ICB curricula</w:t>
      </w:r>
      <w:r w:rsidR="00AE20BF" w:rsidRPr="007B19B8">
        <w:rPr>
          <w:rFonts w:ascii="Times New Roman" w:hAnsi="Times New Roman" w:cs="Times New Roman"/>
          <w:i/>
          <w:sz w:val="24"/>
          <w:szCs w:val="24"/>
        </w:rPr>
        <w:t>......(ii)</w:t>
      </w:r>
    </w:p>
    <w:p w:rsidR="007B19B8" w:rsidRPr="00DC1229" w:rsidRDefault="007B19B8" w:rsidP="007A0241">
      <w:pPr>
        <w:widowControl w:val="0"/>
        <w:autoSpaceDE w:val="0"/>
        <w:autoSpaceDN w:val="0"/>
        <w:adjustRightInd w:val="0"/>
        <w:spacing w:after="0" w:line="480" w:lineRule="auto"/>
        <w:jc w:val="both"/>
        <w:rPr>
          <w:rFonts w:ascii="Times New Roman" w:hAnsi="Times New Roman" w:cs="Times New Roman"/>
          <w:sz w:val="24"/>
          <w:szCs w:val="24"/>
        </w:rPr>
      </w:pPr>
    </w:p>
    <w:p w:rsidR="00EB40EA" w:rsidRPr="00DC1229" w:rsidRDefault="00EB40EA" w:rsidP="007A0241">
      <w:pPr>
        <w:pStyle w:val="ListParagraph"/>
        <w:widowControl w:val="0"/>
        <w:numPr>
          <w:ilvl w:val="1"/>
          <w:numId w:val="9"/>
        </w:numPr>
        <w:autoSpaceDE w:val="0"/>
        <w:autoSpaceDN w:val="0"/>
        <w:adjustRightInd w:val="0"/>
        <w:spacing w:after="0" w:line="480" w:lineRule="auto"/>
        <w:ind w:left="0" w:firstLine="0"/>
        <w:jc w:val="both"/>
        <w:outlineLvl w:val="1"/>
        <w:rPr>
          <w:rFonts w:ascii="Times New Roman" w:hAnsi="Times New Roman" w:cs="Times New Roman"/>
          <w:b/>
          <w:sz w:val="24"/>
          <w:szCs w:val="24"/>
        </w:rPr>
      </w:pPr>
      <w:bookmarkStart w:id="371" w:name="_Toc173221269"/>
      <w:bookmarkEnd w:id="320"/>
      <w:bookmarkEnd w:id="321"/>
      <w:bookmarkEnd w:id="322"/>
      <w:r w:rsidRPr="00DC1229">
        <w:rPr>
          <w:rFonts w:ascii="Times New Roman" w:hAnsi="Times New Roman" w:cs="Times New Roman"/>
          <w:b/>
          <w:sz w:val="24"/>
          <w:szCs w:val="24"/>
        </w:rPr>
        <w:t>Summary of Results</w:t>
      </w:r>
      <w:bookmarkEnd w:id="371"/>
      <w:r w:rsidR="00E00ADA">
        <w:rPr>
          <w:rFonts w:ascii="Times New Roman" w:hAnsi="Times New Roman" w:cs="Times New Roman"/>
          <w:b/>
          <w:sz w:val="24"/>
          <w:szCs w:val="24"/>
        </w:rPr>
        <w:fldChar w:fldCharType="begin"/>
      </w:r>
      <w:r w:rsidR="00E00ADA">
        <w:instrText xml:space="preserve"> TC "</w:instrText>
      </w:r>
      <w:bookmarkStart w:id="372" w:name="_Toc182842229"/>
      <w:bookmarkStart w:id="373" w:name="_Toc182844567"/>
      <w:r w:rsidR="00E00ADA" w:rsidRPr="00460351">
        <w:rPr>
          <w:rFonts w:ascii="Times New Roman" w:hAnsi="Times New Roman" w:cs="Times New Roman"/>
          <w:b/>
          <w:sz w:val="24"/>
          <w:szCs w:val="24"/>
        </w:rPr>
        <w:instrText>4.7 Summary of Results</w:instrText>
      </w:r>
      <w:bookmarkEnd w:id="372"/>
      <w:bookmarkEnd w:id="373"/>
      <w:r w:rsidR="00E00ADA">
        <w:instrText xml:space="preserve">" \f C \l "1" </w:instrText>
      </w:r>
      <w:r w:rsidR="00E00ADA">
        <w:rPr>
          <w:rFonts w:ascii="Times New Roman" w:hAnsi="Times New Roman" w:cs="Times New Roman"/>
          <w:b/>
          <w:sz w:val="24"/>
          <w:szCs w:val="24"/>
        </w:rPr>
        <w:fldChar w:fldCharType="end"/>
      </w:r>
    </w:p>
    <w:p w:rsidR="00EB40EA" w:rsidRPr="00DC1229" w:rsidRDefault="00EB40EA" w:rsidP="007A0241">
      <w:pPr>
        <w:pStyle w:val="NoSpacing"/>
        <w:spacing w:line="480" w:lineRule="auto"/>
        <w:jc w:val="both"/>
      </w:pPr>
      <w:r w:rsidRPr="00DC1229">
        <w:rPr>
          <w:lang w:eastAsia="ja-JP"/>
        </w:rPr>
        <w:t xml:space="preserve">From </w:t>
      </w:r>
      <w:r w:rsidR="000158A7" w:rsidRPr="00DC1229">
        <w:rPr>
          <w:lang w:eastAsia="ja-JP"/>
        </w:rPr>
        <w:t>the data</w:t>
      </w:r>
      <w:r w:rsidRPr="00DC1229">
        <w:rPr>
          <w:lang w:eastAsia="ja-JP"/>
        </w:rPr>
        <w:t xml:space="preserve"> analysis it is evident that </w:t>
      </w:r>
      <w:r w:rsidRPr="00DC1229">
        <w:t xml:space="preserve">in-service capacity-building training, in-service capacity-building policy and in-service capacity-building curricula have a </w:t>
      </w:r>
      <w:r w:rsidRPr="00DC1229">
        <w:lastRenderedPageBreak/>
        <w:t xml:space="preserve">positive and significance on library professionals’ job performance in Dodoma, Tanzania. These observations tallied with findings of </w:t>
      </w:r>
      <w:proofErr w:type="spellStart"/>
      <w:r w:rsidRPr="00DC1229">
        <w:t>Daramola</w:t>
      </w:r>
      <w:proofErr w:type="spellEnd"/>
      <w:r w:rsidRPr="00DC1229">
        <w:t xml:space="preserve"> and </w:t>
      </w:r>
      <w:proofErr w:type="spellStart"/>
      <w:r w:rsidRPr="00DC1229">
        <w:t>Daramola</w:t>
      </w:r>
      <w:proofErr w:type="spellEnd"/>
      <w:r w:rsidRPr="00DC1229">
        <w:t xml:space="preserve"> (2020). From the multiple linear regressions equation (ii) which shows that capacity-building training and in-service capacity-building policy have greater effect on library professionals’ job performance in Dodoma in Tanzania. These two variables (capacity-building training and in-service capacity-building policy) are four-times effective compared to in-service capacity-building curricula congruent to the observations of Yan and </w:t>
      </w:r>
      <w:proofErr w:type="spellStart"/>
      <w:r w:rsidRPr="00DC1229">
        <w:t>Saguin</w:t>
      </w:r>
      <w:proofErr w:type="spellEnd"/>
      <w:r w:rsidRPr="00DC1229">
        <w:t xml:space="preserve"> (2021). Therefore, the management of HLIs should intensify their investment on the capacity-building training and in-service capacity-building policy. These results were not only supported by theory (</w:t>
      </w:r>
      <w:r w:rsidRPr="00DC1229">
        <w:rPr>
          <w:shd w:val="clear" w:color="auto" w:fill="FFFFFF"/>
        </w:rPr>
        <w:t xml:space="preserve">human capital theory). </w:t>
      </w:r>
    </w:p>
    <w:p w:rsidR="005A0687" w:rsidRPr="00DC1229" w:rsidRDefault="005A0687" w:rsidP="007A0241">
      <w:pPr>
        <w:spacing w:after="0" w:line="480" w:lineRule="auto"/>
        <w:rPr>
          <w:rFonts w:ascii="Times New Roman" w:eastAsia="Calibri" w:hAnsi="Times New Roman" w:cs="Times New Roman"/>
          <w:sz w:val="24"/>
          <w:szCs w:val="24"/>
        </w:rPr>
      </w:pPr>
      <w:r w:rsidRPr="00DC1229">
        <w:rPr>
          <w:rFonts w:ascii="Times New Roman" w:hAnsi="Times New Roman" w:cs="Times New Roman"/>
          <w:sz w:val="24"/>
          <w:szCs w:val="24"/>
        </w:rPr>
        <w:br w:type="page"/>
      </w:r>
    </w:p>
    <w:p w:rsidR="005A0687" w:rsidRPr="00DC1229" w:rsidRDefault="005A0687" w:rsidP="007A0241">
      <w:pPr>
        <w:pStyle w:val="Heading1"/>
        <w:numPr>
          <w:ilvl w:val="0"/>
          <w:numId w:val="0"/>
        </w:numPr>
        <w:spacing w:before="0" w:after="0" w:line="480" w:lineRule="auto"/>
        <w:jc w:val="center"/>
        <w:rPr>
          <w:szCs w:val="24"/>
        </w:rPr>
      </w:pPr>
      <w:bookmarkStart w:id="374" w:name="_Toc173221270"/>
      <w:r w:rsidRPr="00DC1229">
        <w:rPr>
          <w:szCs w:val="24"/>
        </w:rPr>
        <w:lastRenderedPageBreak/>
        <w:t>CHAPTER FIVE</w:t>
      </w:r>
      <w:bookmarkEnd w:id="374"/>
      <w:r w:rsidR="00E00ADA">
        <w:rPr>
          <w:szCs w:val="24"/>
        </w:rPr>
        <w:fldChar w:fldCharType="begin"/>
      </w:r>
      <w:r w:rsidR="00E00ADA">
        <w:instrText xml:space="preserve"> TC "</w:instrText>
      </w:r>
      <w:bookmarkStart w:id="375" w:name="_Toc182842230"/>
      <w:bookmarkStart w:id="376" w:name="_Toc182844568"/>
      <w:r w:rsidR="00E00ADA" w:rsidRPr="00ED645F">
        <w:rPr>
          <w:szCs w:val="24"/>
        </w:rPr>
        <w:instrText>CHAPTER FIVE</w:instrText>
      </w:r>
      <w:bookmarkEnd w:id="375"/>
      <w:bookmarkEnd w:id="376"/>
      <w:r w:rsidR="00E00ADA">
        <w:instrText xml:space="preserve">" \f C \l "1" </w:instrText>
      </w:r>
      <w:r w:rsidR="00E00ADA">
        <w:rPr>
          <w:szCs w:val="24"/>
        </w:rPr>
        <w:fldChar w:fldCharType="end"/>
      </w:r>
    </w:p>
    <w:p w:rsidR="005A0687" w:rsidRPr="00DC1229" w:rsidRDefault="005A0687" w:rsidP="007A0241">
      <w:pPr>
        <w:pStyle w:val="Heading1"/>
        <w:numPr>
          <w:ilvl w:val="0"/>
          <w:numId w:val="0"/>
        </w:numPr>
        <w:spacing w:before="0" w:after="0" w:line="480" w:lineRule="auto"/>
        <w:jc w:val="center"/>
        <w:rPr>
          <w:szCs w:val="24"/>
        </w:rPr>
      </w:pPr>
      <w:bookmarkStart w:id="377" w:name="_Toc87255830"/>
      <w:bookmarkStart w:id="378" w:name="_Toc117164386"/>
      <w:bookmarkStart w:id="379" w:name="_Toc117710130"/>
      <w:bookmarkStart w:id="380" w:name="_Toc173221271"/>
      <w:r w:rsidRPr="00DC1229">
        <w:rPr>
          <w:szCs w:val="24"/>
        </w:rPr>
        <w:t>SUMMARY, CONCLUSION AND RECOMMENDATIONS</w:t>
      </w:r>
      <w:bookmarkEnd w:id="377"/>
      <w:bookmarkEnd w:id="378"/>
      <w:bookmarkEnd w:id="379"/>
      <w:bookmarkEnd w:id="380"/>
      <w:r w:rsidR="00E00ADA">
        <w:rPr>
          <w:szCs w:val="24"/>
        </w:rPr>
        <w:fldChar w:fldCharType="begin"/>
      </w:r>
      <w:r w:rsidR="00E00ADA">
        <w:instrText xml:space="preserve"> TC "</w:instrText>
      </w:r>
      <w:bookmarkStart w:id="381" w:name="_Toc182842231"/>
      <w:bookmarkStart w:id="382" w:name="_Toc182844569"/>
      <w:r w:rsidR="00E00ADA" w:rsidRPr="00FD4A28">
        <w:rPr>
          <w:szCs w:val="24"/>
        </w:rPr>
        <w:instrText>SUMMARY, CONCLUSION AND RECOMMENDATIONS</w:instrText>
      </w:r>
      <w:bookmarkEnd w:id="381"/>
      <w:bookmarkEnd w:id="382"/>
      <w:r w:rsidR="00E00ADA">
        <w:instrText xml:space="preserve">" \f C \l "1" </w:instrText>
      </w:r>
      <w:r w:rsidR="00E00ADA">
        <w:rPr>
          <w:szCs w:val="24"/>
        </w:rPr>
        <w:fldChar w:fldCharType="end"/>
      </w:r>
    </w:p>
    <w:p w:rsidR="005A0687" w:rsidRPr="00DC1229" w:rsidRDefault="00E00ADA" w:rsidP="007A0241">
      <w:pPr>
        <w:pStyle w:val="Heading2"/>
        <w:numPr>
          <w:ilvl w:val="0"/>
          <w:numId w:val="0"/>
        </w:numPr>
        <w:spacing w:before="0" w:after="0" w:line="480" w:lineRule="auto"/>
        <w:jc w:val="both"/>
        <w:rPr>
          <w:szCs w:val="24"/>
        </w:rPr>
      </w:pPr>
      <w:bookmarkStart w:id="383" w:name="_Toc87255831"/>
      <w:bookmarkStart w:id="384" w:name="_Toc117164387"/>
      <w:bookmarkStart w:id="385" w:name="_Toc117710131"/>
      <w:bookmarkStart w:id="386" w:name="_Toc173221272"/>
      <w:r>
        <w:rPr>
          <w:szCs w:val="24"/>
        </w:rPr>
        <w:t>5.1</w:t>
      </w:r>
      <w:r w:rsidR="005A0687" w:rsidRPr="00DC1229">
        <w:rPr>
          <w:szCs w:val="24"/>
        </w:rPr>
        <w:t xml:space="preserve"> Introduction</w:t>
      </w:r>
      <w:bookmarkEnd w:id="383"/>
      <w:bookmarkEnd w:id="384"/>
      <w:bookmarkEnd w:id="385"/>
      <w:bookmarkEnd w:id="386"/>
      <w:r>
        <w:rPr>
          <w:szCs w:val="24"/>
        </w:rPr>
        <w:fldChar w:fldCharType="begin"/>
      </w:r>
      <w:r>
        <w:instrText xml:space="preserve"> TC "</w:instrText>
      </w:r>
      <w:bookmarkStart w:id="387" w:name="_Toc182842232"/>
      <w:bookmarkStart w:id="388" w:name="_Toc182844570"/>
      <w:r w:rsidRPr="001326A5">
        <w:rPr>
          <w:szCs w:val="24"/>
        </w:rPr>
        <w:instrText>5.1 Introduction</w:instrText>
      </w:r>
      <w:bookmarkEnd w:id="387"/>
      <w:bookmarkEnd w:id="388"/>
      <w:r>
        <w:instrText xml:space="preserve">" \f C \l "1" </w:instrText>
      </w:r>
      <w:r>
        <w:rPr>
          <w:szCs w:val="24"/>
        </w:rPr>
        <w:fldChar w:fldCharType="end"/>
      </w:r>
    </w:p>
    <w:p w:rsidR="00DA6910" w:rsidRPr="00DC1229" w:rsidRDefault="005A0687" w:rsidP="007A0241">
      <w:pPr>
        <w:pStyle w:val="CommentText"/>
        <w:spacing w:after="0" w:line="480" w:lineRule="auto"/>
        <w:jc w:val="both"/>
        <w:rPr>
          <w:rFonts w:ascii="Times New Roman" w:hAnsi="Times New Roman" w:cs="Times New Roman"/>
          <w:sz w:val="24"/>
          <w:szCs w:val="24"/>
        </w:rPr>
      </w:pPr>
      <w:bookmarkStart w:id="389" w:name="_Toc117164388"/>
      <w:bookmarkStart w:id="390" w:name="_Toc117164795"/>
      <w:bookmarkStart w:id="391" w:name="_Toc117710132"/>
      <w:r w:rsidRPr="00DC1229">
        <w:rPr>
          <w:rFonts w:ascii="Times New Roman" w:hAnsi="Times New Roman" w:cs="Times New Roman"/>
          <w:bCs/>
          <w:sz w:val="24"/>
          <w:szCs w:val="24"/>
        </w:rPr>
        <w:t xml:space="preserve">The chapter provides the </w:t>
      </w:r>
      <w:r w:rsidRPr="00DC1229">
        <w:rPr>
          <w:rFonts w:ascii="Times New Roman" w:hAnsi="Times New Roman" w:cs="Times New Roman"/>
          <w:sz w:val="24"/>
          <w:szCs w:val="24"/>
        </w:rPr>
        <w:t xml:space="preserve">summary, conclusion and recommendations regarding study </w:t>
      </w:r>
      <w:r w:rsidRPr="00DC1229">
        <w:rPr>
          <w:rFonts w:ascii="Times New Roman" w:hAnsi="Times New Roman" w:cs="Times New Roman"/>
          <w:bCs/>
          <w:sz w:val="24"/>
          <w:szCs w:val="24"/>
        </w:rPr>
        <w:t xml:space="preserve">findings. The purpose of this study </w:t>
      </w:r>
      <w:proofErr w:type="spellStart"/>
      <w:r w:rsidR="00A10E34" w:rsidRPr="00DC1229">
        <w:rPr>
          <w:rFonts w:ascii="Times New Roman" w:hAnsi="Times New Roman" w:cs="Times New Roman"/>
          <w:sz w:val="24"/>
          <w:szCs w:val="24"/>
        </w:rPr>
        <w:t>was</w:t>
      </w:r>
      <w:r w:rsidR="00A37F42" w:rsidRPr="00DC1229">
        <w:rPr>
          <w:rStyle w:val="markedcontent"/>
          <w:rFonts w:ascii="Times New Roman" w:hAnsi="Times New Roman" w:cs="Times New Roman"/>
          <w:sz w:val="24"/>
          <w:szCs w:val="24"/>
        </w:rPr>
        <w:t>to</w:t>
      </w:r>
      <w:proofErr w:type="spellEnd"/>
      <w:r w:rsidR="00A37F42" w:rsidRPr="00DC1229">
        <w:rPr>
          <w:rFonts w:ascii="Times New Roman" w:hAnsi="Times New Roman" w:cs="Times New Roman"/>
          <w:sz w:val="24"/>
          <w:szCs w:val="24"/>
        </w:rPr>
        <w:t xml:space="preserve"> assess</w:t>
      </w:r>
      <w:r w:rsidRPr="00DC1229">
        <w:rPr>
          <w:rFonts w:ascii="Times New Roman" w:hAnsi="Times New Roman" w:cs="Times New Roman"/>
          <w:sz w:val="24"/>
          <w:szCs w:val="24"/>
        </w:rPr>
        <w:t xml:space="preserve"> the in-service capacity building on library professionals’ job performance focusing on Dodoma Region as a </w:t>
      </w:r>
      <w:r w:rsidR="00A37F42" w:rsidRPr="00DC1229">
        <w:rPr>
          <w:rFonts w:ascii="Times New Roman" w:hAnsi="Times New Roman" w:cs="Times New Roman"/>
          <w:sz w:val="24"/>
          <w:szCs w:val="24"/>
        </w:rPr>
        <w:t>case.</w:t>
      </w:r>
      <w:r w:rsidR="00A37F42" w:rsidRPr="00DC1229">
        <w:rPr>
          <w:rFonts w:ascii="Times New Roman" w:hAnsi="Times New Roman" w:cs="Times New Roman"/>
          <w:sz w:val="24"/>
          <w:szCs w:val="24"/>
          <w:lang w:eastAsia="ja-JP"/>
        </w:rPr>
        <w:t xml:space="preserve"> Specifically</w:t>
      </w:r>
      <w:r w:rsidR="00A10E34" w:rsidRPr="00DC1229">
        <w:rPr>
          <w:rFonts w:ascii="Times New Roman" w:hAnsi="Times New Roman" w:cs="Times New Roman"/>
          <w:sz w:val="24"/>
          <w:szCs w:val="24"/>
          <w:lang w:eastAsia="ja-JP"/>
        </w:rPr>
        <w:t>, to</w:t>
      </w:r>
      <w:r w:rsidRPr="00DC1229">
        <w:rPr>
          <w:rStyle w:val="markedcontent"/>
          <w:rFonts w:ascii="Times New Roman" w:hAnsi="Times New Roman" w:cs="Times New Roman"/>
          <w:sz w:val="24"/>
          <w:szCs w:val="24"/>
        </w:rPr>
        <w:t xml:space="preserve"> investigate the impact of </w:t>
      </w:r>
      <w:r w:rsidRPr="00DC1229">
        <w:rPr>
          <w:rFonts w:ascii="Times New Roman" w:hAnsi="Times New Roman" w:cs="Times New Roman"/>
          <w:sz w:val="24"/>
          <w:szCs w:val="24"/>
        </w:rPr>
        <w:t xml:space="preserve">in-service capacity-building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on library professionals’ job performance in Dodoma Tanzania; </w:t>
      </w:r>
      <w:r w:rsidRPr="00DC1229">
        <w:rPr>
          <w:rStyle w:val="markedcontent"/>
          <w:rFonts w:ascii="Times New Roman" w:hAnsi="Times New Roman" w:cs="Times New Roman"/>
          <w:sz w:val="24"/>
          <w:szCs w:val="24"/>
        </w:rPr>
        <w:t xml:space="preserve">to investigate the impact of </w:t>
      </w:r>
      <w:r w:rsidRPr="00DC1229">
        <w:rPr>
          <w:rFonts w:ascii="Times New Roman" w:hAnsi="Times New Roman" w:cs="Times New Roman"/>
          <w:sz w:val="24"/>
          <w:szCs w:val="24"/>
        </w:rPr>
        <w:t xml:space="preserve">in-service capacity-building policy on library professionals’ job performance in Dodoma Tanzania; and </w:t>
      </w:r>
      <w:r w:rsidRPr="00DC1229">
        <w:rPr>
          <w:rStyle w:val="markedcontent"/>
          <w:rFonts w:ascii="Times New Roman" w:hAnsi="Times New Roman" w:cs="Times New Roman"/>
          <w:sz w:val="24"/>
          <w:szCs w:val="24"/>
        </w:rPr>
        <w:t xml:space="preserve">to investigate the impact of </w:t>
      </w:r>
      <w:r w:rsidRPr="00DC1229">
        <w:rPr>
          <w:rFonts w:ascii="Times New Roman" w:hAnsi="Times New Roman" w:cs="Times New Roman"/>
          <w:sz w:val="24"/>
          <w:szCs w:val="24"/>
        </w:rPr>
        <w:t>in-service capacity-building curricula on library professionals’ job performance in Dodoma Tanzania.</w:t>
      </w:r>
    </w:p>
    <w:p w:rsidR="00876DEC" w:rsidRPr="00DC1229" w:rsidRDefault="00876DEC" w:rsidP="007A0241">
      <w:pPr>
        <w:pStyle w:val="CommentText"/>
        <w:spacing w:after="0" w:line="480" w:lineRule="auto"/>
        <w:jc w:val="both"/>
        <w:rPr>
          <w:rFonts w:ascii="Times New Roman" w:hAnsi="Times New Roman" w:cs="Times New Roman"/>
          <w:sz w:val="24"/>
          <w:szCs w:val="24"/>
        </w:rPr>
      </w:pPr>
    </w:p>
    <w:p w:rsidR="005A0687" w:rsidRDefault="005A0687" w:rsidP="007A0241">
      <w:pPr>
        <w:pStyle w:val="CommentText"/>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study employed mixed approach while probability sampling based on purposive sampling technique was used where 65 respondents were secured from HLIs of choice which are the University of Dodoma (UDOM), College of Business Education (CBE), Local Government Institute Training (LGIT), St. John’s University of Tanzania (SJUT), Institute of Rural Development and Planning (IRDP). The study employed both primary and secondary data where survey, interview and documentary review methods were used to collect data. The descriptive data analysis was used to </w:t>
      </w:r>
      <w:r w:rsidR="00253EF6" w:rsidRPr="00DC1229">
        <w:rPr>
          <w:rFonts w:ascii="Times New Roman" w:hAnsi="Times New Roman" w:cs="Times New Roman"/>
          <w:sz w:val="24"/>
          <w:szCs w:val="24"/>
        </w:rPr>
        <w:t>analyses</w:t>
      </w:r>
      <w:r w:rsidRPr="00DC1229">
        <w:rPr>
          <w:rFonts w:ascii="Times New Roman" w:hAnsi="Times New Roman" w:cs="Times New Roman"/>
          <w:sz w:val="24"/>
          <w:szCs w:val="24"/>
        </w:rPr>
        <w:t xml:space="preserve"> the demographic characteristics such as sex, age, educational level and work experience. Similarly, multiple </w:t>
      </w:r>
      <w:r w:rsidR="00A37F42" w:rsidRPr="00DC1229">
        <w:rPr>
          <w:rFonts w:ascii="Times New Roman" w:hAnsi="Times New Roman" w:cs="Times New Roman"/>
          <w:sz w:val="24"/>
          <w:szCs w:val="24"/>
        </w:rPr>
        <w:t>regressions were</w:t>
      </w:r>
      <w:r w:rsidRPr="00DC1229">
        <w:rPr>
          <w:rFonts w:ascii="Times New Roman" w:hAnsi="Times New Roman" w:cs="Times New Roman"/>
          <w:sz w:val="24"/>
          <w:szCs w:val="24"/>
        </w:rPr>
        <w:t xml:space="preserve"> used to </w:t>
      </w:r>
      <w:r w:rsidR="00253EF6" w:rsidRPr="00DC1229">
        <w:rPr>
          <w:rFonts w:ascii="Times New Roman" w:hAnsi="Times New Roman" w:cs="Times New Roman"/>
          <w:sz w:val="24"/>
          <w:szCs w:val="24"/>
        </w:rPr>
        <w:t>analyses</w:t>
      </w:r>
      <w:r w:rsidRPr="00DC1229">
        <w:rPr>
          <w:rFonts w:ascii="Times New Roman" w:hAnsi="Times New Roman" w:cs="Times New Roman"/>
          <w:sz w:val="24"/>
          <w:szCs w:val="24"/>
        </w:rPr>
        <w:t xml:space="preserve"> data and the conclusion was drawn as follows: -</w:t>
      </w:r>
    </w:p>
    <w:p w:rsidR="007B19B8" w:rsidRDefault="007B19B8" w:rsidP="007A0241">
      <w:pPr>
        <w:pStyle w:val="CommentText"/>
        <w:spacing w:after="0" w:line="480" w:lineRule="auto"/>
        <w:jc w:val="both"/>
        <w:rPr>
          <w:rFonts w:ascii="Times New Roman" w:hAnsi="Times New Roman" w:cs="Times New Roman"/>
          <w:sz w:val="24"/>
          <w:szCs w:val="24"/>
        </w:rPr>
      </w:pPr>
    </w:p>
    <w:p w:rsidR="005A0687" w:rsidRPr="00DC1229" w:rsidRDefault="005A0687" w:rsidP="007A0241">
      <w:pPr>
        <w:pStyle w:val="Heading1"/>
        <w:numPr>
          <w:ilvl w:val="0"/>
          <w:numId w:val="0"/>
        </w:numPr>
        <w:spacing w:before="0" w:after="0" w:line="480" w:lineRule="auto"/>
        <w:jc w:val="both"/>
        <w:rPr>
          <w:szCs w:val="24"/>
        </w:rPr>
      </w:pPr>
      <w:bookmarkStart w:id="392" w:name="_Toc173221273"/>
      <w:r w:rsidRPr="00DC1229">
        <w:rPr>
          <w:szCs w:val="24"/>
        </w:rPr>
        <w:lastRenderedPageBreak/>
        <w:t>5.2 Conclusions</w:t>
      </w:r>
      <w:bookmarkEnd w:id="392"/>
      <w:r w:rsidR="00E00ADA">
        <w:rPr>
          <w:szCs w:val="24"/>
        </w:rPr>
        <w:fldChar w:fldCharType="begin"/>
      </w:r>
      <w:r w:rsidR="00E00ADA">
        <w:instrText xml:space="preserve"> TC "</w:instrText>
      </w:r>
      <w:bookmarkStart w:id="393" w:name="_Toc182842233"/>
      <w:bookmarkStart w:id="394" w:name="_Toc182844571"/>
      <w:r w:rsidR="00E00ADA" w:rsidRPr="007828D4">
        <w:rPr>
          <w:szCs w:val="24"/>
        </w:rPr>
        <w:instrText>5.2 Conclusions</w:instrText>
      </w:r>
      <w:bookmarkEnd w:id="393"/>
      <w:bookmarkEnd w:id="394"/>
      <w:r w:rsidR="00E00ADA">
        <w:instrText xml:space="preserve">" \f C \l "1" </w:instrText>
      </w:r>
      <w:r w:rsidR="00E00ADA">
        <w:rPr>
          <w:szCs w:val="24"/>
        </w:rPr>
        <w:fldChar w:fldCharType="end"/>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Based on the findings discussed in the chapter four, the researcher concluded this study by basing on the specific objectives.</w:t>
      </w:r>
    </w:p>
    <w:p w:rsidR="00D9023F" w:rsidRPr="00DC1229" w:rsidRDefault="00D9023F" w:rsidP="007A0241">
      <w:pPr>
        <w:spacing w:after="0" w:line="480" w:lineRule="auto"/>
        <w:jc w:val="both"/>
        <w:rPr>
          <w:rFonts w:ascii="Times New Roman" w:hAnsi="Times New Roman" w:cs="Times New Roman"/>
          <w:sz w:val="24"/>
          <w:szCs w:val="24"/>
        </w:rPr>
      </w:pPr>
    </w:p>
    <w:p w:rsidR="005A0687" w:rsidRPr="00DC1229" w:rsidRDefault="005A0687" w:rsidP="007A0241">
      <w:pPr>
        <w:pStyle w:val="Heading1"/>
        <w:numPr>
          <w:ilvl w:val="0"/>
          <w:numId w:val="0"/>
        </w:numPr>
        <w:spacing w:before="0" w:after="0" w:line="480" w:lineRule="auto"/>
        <w:jc w:val="both"/>
        <w:rPr>
          <w:b w:val="0"/>
          <w:szCs w:val="24"/>
        </w:rPr>
      </w:pPr>
      <w:bookmarkStart w:id="395" w:name="_Toc173221274"/>
      <w:r w:rsidRPr="00DC1229">
        <w:rPr>
          <w:szCs w:val="24"/>
        </w:rPr>
        <w:t>5.2.1</w:t>
      </w:r>
      <w:r w:rsidR="00675EC7" w:rsidRPr="00DC1229">
        <w:rPr>
          <w:szCs w:val="24"/>
        </w:rPr>
        <w:t xml:space="preserve"> To</w:t>
      </w:r>
      <w:r w:rsidR="00865190" w:rsidRPr="00DC1229">
        <w:rPr>
          <w:szCs w:val="24"/>
        </w:rPr>
        <w:t xml:space="preserve"> investigate the </w:t>
      </w:r>
      <w:r w:rsidR="00D34290" w:rsidRPr="00DC1229">
        <w:rPr>
          <w:rStyle w:val="markedcontent"/>
          <w:szCs w:val="24"/>
        </w:rPr>
        <w:t xml:space="preserve">effect </w:t>
      </w:r>
      <w:r w:rsidR="00865190" w:rsidRPr="00DC1229">
        <w:rPr>
          <w:szCs w:val="24"/>
        </w:rPr>
        <w:t>of In-service Capacity-Building Training on</w:t>
      </w:r>
      <w:r w:rsidR="00865190" w:rsidRPr="00DC1229">
        <w:rPr>
          <w:b w:val="0"/>
          <w:szCs w:val="24"/>
        </w:rPr>
        <w:t xml:space="preserve"> </w:t>
      </w:r>
      <w:r w:rsidR="00865190" w:rsidRPr="00E00ADA">
        <w:rPr>
          <w:szCs w:val="24"/>
        </w:rPr>
        <w:t xml:space="preserve">Library </w:t>
      </w:r>
      <w:proofErr w:type="spellStart"/>
      <w:r w:rsidR="00865190" w:rsidRPr="00E00ADA">
        <w:rPr>
          <w:szCs w:val="24"/>
        </w:rPr>
        <w:t>Professionals’</w:t>
      </w:r>
      <w:r w:rsidR="00A37F42" w:rsidRPr="00E00ADA">
        <w:rPr>
          <w:szCs w:val="24"/>
        </w:rPr>
        <w:t>Job</w:t>
      </w:r>
      <w:proofErr w:type="spellEnd"/>
      <w:r w:rsidR="00A37F42" w:rsidRPr="00E00ADA">
        <w:rPr>
          <w:szCs w:val="24"/>
        </w:rPr>
        <w:t xml:space="preserve"> Performance</w:t>
      </w:r>
      <w:r w:rsidRPr="00E00ADA">
        <w:rPr>
          <w:szCs w:val="24"/>
        </w:rPr>
        <w:t xml:space="preserve"> in Dodoma</w:t>
      </w:r>
      <w:r w:rsidR="0046194A" w:rsidRPr="00E00ADA">
        <w:rPr>
          <w:szCs w:val="24"/>
        </w:rPr>
        <w:t>,</w:t>
      </w:r>
      <w:r w:rsidRPr="00E00ADA">
        <w:rPr>
          <w:szCs w:val="24"/>
        </w:rPr>
        <w:t xml:space="preserve"> Tanzania</w:t>
      </w:r>
      <w:bookmarkEnd w:id="395"/>
      <w:r w:rsidR="00E00ADA">
        <w:rPr>
          <w:szCs w:val="24"/>
        </w:rPr>
        <w:fldChar w:fldCharType="begin"/>
      </w:r>
      <w:r w:rsidR="00E00ADA">
        <w:instrText xml:space="preserve"> TC "</w:instrText>
      </w:r>
      <w:bookmarkStart w:id="396" w:name="_Toc182842234"/>
      <w:bookmarkStart w:id="397" w:name="_Toc182844572"/>
      <w:r w:rsidR="00E00ADA" w:rsidRPr="0016244F">
        <w:rPr>
          <w:szCs w:val="24"/>
        </w:rPr>
        <w:instrText xml:space="preserve">5.2.1 To investigate the </w:instrText>
      </w:r>
      <w:r w:rsidR="00E00ADA" w:rsidRPr="0016244F">
        <w:rPr>
          <w:rStyle w:val="markedcontent"/>
          <w:szCs w:val="24"/>
        </w:rPr>
        <w:instrText xml:space="preserve">effect </w:instrText>
      </w:r>
      <w:r w:rsidR="00E00ADA" w:rsidRPr="0016244F">
        <w:rPr>
          <w:szCs w:val="24"/>
        </w:rPr>
        <w:instrText>of In-service Capacity-Building Training on</w:instrText>
      </w:r>
      <w:r w:rsidR="00E00ADA" w:rsidRPr="0016244F">
        <w:rPr>
          <w:b w:val="0"/>
          <w:szCs w:val="24"/>
        </w:rPr>
        <w:instrText xml:space="preserve"> </w:instrText>
      </w:r>
      <w:r w:rsidR="00E00ADA" w:rsidRPr="0016244F">
        <w:rPr>
          <w:szCs w:val="24"/>
        </w:rPr>
        <w:instrText>Library Professionals’Job Performance in Dodoma, Tanzania</w:instrText>
      </w:r>
      <w:bookmarkEnd w:id="396"/>
      <w:bookmarkEnd w:id="397"/>
      <w:r w:rsidR="00E00ADA">
        <w:instrText xml:space="preserve">" \f C \l "1" </w:instrText>
      </w:r>
      <w:r w:rsidR="00E00ADA">
        <w:rPr>
          <w:szCs w:val="24"/>
        </w:rPr>
        <w:fldChar w:fldCharType="end"/>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This objective aimed at relating the in-service capacity-building</w:t>
      </w:r>
      <w:r w:rsidR="00A10E34" w:rsidRPr="00DC1229">
        <w:rPr>
          <w:rFonts w:ascii="Times New Roman" w:hAnsi="Times New Roman" w:cs="Times New Roman"/>
          <w:sz w:val="24"/>
          <w:szCs w:val="24"/>
        </w:rPr>
        <w:t xml:space="preserve"> training</w:t>
      </w:r>
      <w:r w:rsidRPr="00DC1229">
        <w:rPr>
          <w:rFonts w:ascii="Times New Roman" w:hAnsi="Times New Roman" w:cs="Times New Roman"/>
          <w:sz w:val="24"/>
          <w:szCs w:val="24"/>
        </w:rPr>
        <w:t xml:space="preserve"> on </w:t>
      </w:r>
      <w:r w:rsidR="00A37F42" w:rsidRPr="00DC1229">
        <w:rPr>
          <w:rFonts w:ascii="Times New Roman" w:hAnsi="Times New Roman" w:cs="Times New Roman"/>
          <w:sz w:val="24"/>
          <w:szCs w:val="24"/>
        </w:rPr>
        <w:t>library professionals</w:t>
      </w:r>
      <w:r w:rsidRPr="00DC1229">
        <w:rPr>
          <w:rFonts w:ascii="Times New Roman" w:hAnsi="Times New Roman" w:cs="Times New Roman"/>
          <w:sz w:val="24"/>
          <w:szCs w:val="24"/>
        </w:rPr>
        <w:t xml:space="preserve">’ </w:t>
      </w:r>
      <w:r w:rsidR="00A37F42" w:rsidRPr="00DC1229">
        <w:rPr>
          <w:rFonts w:ascii="Times New Roman" w:hAnsi="Times New Roman" w:cs="Times New Roman"/>
          <w:sz w:val="24"/>
          <w:szCs w:val="24"/>
        </w:rPr>
        <w:t>job performance</w:t>
      </w:r>
      <w:r w:rsidRPr="00DC1229">
        <w:rPr>
          <w:rFonts w:ascii="Times New Roman" w:hAnsi="Times New Roman" w:cs="Times New Roman"/>
          <w:sz w:val="24"/>
          <w:szCs w:val="24"/>
        </w:rPr>
        <w:t xml:space="preserve"> in Dodoma</w:t>
      </w:r>
      <w:r w:rsidR="0046194A"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 in-se</w:t>
      </w:r>
      <w:r w:rsidR="00865190" w:rsidRPr="00DC1229">
        <w:rPr>
          <w:rFonts w:ascii="Times New Roman" w:hAnsi="Times New Roman" w:cs="Times New Roman"/>
          <w:sz w:val="24"/>
          <w:szCs w:val="24"/>
        </w:rPr>
        <w:t>rvice capacity-building training</w:t>
      </w:r>
      <w:r w:rsidRPr="00DC1229">
        <w:rPr>
          <w:rFonts w:ascii="Times New Roman" w:hAnsi="Times New Roman" w:cs="Times New Roman"/>
          <w:sz w:val="24"/>
          <w:szCs w:val="24"/>
        </w:rPr>
        <w:t xml:space="preserve"> was found to have positive and significant effect on </w:t>
      </w:r>
      <w:r w:rsidR="00A37F42" w:rsidRPr="00DC1229">
        <w:rPr>
          <w:rFonts w:ascii="Times New Roman" w:hAnsi="Times New Roman" w:cs="Times New Roman"/>
          <w:sz w:val="24"/>
          <w:szCs w:val="24"/>
        </w:rPr>
        <w:t>library professionals</w:t>
      </w:r>
      <w:r w:rsidRPr="00DC1229">
        <w:rPr>
          <w:rFonts w:ascii="Times New Roman" w:hAnsi="Times New Roman" w:cs="Times New Roman"/>
          <w:sz w:val="24"/>
          <w:szCs w:val="24"/>
        </w:rPr>
        <w:t xml:space="preserve">’ </w:t>
      </w:r>
      <w:r w:rsidR="00A37F42" w:rsidRPr="00DC1229">
        <w:rPr>
          <w:rFonts w:ascii="Times New Roman" w:hAnsi="Times New Roman" w:cs="Times New Roman"/>
          <w:sz w:val="24"/>
          <w:szCs w:val="24"/>
        </w:rPr>
        <w:t>job performance</w:t>
      </w:r>
      <w:r w:rsidRPr="00DC1229">
        <w:rPr>
          <w:rFonts w:ascii="Times New Roman" w:hAnsi="Times New Roman" w:cs="Times New Roman"/>
          <w:sz w:val="24"/>
          <w:szCs w:val="24"/>
        </w:rPr>
        <w:t xml:space="preserve"> in Dodoma</w:t>
      </w:r>
      <w:r w:rsidR="0046194A"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This implies that in-service capacity-building</w:t>
      </w:r>
      <w:r w:rsidR="00A10E34" w:rsidRPr="00DC1229">
        <w:rPr>
          <w:rFonts w:ascii="Times New Roman" w:hAnsi="Times New Roman" w:cs="Times New Roman"/>
          <w:sz w:val="24"/>
          <w:szCs w:val="24"/>
        </w:rPr>
        <w:t xml:space="preserve"> traini</w:t>
      </w:r>
      <w:r w:rsidR="00675EC7" w:rsidRPr="00DC1229">
        <w:rPr>
          <w:rFonts w:ascii="Times New Roman" w:hAnsi="Times New Roman" w:cs="Times New Roman"/>
          <w:sz w:val="24"/>
          <w:szCs w:val="24"/>
        </w:rPr>
        <w:t>n</w:t>
      </w:r>
      <w:r w:rsidR="00A10E34" w:rsidRPr="00DC1229">
        <w:rPr>
          <w:rFonts w:ascii="Times New Roman" w:hAnsi="Times New Roman" w:cs="Times New Roman"/>
          <w:sz w:val="24"/>
          <w:szCs w:val="24"/>
        </w:rPr>
        <w:t>g</w:t>
      </w:r>
      <w:r w:rsidRPr="00DC1229">
        <w:rPr>
          <w:rFonts w:ascii="Times New Roman" w:hAnsi="Times New Roman" w:cs="Times New Roman"/>
          <w:sz w:val="24"/>
          <w:szCs w:val="24"/>
        </w:rPr>
        <w:t xml:space="preserve"> is crucial in enhancing the </w:t>
      </w:r>
      <w:r w:rsidR="00A37F42" w:rsidRPr="00DC1229">
        <w:rPr>
          <w:rFonts w:ascii="Times New Roman" w:hAnsi="Times New Roman" w:cs="Times New Roman"/>
          <w:sz w:val="24"/>
          <w:szCs w:val="24"/>
        </w:rPr>
        <w:t>library professionals</w:t>
      </w:r>
      <w:r w:rsidRPr="00DC1229">
        <w:rPr>
          <w:rFonts w:ascii="Times New Roman" w:hAnsi="Times New Roman" w:cs="Times New Roman"/>
          <w:sz w:val="24"/>
          <w:szCs w:val="24"/>
        </w:rPr>
        <w:t xml:space="preserve">’ </w:t>
      </w:r>
      <w:r w:rsidR="00A37F42" w:rsidRPr="00DC1229">
        <w:rPr>
          <w:rFonts w:ascii="Times New Roman" w:hAnsi="Times New Roman" w:cs="Times New Roman"/>
          <w:sz w:val="24"/>
          <w:szCs w:val="24"/>
        </w:rPr>
        <w:t>job performance</w:t>
      </w:r>
      <w:r w:rsidRPr="00DC1229">
        <w:rPr>
          <w:rFonts w:ascii="Times New Roman" w:hAnsi="Times New Roman" w:cs="Times New Roman"/>
          <w:sz w:val="24"/>
          <w:szCs w:val="24"/>
        </w:rPr>
        <w:t xml:space="preserve"> in Dodoma</w:t>
      </w:r>
      <w:r w:rsidR="0046194A"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 most important thing to note is in-se</w:t>
      </w:r>
      <w:r w:rsidR="00865190" w:rsidRPr="00DC1229">
        <w:rPr>
          <w:rFonts w:ascii="Times New Roman" w:hAnsi="Times New Roman" w:cs="Times New Roman"/>
          <w:sz w:val="24"/>
          <w:szCs w:val="24"/>
        </w:rPr>
        <w:t xml:space="preserve">rvice capacity-building training is important and </w:t>
      </w:r>
      <w:r w:rsidRPr="00DC1229">
        <w:rPr>
          <w:rFonts w:ascii="Times New Roman" w:hAnsi="Times New Roman" w:cs="Times New Roman"/>
          <w:sz w:val="24"/>
          <w:szCs w:val="24"/>
        </w:rPr>
        <w:t xml:space="preserve">well assisted by sophisticated </w:t>
      </w:r>
      <w:r w:rsidR="008A1839" w:rsidRPr="00DC1229">
        <w:rPr>
          <w:rFonts w:ascii="Times New Roman" w:hAnsi="Times New Roman" w:cs="Times New Roman"/>
          <w:sz w:val="24"/>
          <w:szCs w:val="24"/>
        </w:rPr>
        <w:t>skills</w:t>
      </w:r>
      <w:r w:rsidR="00865190" w:rsidRPr="00DC1229">
        <w:rPr>
          <w:rFonts w:ascii="Times New Roman" w:hAnsi="Times New Roman" w:cs="Times New Roman"/>
          <w:sz w:val="24"/>
          <w:szCs w:val="24"/>
        </w:rPr>
        <w:t xml:space="preserve">. Therefore, </w:t>
      </w:r>
      <w:r w:rsidR="00A37F42" w:rsidRPr="00DC1229">
        <w:rPr>
          <w:rFonts w:ascii="Times New Roman" w:hAnsi="Times New Roman" w:cs="Times New Roman"/>
          <w:sz w:val="24"/>
          <w:szCs w:val="24"/>
        </w:rPr>
        <w:t>training is</w:t>
      </w:r>
      <w:r w:rsidRPr="00DC1229">
        <w:rPr>
          <w:rFonts w:ascii="Times New Roman" w:hAnsi="Times New Roman" w:cs="Times New Roman"/>
          <w:sz w:val="24"/>
          <w:szCs w:val="24"/>
        </w:rPr>
        <w:t xml:space="preserve"> really important in the enhancing the in-service capacity building of librarians and hence foster </w:t>
      </w:r>
      <w:r w:rsidR="00A37F42" w:rsidRPr="00DC1229">
        <w:rPr>
          <w:rFonts w:ascii="Times New Roman" w:hAnsi="Times New Roman" w:cs="Times New Roman"/>
          <w:sz w:val="24"/>
          <w:szCs w:val="24"/>
        </w:rPr>
        <w:t>library professionals</w:t>
      </w:r>
      <w:r w:rsidRPr="00DC1229">
        <w:rPr>
          <w:rFonts w:ascii="Times New Roman" w:hAnsi="Times New Roman" w:cs="Times New Roman"/>
          <w:sz w:val="24"/>
          <w:szCs w:val="24"/>
        </w:rPr>
        <w:t xml:space="preserve">’ </w:t>
      </w:r>
      <w:r w:rsidR="00A37F42" w:rsidRPr="00DC1229">
        <w:rPr>
          <w:rFonts w:ascii="Times New Roman" w:hAnsi="Times New Roman" w:cs="Times New Roman"/>
          <w:sz w:val="24"/>
          <w:szCs w:val="24"/>
        </w:rPr>
        <w:t>job performance</w:t>
      </w:r>
      <w:r w:rsidRPr="00DC1229">
        <w:rPr>
          <w:rFonts w:ascii="Times New Roman" w:hAnsi="Times New Roman" w:cs="Times New Roman"/>
          <w:sz w:val="24"/>
          <w:szCs w:val="24"/>
        </w:rPr>
        <w:t xml:space="preserve"> in Dodoma</w:t>
      </w:r>
      <w:r w:rsidR="0046194A"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Therefore, in-service capacity-building</w:t>
      </w:r>
      <w:r w:rsidR="00A10E34" w:rsidRPr="00DC1229">
        <w:rPr>
          <w:rFonts w:ascii="Times New Roman" w:hAnsi="Times New Roman" w:cs="Times New Roman"/>
          <w:sz w:val="24"/>
          <w:szCs w:val="24"/>
        </w:rPr>
        <w:t xml:space="preserve"> training</w:t>
      </w:r>
      <w:r w:rsidRPr="00DC1229">
        <w:rPr>
          <w:rFonts w:ascii="Times New Roman" w:hAnsi="Times New Roman" w:cs="Times New Roman"/>
          <w:sz w:val="24"/>
          <w:szCs w:val="24"/>
        </w:rPr>
        <w:t xml:space="preserve"> is the significant predictor which positively and significantly affects the </w:t>
      </w:r>
      <w:r w:rsidR="00A37F42" w:rsidRPr="00DC1229">
        <w:rPr>
          <w:rFonts w:ascii="Times New Roman" w:hAnsi="Times New Roman" w:cs="Times New Roman"/>
          <w:sz w:val="24"/>
          <w:szCs w:val="24"/>
        </w:rPr>
        <w:t>library professionals</w:t>
      </w:r>
      <w:r w:rsidRPr="00DC1229">
        <w:rPr>
          <w:rFonts w:ascii="Times New Roman" w:hAnsi="Times New Roman" w:cs="Times New Roman"/>
          <w:sz w:val="24"/>
          <w:szCs w:val="24"/>
        </w:rPr>
        <w:t xml:space="preserve">’ </w:t>
      </w:r>
      <w:r w:rsidR="00A37F42" w:rsidRPr="00DC1229">
        <w:rPr>
          <w:rFonts w:ascii="Times New Roman" w:hAnsi="Times New Roman" w:cs="Times New Roman"/>
          <w:sz w:val="24"/>
          <w:szCs w:val="24"/>
        </w:rPr>
        <w:t>job performance</w:t>
      </w:r>
      <w:r w:rsidRPr="00DC1229">
        <w:rPr>
          <w:rFonts w:ascii="Times New Roman" w:hAnsi="Times New Roman" w:cs="Times New Roman"/>
          <w:sz w:val="24"/>
          <w:szCs w:val="24"/>
        </w:rPr>
        <w:t xml:space="preserve"> in Dodoma</w:t>
      </w:r>
      <w:r w:rsidR="0046194A"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w:t>
      </w:r>
    </w:p>
    <w:p w:rsidR="001502B0" w:rsidRPr="00DC1229" w:rsidRDefault="001502B0" w:rsidP="007A0241">
      <w:pPr>
        <w:spacing w:after="0" w:line="480" w:lineRule="auto"/>
        <w:jc w:val="both"/>
        <w:rPr>
          <w:rFonts w:ascii="Times New Roman" w:hAnsi="Times New Roman" w:cs="Times New Roman"/>
          <w:sz w:val="24"/>
          <w:szCs w:val="24"/>
        </w:rPr>
      </w:pPr>
    </w:p>
    <w:p w:rsidR="005A0687" w:rsidRPr="00DC1229" w:rsidRDefault="005A0687" w:rsidP="007A0241">
      <w:pPr>
        <w:pStyle w:val="Heading1"/>
        <w:numPr>
          <w:ilvl w:val="0"/>
          <w:numId w:val="0"/>
        </w:numPr>
        <w:spacing w:before="0" w:after="0" w:line="480" w:lineRule="auto"/>
        <w:jc w:val="both"/>
        <w:rPr>
          <w:szCs w:val="24"/>
        </w:rPr>
      </w:pPr>
      <w:bookmarkStart w:id="398" w:name="_Toc173221275"/>
      <w:r w:rsidRPr="00DC1229">
        <w:rPr>
          <w:szCs w:val="24"/>
        </w:rPr>
        <w:t>5.2.</w:t>
      </w:r>
      <w:r w:rsidR="00A10E34" w:rsidRPr="00DC1229">
        <w:rPr>
          <w:szCs w:val="24"/>
        </w:rPr>
        <w:t>2</w:t>
      </w:r>
      <w:r w:rsidR="00A10E34" w:rsidRPr="00DC1229">
        <w:rPr>
          <w:rStyle w:val="markedcontent"/>
          <w:szCs w:val="24"/>
        </w:rPr>
        <w:t xml:space="preserve"> The</w:t>
      </w:r>
      <w:r w:rsidR="004704A0">
        <w:rPr>
          <w:rStyle w:val="markedcontent"/>
          <w:szCs w:val="24"/>
        </w:rPr>
        <w:t xml:space="preserve"> </w:t>
      </w:r>
      <w:r w:rsidR="004704A0" w:rsidRPr="00DC1229">
        <w:rPr>
          <w:rStyle w:val="markedcontent"/>
          <w:szCs w:val="24"/>
        </w:rPr>
        <w:t>Effect</w:t>
      </w:r>
      <w:r w:rsidR="00D34290" w:rsidRPr="00DC1229">
        <w:rPr>
          <w:rStyle w:val="markedcontent"/>
          <w:szCs w:val="24"/>
        </w:rPr>
        <w:t xml:space="preserve"> </w:t>
      </w:r>
      <w:r w:rsidRPr="00DC1229">
        <w:rPr>
          <w:rStyle w:val="markedcontent"/>
          <w:szCs w:val="24"/>
        </w:rPr>
        <w:t xml:space="preserve">of </w:t>
      </w:r>
      <w:r w:rsidRPr="00DC1229">
        <w:rPr>
          <w:szCs w:val="24"/>
        </w:rPr>
        <w:t>In-Service Capacity-Building Policy on Library Professionals’ Job Performance in Dodoma Tanzania</w:t>
      </w:r>
      <w:bookmarkEnd w:id="398"/>
      <w:r w:rsidR="004025CC">
        <w:rPr>
          <w:szCs w:val="24"/>
        </w:rPr>
        <w:fldChar w:fldCharType="begin"/>
      </w:r>
      <w:r w:rsidR="004025CC">
        <w:instrText xml:space="preserve"> TC "</w:instrText>
      </w:r>
      <w:bookmarkStart w:id="399" w:name="_Toc182842235"/>
      <w:bookmarkStart w:id="400" w:name="_Toc182844573"/>
      <w:r w:rsidR="004025CC" w:rsidRPr="006D481D">
        <w:rPr>
          <w:szCs w:val="24"/>
        </w:rPr>
        <w:instrText>5.2.2</w:instrText>
      </w:r>
      <w:r w:rsidR="004025CC" w:rsidRPr="006D481D">
        <w:rPr>
          <w:rStyle w:val="markedcontent"/>
          <w:szCs w:val="24"/>
        </w:rPr>
        <w:instrText xml:space="preserve"> The</w:instrText>
      </w:r>
      <w:r w:rsidR="004704A0">
        <w:rPr>
          <w:rStyle w:val="markedcontent"/>
          <w:szCs w:val="24"/>
        </w:rPr>
        <w:instrText xml:space="preserve"> </w:instrText>
      </w:r>
      <w:r w:rsidR="004704A0" w:rsidRPr="006D481D">
        <w:rPr>
          <w:rStyle w:val="markedcontent"/>
          <w:szCs w:val="24"/>
        </w:rPr>
        <w:instrText>Effec</w:instrText>
      </w:r>
      <w:r w:rsidR="004025CC" w:rsidRPr="006D481D">
        <w:rPr>
          <w:rStyle w:val="markedcontent"/>
          <w:szCs w:val="24"/>
        </w:rPr>
        <w:instrText xml:space="preserve">t of </w:instrText>
      </w:r>
      <w:r w:rsidR="004025CC" w:rsidRPr="006D481D">
        <w:rPr>
          <w:szCs w:val="24"/>
        </w:rPr>
        <w:instrText>In-Service Capacity-Building Policy on Library Professionals’ Job Performance in Dodoma Tanzania</w:instrText>
      </w:r>
      <w:bookmarkEnd w:id="399"/>
      <w:bookmarkEnd w:id="400"/>
      <w:r w:rsidR="004025CC">
        <w:instrText xml:space="preserve">" \f C \l "1" </w:instrText>
      </w:r>
      <w:r w:rsidR="004025CC">
        <w:rPr>
          <w:szCs w:val="24"/>
        </w:rPr>
        <w:fldChar w:fldCharType="end"/>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This objective intended to relate the in-service capacity-building policy and library professionals’ job performance in Dodoma Tanzania. The in-service capacity-building policy had positive and significant effect on library professionals’ job </w:t>
      </w:r>
      <w:r w:rsidRPr="00DC1229">
        <w:rPr>
          <w:rFonts w:ascii="Times New Roman" w:hAnsi="Times New Roman" w:cs="Times New Roman"/>
          <w:sz w:val="24"/>
          <w:szCs w:val="24"/>
        </w:rPr>
        <w:lastRenderedPageBreak/>
        <w:t>performance in Dodoma Tanzania. This implies that in-service capacity-building policy is crucial in enhancing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 most imperative matter to note is that in-service capacity-building policy is important factor as it provides laws, regulations, and procedures regarding policy of librarian in-service capacity-building and thereby fosters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r w:rsidR="007B19B8">
        <w:rPr>
          <w:rFonts w:ascii="Times New Roman" w:hAnsi="Times New Roman" w:cs="Times New Roman"/>
          <w:sz w:val="24"/>
          <w:szCs w:val="24"/>
        </w:rPr>
        <w:t xml:space="preserve"> </w:t>
      </w:r>
      <w:r w:rsidRPr="00DC1229">
        <w:rPr>
          <w:rFonts w:ascii="Times New Roman" w:hAnsi="Times New Roman" w:cs="Times New Roman"/>
          <w:sz w:val="24"/>
          <w:szCs w:val="24"/>
        </w:rPr>
        <w:t xml:space="preserve">The study results have established </w:t>
      </w:r>
      <w:r w:rsidR="009803F4" w:rsidRPr="00DC1229">
        <w:rPr>
          <w:rFonts w:ascii="Times New Roman" w:hAnsi="Times New Roman" w:cs="Times New Roman"/>
          <w:sz w:val="24"/>
          <w:szCs w:val="24"/>
        </w:rPr>
        <w:t>that</w:t>
      </w:r>
      <w:r w:rsidRPr="00DC1229">
        <w:rPr>
          <w:rFonts w:ascii="Times New Roman" w:hAnsi="Times New Roman" w:cs="Times New Roman"/>
          <w:sz w:val="24"/>
          <w:szCs w:val="24"/>
        </w:rPr>
        <w:t xml:space="preserve"> in-service capacity-building policy had positive and significant effect on library professionals’ job performance in Dodoma Tanzania. Therefore, the in-service capacity-building policy has positive and significant effect </w:t>
      </w:r>
      <w:r w:rsidR="009803F4" w:rsidRPr="00DC1229">
        <w:rPr>
          <w:rFonts w:ascii="Times New Roman" w:hAnsi="Times New Roman" w:cs="Times New Roman"/>
          <w:sz w:val="24"/>
          <w:szCs w:val="24"/>
        </w:rPr>
        <w:t>on library</w:t>
      </w:r>
      <w:r w:rsidRPr="00DC1229">
        <w:rPr>
          <w:rFonts w:ascii="Times New Roman" w:hAnsi="Times New Roman" w:cs="Times New Roman"/>
          <w:sz w:val="24"/>
          <w:szCs w:val="24"/>
        </w:rPr>
        <w:t xml:space="preserve">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E83F02" w:rsidRPr="00DC1229" w:rsidRDefault="00E83F02" w:rsidP="007A0241">
      <w:pPr>
        <w:spacing w:after="0" w:line="480" w:lineRule="auto"/>
        <w:jc w:val="both"/>
        <w:rPr>
          <w:rFonts w:ascii="Times New Roman" w:hAnsi="Times New Roman" w:cs="Times New Roman"/>
          <w:sz w:val="24"/>
          <w:szCs w:val="24"/>
        </w:rPr>
      </w:pPr>
    </w:p>
    <w:p w:rsidR="005A0687" w:rsidRPr="004025CC" w:rsidRDefault="005A0687" w:rsidP="007A0241">
      <w:pPr>
        <w:pStyle w:val="CommentText"/>
        <w:spacing w:after="0" w:line="480" w:lineRule="auto"/>
        <w:jc w:val="both"/>
        <w:outlineLvl w:val="2"/>
        <w:rPr>
          <w:rStyle w:val="markedcontent"/>
          <w:rFonts w:ascii="Times New Roman" w:hAnsi="Times New Roman" w:cs="Times New Roman"/>
          <w:b/>
          <w:bCs/>
          <w:sz w:val="24"/>
          <w:szCs w:val="24"/>
        </w:rPr>
      </w:pPr>
      <w:bookmarkStart w:id="401" w:name="_Toc173221276"/>
      <w:r w:rsidRPr="004025CC">
        <w:rPr>
          <w:rFonts w:ascii="Times New Roman" w:hAnsi="Times New Roman" w:cs="Times New Roman"/>
          <w:b/>
          <w:sz w:val="24"/>
          <w:szCs w:val="24"/>
        </w:rPr>
        <w:t>5.2.</w:t>
      </w:r>
      <w:r w:rsidR="00A10E34" w:rsidRPr="004025CC">
        <w:rPr>
          <w:rFonts w:ascii="Times New Roman" w:hAnsi="Times New Roman" w:cs="Times New Roman"/>
          <w:b/>
          <w:sz w:val="24"/>
          <w:szCs w:val="24"/>
        </w:rPr>
        <w:t>3</w:t>
      </w:r>
      <w:r w:rsidR="00A10E34" w:rsidRPr="004025CC">
        <w:rPr>
          <w:rStyle w:val="markedcontent"/>
          <w:rFonts w:ascii="Times New Roman" w:hAnsi="Times New Roman" w:cs="Times New Roman"/>
          <w:b/>
          <w:sz w:val="24"/>
          <w:szCs w:val="24"/>
        </w:rPr>
        <w:t xml:space="preserve"> The</w:t>
      </w:r>
      <w:r w:rsidR="004025CC" w:rsidRPr="004025CC">
        <w:rPr>
          <w:rStyle w:val="markedcontent"/>
          <w:rFonts w:ascii="Times New Roman" w:hAnsi="Times New Roman" w:cs="Times New Roman"/>
          <w:b/>
          <w:sz w:val="24"/>
          <w:szCs w:val="24"/>
        </w:rPr>
        <w:t xml:space="preserve"> Effect</w:t>
      </w:r>
      <w:r w:rsidR="00D34290" w:rsidRPr="004025CC">
        <w:rPr>
          <w:rStyle w:val="markedcontent"/>
          <w:rFonts w:ascii="Times New Roman" w:hAnsi="Times New Roman" w:cs="Times New Roman"/>
          <w:b/>
          <w:sz w:val="24"/>
          <w:szCs w:val="24"/>
        </w:rPr>
        <w:t xml:space="preserve"> </w:t>
      </w:r>
      <w:r w:rsidRPr="004025CC">
        <w:rPr>
          <w:rStyle w:val="markedcontent"/>
          <w:rFonts w:ascii="Times New Roman" w:hAnsi="Times New Roman" w:cs="Times New Roman"/>
          <w:b/>
          <w:sz w:val="24"/>
          <w:szCs w:val="24"/>
        </w:rPr>
        <w:t xml:space="preserve">of </w:t>
      </w:r>
      <w:r w:rsidRPr="004025CC">
        <w:rPr>
          <w:rFonts w:ascii="Times New Roman" w:hAnsi="Times New Roman" w:cs="Times New Roman"/>
          <w:b/>
          <w:sz w:val="24"/>
          <w:szCs w:val="24"/>
        </w:rPr>
        <w:t>In-Service Capacity-Building Curricula on Library Professionals’ Job Performance in Dodoma Tanzania.</w:t>
      </w:r>
      <w:bookmarkEnd w:id="401"/>
      <w:r w:rsidR="004025CC">
        <w:rPr>
          <w:rFonts w:ascii="Times New Roman" w:hAnsi="Times New Roman" w:cs="Times New Roman"/>
          <w:b/>
          <w:sz w:val="24"/>
          <w:szCs w:val="24"/>
        </w:rPr>
        <w:fldChar w:fldCharType="begin"/>
      </w:r>
      <w:r w:rsidR="004025CC">
        <w:instrText xml:space="preserve"> TC "</w:instrText>
      </w:r>
      <w:bookmarkStart w:id="402" w:name="_Toc182842236"/>
      <w:bookmarkStart w:id="403" w:name="_Toc182844574"/>
      <w:r w:rsidR="004025CC" w:rsidRPr="00AC4021">
        <w:rPr>
          <w:rFonts w:ascii="Times New Roman" w:hAnsi="Times New Roman" w:cs="Times New Roman"/>
          <w:b/>
          <w:sz w:val="24"/>
          <w:szCs w:val="24"/>
        </w:rPr>
        <w:instrText>5.2.3</w:instrText>
      </w:r>
      <w:r w:rsidR="004025CC" w:rsidRPr="00AC4021">
        <w:rPr>
          <w:rStyle w:val="markedcontent"/>
          <w:rFonts w:ascii="Times New Roman" w:hAnsi="Times New Roman" w:cs="Times New Roman"/>
          <w:b/>
          <w:sz w:val="24"/>
          <w:szCs w:val="24"/>
        </w:rPr>
        <w:instrText xml:space="preserve"> The Effect of </w:instrText>
      </w:r>
      <w:r w:rsidR="004025CC" w:rsidRPr="00AC4021">
        <w:rPr>
          <w:rFonts w:ascii="Times New Roman" w:hAnsi="Times New Roman" w:cs="Times New Roman"/>
          <w:b/>
          <w:sz w:val="24"/>
          <w:szCs w:val="24"/>
        </w:rPr>
        <w:instrText>In-Service Capacity-Building Curricula on Library Professionals’ Job Performance in Dodoma Tanzania.</w:instrText>
      </w:r>
      <w:bookmarkEnd w:id="402"/>
      <w:bookmarkEnd w:id="403"/>
      <w:r w:rsidR="004025CC">
        <w:instrText xml:space="preserve">" \f C \l "1" </w:instrText>
      </w:r>
      <w:r w:rsidR="004025CC">
        <w:rPr>
          <w:rFonts w:ascii="Times New Roman" w:hAnsi="Times New Roman" w:cs="Times New Roman"/>
          <w:b/>
          <w:sz w:val="24"/>
          <w:szCs w:val="24"/>
        </w:rPr>
        <w:fldChar w:fldCharType="end"/>
      </w:r>
    </w:p>
    <w:p w:rsidR="005A0687" w:rsidRPr="00DC1229" w:rsidRDefault="005A0687" w:rsidP="007A0241">
      <w:pPr>
        <w:pStyle w:val="CommentText"/>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This objective intended to relate the in-service capacity-building curricula on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In-service capacity-building curricula on library professionals’ job performance in </w:t>
      </w:r>
      <w:proofErr w:type="spellStart"/>
      <w:proofErr w:type="gramStart"/>
      <w:r w:rsidRPr="00DC1229">
        <w:rPr>
          <w:rFonts w:ascii="Times New Roman" w:hAnsi="Times New Roman" w:cs="Times New Roman"/>
          <w:sz w:val="24"/>
          <w:szCs w:val="24"/>
        </w:rPr>
        <w:t>Dodoma</w:t>
      </w:r>
      <w:r w:rsidR="009803F4" w:rsidRPr="00DC1229">
        <w:rPr>
          <w:rFonts w:ascii="Times New Roman" w:hAnsi="Times New Roman" w:cs="Times New Roman"/>
          <w:sz w:val="24"/>
          <w:szCs w:val="24"/>
        </w:rPr>
        <w:t>,</w:t>
      </w:r>
      <w:r w:rsidR="00A37F42" w:rsidRPr="00DC1229">
        <w:rPr>
          <w:rFonts w:ascii="Times New Roman" w:hAnsi="Times New Roman" w:cs="Times New Roman"/>
          <w:sz w:val="24"/>
          <w:szCs w:val="24"/>
        </w:rPr>
        <w:t>Tanzania</w:t>
      </w:r>
      <w:proofErr w:type="spellEnd"/>
      <w:proofErr w:type="gramEnd"/>
      <w:r w:rsidR="00A37F42" w:rsidRPr="00DC1229">
        <w:rPr>
          <w:rFonts w:ascii="Times New Roman" w:hAnsi="Times New Roman" w:cs="Times New Roman"/>
          <w:sz w:val="24"/>
          <w:szCs w:val="24"/>
        </w:rPr>
        <w:t xml:space="preserve"> had</w:t>
      </w:r>
      <w:r w:rsidRPr="00DC1229">
        <w:rPr>
          <w:rFonts w:ascii="Times New Roman" w:hAnsi="Times New Roman" w:cs="Times New Roman"/>
          <w:sz w:val="24"/>
          <w:szCs w:val="24"/>
        </w:rPr>
        <w:t xml:space="preserve"> positive and significant effect on library professionals’ job performance in Dodoma</w:t>
      </w:r>
      <w:r w:rsidR="00253EF6"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This implies that </w:t>
      </w:r>
      <w:r w:rsidR="009803F4" w:rsidRPr="00DC1229">
        <w:rPr>
          <w:rFonts w:ascii="Times New Roman" w:hAnsi="Times New Roman" w:cs="Times New Roman"/>
          <w:sz w:val="24"/>
          <w:szCs w:val="24"/>
        </w:rPr>
        <w:t>in-service capacity-building curricula are</w:t>
      </w:r>
      <w:r w:rsidRPr="00DC1229">
        <w:rPr>
          <w:rFonts w:ascii="Times New Roman" w:hAnsi="Times New Roman" w:cs="Times New Roman"/>
          <w:sz w:val="24"/>
          <w:szCs w:val="24"/>
        </w:rPr>
        <w:t xml:space="preserve"> crucial in enhancing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 most important matter to understand</w:t>
      </w:r>
      <w:r w:rsidR="009803F4" w:rsidRPr="00DC1229">
        <w:rPr>
          <w:rFonts w:ascii="Times New Roman" w:hAnsi="Times New Roman" w:cs="Times New Roman"/>
          <w:sz w:val="24"/>
          <w:szCs w:val="24"/>
        </w:rPr>
        <w:t xml:space="preserve"> is </w:t>
      </w:r>
      <w:r w:rsidRPr="00DC1229">
        <w:rPr>
          <w:rFonts w:ascii="Times New Roman" w:hAnsi="Times New Roman" w:cs="Times New Roman"/>
          <w:sz w:val="24"/>
          <w:szCs w:val="24"/>
        </w:rPr>
        <w:t xml:space="preserve">that </w:t>
      </w:r>
      <w:r w:rsidR="009803F4" w:rsidRPr="00DC1229">
        <w:rPr>
          <w:rFonts w:ascii="Times New Roman" w:hAnsi="Times New Roman" w:cs="Times New Roman"/>
          <w:sz w:val="24"/>
          <w:szCs w:val="24"/>
        </w:rPr>
        <w:t>in-service capacity-building curricula provide</w:t>
      </w:r>
      <w:r w:rsidRPr="00DC1229">
        <w:rPr>
          <w:rFonts w:ascii="Times New Roman" w:hAnsi="Times New Roman" w:cs="Times New Roman"/>
          <w:sz w:val="24"/>
          <w:szCs w:val="24"/>
        </w:rPr>
        <w:t xml:space="preserve"> the outlines of the in-service capacity building subject matter. As such, the </w:t>
      </w:r>
      <w:r w:rsidR="009803F4" w:rsidRPr="00DC1229">
        <w:rPr>
          <w:rFonts w:ascii="Times New Roman" w:hAnsi="Times New Roman" w:cs="Times New Roman"/>
          <w:sz w:val="24"/>
          <w:szCs w:val="24"/>
        </w:rPr>
        <w:t>curricula become</w:t>
      </w:r>
      <w:r w:rsidRPr="00DC1229">
        <w:rPr>
          <w:rFonts w:ascii="Times New Roman" w:hAnsi="Times New Roman" w:cs="Times New Roman"/>
          <w:sz w:val="24"/>
          <w:szCs w:val="24"/>
        </w:rPr>
        <w:t xml:space="preserve"> really important in guiding capacity building </w:t>
      </w:r>
      <w:proofErr w:type="spellStart"/>
      <w:r w:rsidRPr="00DC1229">
        <w:rPr>
          <w:rFonts w:ascii="Times New Roman" w:hAnsi="Times New Roman" w:cs="Times New Roman"/>
          <w:sz w:val="24"/>
          <w:szCs w:val="24"/>
        </w:rPr>
        <w:t>programme</w:t>
      </w:r>
      <w:r w:rsidR="009803F4" w:rsidRPr="00DC1229">
        <w:rPr>
          <w:rFonts w:ascii="Times New Roman" w:hAnsi="Times New Roman" w:cs="Times New Roman"/>
          <w:sz w:val="24"/>
          <w:szCs w:val="24"/>
        </w:rPr>
        <w:t>s</w:t>
      </w:r>
      <w:proofErr w:type="spellEnd"/>
      <w:r w:rsidRPr="00DC1229">
        <w:rPr>
          <w:rFonts w:ascii="Times New Roman" w:hAnsi="Times New Roman" w:cs="Times New Roman"/>
          <w:sz w:val="24"/>
          <w:szCs w:val="24"/>
        </w:rPr>
        <w:t>. Therefore, the in-service capacity-building curricula boost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 study has established that in-service </w:t>
      </w:r>
      <w:r w:rsidRPr="00DC1229">
        <w:rPr>
          <w:rFonts w:ascii="Times New Roman" w:hAnsi="Times New Roman" w:cs="Times New Roman"/>
          <w:sz w:val="24"/>
          <w:szCs w:val="24"/>
        </w:rPr>
        <w:lastRenderedPageBreak/>
        <w:t xml:space="preserve">capacity-building </w:t>
      </w:r>
      <w:r w:rsidR="009803F4" w:rsidRPr="00DC1229">
        <w:rPr>
          <w:rFonts w:ascii="Times New Roman" w:hAnsi="Times New Roman" w:cs="Times New Roman"/>
          <w:sz w:val="24"/>
          <w:szCs w:val="24"/>
        </w:rPr>
        <w:t>curricula had</w:t>
      </w:r>
      <w:r w:rsidRPr="00DC1229">
        <w:rPr>
          <w:rFonts w:ascii="Times New Roman" w:hAnsi="Times New Roman" w:cs="Times New Roman"/>
          <w:sz w:val="24"/>
          <w:szCs w:val="24"/>
        </w:rPr>
        <w:t xml:space="preserve"> positive and significant effect on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Therefore, the in-service capacity-building curriculum is the positive and significant predictor of the library professionals’ job performance in Dodoma</w:t>
      </w:r>
      <w:r w:rsidR="009803F4"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DE4C12" w:rsidRPr="003E4E87" w:rsidRDefault="00DE4C12" w:rsidP="007A0241">
      <w:pPr>
        <w:pStyle w:val="CommentText"/>
        <w:spacing w:after="0" w:line="480" w:lineRule="auto"/>
        <w:jc w:val="both"/>
        <w:rPr>
          <w:rFonts w:ascii="Times New Roman" w:hAnsi="Times New Roman" w:cs="Times New Roman"/>
          <w:sz w:val="18"/>
          <w:szCs w:val="24"/>
        </w:rPr>
      </w:pPr>
    </w:p>
    <w:p w:rsidR="005A0687" w:rsidRPr="00DC1229" w:rsidRDefault="005A0687" w:rsidP="007A0241">
      <w:pPr>
        <w:pStyle w:val="Heading2"/>
        <w:numPr>
          <w:ilvl w:val="0"/>
          <w:numId w:val="0"/>
        </w:numPr>
        <w:spacing w:before="0" w:after="0" w:line="480" w:lineRule="auto"/>
        <w:jc w:val="both"/>
        <w:rPr>
          <w:szCs w:val="24"/>
        </w:rPr>
      </w:pPr>
      <w:bookmarkStart w:id="404" w:name="_Toc173221277"/>
      <w:r w:rsidRPr="00DC1229">
        <w:rPr>
          <w:szCs w:val="24"/>
        </w:rPr>
        <w:t>5.3 Recommendations</w:t>
      </w:r>
      <w:bookmarkEnd w:id="404"/>
      <w:r w:rsidR="004025CC">
        <w:rPr>
          <w:szCs w:val="24"/>
        </w:rPr>
        <w:fldChar w:fldCharType="begin"/>
      </w:r>
      <w:r w:rsidR="004025CC">
        <w:instrText xml:space="preserve"> TC "</w:instrText>
      </w:r>
      <w:bookmarkStart w:id="405" w:name="_Toc182842237"/>
      <w:bookmarkStart w:id="406" w:name="_Toc182844575"/>
      <w:r w:rsidR="004025CC" w:rsidRPr="004B361D">
        <w:rPr>
          <w:szCs w:val="24"/>
        </w:rPr>
        <w:instrText>5.3 Recommendations</w:instrText>
      </w:r>
      <w:bookmarkEnd w:id="405"/>
      <w:bookmarkEnd w:id="406"/>
      <w:r w:rsidR="004025CC">
        <w:instrText xml:space="preserve">" \f C \l "1" </w:instrText>
      </w:r>
      <w:r w:rsidR="004025CC">
        <w:rPr>
          <w:szCs w:val="24"/>
        </w:rPr>
        <w:fldChar w:fldCharType="end"/>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The researcher </w:t>
      </w:r>
      <w:r w:rsidR="0029717C" w:rsidRPr="00DC1229">
        <w:rPr>
          <w:rFonts w:ascii="Times New Roman" w:hAnsi="Times New Roman" w:cs="Times New Roman"/>
          <w:sz w:val="24"/>
          <w:szCs w:val="24"/>
        </w:rPr>
        <w:t>organized</w:t>
      </w:r>
      <w:r w:rsidRPr="00DC1229">
        <w:rPr>
          <w:rFonts w:ascii="Times New Roman" w:hAnsi="Times New Roman" w:cs="Times New Roman"/>
          <w:sz w:val="24"/>
          <w:szCs w:val="24"/>
        </w:rPr>
        <w:t xml:space="preserve"> this section based on the specific objective where recommendations were provided with regard to the variables as described in sections 5.3.1, 5.3.2 and 5.3.3.</w:t>
      </w:r>
    </w:p>
    <w:p w:rsidR="00E54792" w:rsidRPr="003E4E87" w:rsidRDefault="00E54792" w:rsidP="007A0241">
      <w:pPr>
        <w:spacing w:after="0" w:line="480" w:lineRule="auto"/>
        <w:jc w:val="both"/>
        <w:rPr>
          <w:rFonts w:ascii="Times New Roman" w:hAnsi="Times New Roman" w:cs="Times New Roman"/>
          <w:sz w:val="18"/>
          <w:szCs w:val="24"/>
        </w:rPr>
      </w:pPr>
    </w:p>
    <w:p w:rsidR="005A0687" w:rsidRPr="004025CC" w:rsidRDefault="005A0687" w:rsidP="004025CC">
      <w:pPr>
        <w:pStyle w:val="Heading3"/>
        <w:spacing w:before="0" w:line="480" w:lineRule="auto"/>
        <w:jc w:val="both"/>
        <w:rPr>
          <w:rFonts w:ascii="Times New Roman" w:hAnsi="Times New Roman" w:cs="Times New Roman"/>
          <w:b/>
          <w:color w:val="auto"/>
        </w:rPr>
      </w:pPr>
      <w:bookmarkStart w:id="407" w:name="_Toc173221278"/>
      <w:r w:rsidRPr="004025CC">
        <w:rPr>
          <w:rFonts w:ascii="Times New Roman" w:hAnsi="Times New Roman" w:cs="Times New Roman"/>
          <w:b/>
          <w:color w:val="auto"/>
        </w:rPr>
        <w:t>5.3.1</w:t>
      </w:r>
      <w:r w:rsidR="00732982" w:rsidRPr="004025CC">
        <w:rPr>
          <w:rFonts w:ascii="Times New Roman" w:hAnsi="Times New Roman" w:cs="Times New Roman"/>
          <w:b/>
          <w:color w:val="auto"/>
        </w:rPr>
        <w:t xml:space="preserve"> To</w:t>
      </w:r>
      <w:r w:rsidR="00CB273B" w:rsidRPr="004025CC">
        <w:rPr>
          <w:rFonts w:ascii="Times New Roman" w:hAnsi="Times New Roman" w:cs="Times New Roman"/>
          <w:b/>
          <w:color w:val="auto"/>
        </w:rPr>
        <w:t xml:space="preserve"> </w:t>
      </w:r>
      <w:r w:rsidR="004025CC" w:rsidRPr="004025CC">
        <w:rPr>
          <w:rFonts w:ascii="Times New Roman" w:hAnsi="Times New Roman" w:cs="Times New Roman"/>
          <w:b/>
          <w:color w:val="auto"/>
        </w:rPr>
        <w:t xml:space="preserve">Investigate the </w:t>
      </w:r>
      <w:r w:rsidR="004025CC" w:rsidRPr="004025CC">
        <w:rPr>
          <w:rStyle w:val="markedcontent"/>
          <w:rFonts w:ascii="Times New Roman" w:hAnsi="Times New Roman" w:cs="Times New Roman"/>
          <w:b/>
          <w:color w:val="auto"/>
        </w:rPr>
        <w:t xml:space="preserve">Effect </w:t>
      </w:r>
      <w:r w:rsidR="00CB273B" w:rsidRPr="004025CC">
        <w:rPr>
          <w:rFonts w:ascii="Times New Roman" w:hAnsi="Times New Roman" w:cs="Times New Roman"/>
          <w:b/>
          <w:color w:val="auto"/>
        </w:rPr>
        <w:t xml:space="preserve">of In-Service Capacity-Building </w:t>
      </w:r>
      <w:r w:rsidR="004025CC" w:rsidRPr="004025CC">
        <w:rPr>
          <w:rFonts w:ascii="Times New Roman" w:hAnsi="Times New Roman" w:cs="Times New Roman"/>
          <w:b/>
          <w:color w:val="auto"/>
        </w:rPr>
        <w:t>Trainin</w:t>
      </w:r>
      <w:r w:rsidR="00CB273B" w:rsidRPr="004025CC">
        <w:rPr>
          <w:rFonts w:ascii="Times New Roman" w:hAnsi="Times New Roman" w:cs="Times New Roman"/>
          <w:b/>
          <w:color w:val="auto"/>
        </w:rPr>
        <w:t xml:space="preserve">g on Library </w:t>
      </w:r>
      <w:proofErr w:type="spellStart"/>
      <w:r w:rsidR="00CB273B" w:rsidRPr="004025CC">
        <w:rPr>
          <w:rFonts w:ascii="Times New Roman" w:hAnsi="Times New Roman" w:cs="Times New Roman"/>
          <w:b/>
          <w:color w:val="auto"/>
        </w:rPr>
        <w:t>Professionals’</w:t>
      </w:r>
      <w:r w:rsidR="00A37F42" w:rsidRPr="004025CC">
        <w:rPr>
          <w:rFonts w:ascii="Times New Roman" w:hAnsi="Times New Roman" w:cs="Times New Roman"/>
          <w:b/>
          <w:color w:val="auto"/>
        </w:rPr>
        <w:t>Job</w:t>
      </w:r>
      <w:proofErr w:type="spellEnd"/>
      <w:r w:rsidR="00A37F42" w:rsidRPr="004025CC">
        <w:rPr>
          <w:rFonts w:ascii="Times New Roman" w:hAnsi="Times New Roman" w:cs="Times New Roman"/>
          <w:b/>
          <w:color w:val="auto"/>
        </w:rPr>
        <w:t xml:space="preserve"> Performance</w:t>
      </w:r>
      <w:r w:rsidRPr="004025CC">
        <w:rPr>
          <w:rFonts w:ascii="Times New Roman" w:hAnsi="Times New Roman" w:cs="Times New Roman"/>
          <w:b/>
          <w:color w:val="auto"/>
        </w:rPr>
        <w:t xml:space="preserve"> in Dodoma</w:t>
      </w:r>
      <w:r w:rsidR="0029717C" w:rsidRPr="004025CC">
        <w:rPr>
          <w:rFonts w:ascii="Times New Roman" w:hAnsi="Times New Roman" w:cs="Times New Roman"/>
          <w:b/>
          <w:color w:val="auto"/>
        </w:rPr>
        <w:t>,</w:t>
      </w:r>
      <w:r w:rsidRPr="004025CC">
        <w:rPr>
          <w:rFonts w:ascii="Times New Roman" w:hAnsi="Times New Roman" w:cs="Times New Roman"/>
          <w:b/>
          <w:color w:val="auto"/>
        </w:rPr>
        <w:t xml:space="preserve"> Tanzania</w:t>
      </w:r>
      <w:bookmarkEnd w:id="407"/>
      <w:r w:rsidR="004025CC">
        <w:rPr>
          <w:rFonts w:ascii="Times New Roman" w:hAnsi="Times New Roman" w:cs="Times New Roman"/>
          <w:b/>
          <w:color w:val="auto"/>
        </w:rPr>
        <w:fldChar w:fldCharType="begin"/>
      </w:r>
      <w:r w:rsidR="004025CC">
        <w:instrText xml:space="preserve"> TC "</w:instrText>
      </w:r>
      <w:bookmarkStart w:id="408" w:name="_Toc182842238"/>
      <w:bookmarkStart w:id="409" w:name="_Toc182844576"/>
      <w:r w:rsidR="004025CC" w:rsidRPr="001A45C7">
        <w:rPr>
          <w:rFonts w:ascii="Times New Roman" w:hAnsi="Times New Roman" w:cs="Times New Roman"/>
          <w:b/>
          <w:color w:val="auto"/>
        </w:rPr>
        <w:instrText xml:space="preserve">5.3.1 To Investigate the </w:instrText>
      </w:r>
      <w:r w:rsidR="004025CC" w:rsidRPr="001A45C7">
        <w:rPr>
          <w:rStyle w:val="markedcontent"/>
          <w:rFonts w:ascii="Times New Roman" w:hAnsi="Times New Roman" w:cs="Times New Roman"/>
          <w:b/>
          <w:color w:val="auto"/>
        </w:rPr>
        <w:instrText xml:space="preserve">Effect </w:instrText>
      </w:r>
      <w:r w:rsidR="004025CC" w:rsidRPr="001A45C7">
        <w:rPr>
          <w:rFonts w:ascii="Times New Roman" w:hAnsi="Times New Roman" w:cs="Times New Roman"/>
          <w:b/>
          <w:color w:val="auto"/>
        </w:rPr>
        <w:instrText>of In-Service Capacity-Building Training on Library Professionals’Job Performance in Dodoma, Tanzania</w:instrText>
      </w:r>
      <w:bookmarkEnd w:id="408"/>
      <w:bookmarkEnd w:id="409"/>
      <w:r w:rsidR="004025CC">
        <w:instrText xml:space="preserve">" \f C \l "1" </w:instrText>
      </w:r>
      <w:r w:rsidR="004025CC">
        <w:rPr>
          <w:rFonts w:ascii="Times New Roman" w:hAnsi="Times New Roman" w:cs="Times New Roman"/>
          <w:b/>
          <w:color w:val="auto"/>
        </w:rPr>
        <w:fldChar w:fldCharType="end"/>
      </w:r>
    </w:p>
    <w:p w:rsidR="005A0687" w:rsidRPr="00DC1229" w:rsidRDefault="0029717C"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Based </w:t>
      </w:r>
      <w:r w:rsidR="005A0687" w:rsidRPr="00DC1229">
        <w:rPr>
          <w:rFonts w:ascii="Times New Roman" w:hAnsi="Times New Roman" w:cs="Times New Roman"/>
          <w:sz w:val="24"/>
          <w:szCs w:val="24"/>
        </w:rPr>
        <w:t xml:space="preserve">on the findings of the study of the influence of </w:t>
      </w:r>
      <w:r w:rsidR="005A0687" w:rsidRPr="00DC1229">
        <w:rPr>
          <w:rStyle w:val="markedcontent"/>
          <w:rFonts w:ascii="Times New Roman" w:hAnsi="Times New Roman" w:cs="Times New Roman"/>
          <w:sz w:val="24"/>
          <w:szCs w:val="24"/>
        </w:rPr>
        <w:t xml:space="preserve">impact of </w:t>
      </w:r>
      <w:r w:rsidR="005A0687" w:rsidRPr="00DC1229">
        <w:rPr>
          <w:rFonts w:ascii="Times New Roman" w:hAnsi="Times New Roman" w:cs="Times New Roman"/>
          <w:sz w:val="24"/>
          <w:szCs w:val="24"/>
        </w:rPr>
        <w:t>in-</w:t>
      </w:r>
      <w:r w:rsidR="00A37F42" w:rsidRPr="00DC1229">
        <w:rPr>
          <w:rFonts w:ascii="Times New Roman" w:hAnsi="Times New Roman" w:cs="Times New Roman"/>
          <w:sz w:val="24"/>
          <w:szCs w:val="24"/>
        </w:rPr>
        <w:t>service capacity</w:t>
      </w:r>
      <w:r w:rsidR="005A0687" w:rsidRPr="00DC1229">
        <w:rPr>
          <w:rFonts w:ascii="Times New Roman" w:hAnsi="Times New Roman" w:cs="Times New Roman"/>
          <w:sz w:val="24"/>
          <w:szCs w:val="24"/>
        </w:rPr>
        <w:t>-building</w:t>
      </w:r>
      <w:r w:rsidR="00A10E34" w:rsidRPr="00DC1229">
        <w:rPr>
          <w:rFonts w:ascii="Times New Roman" w:hAnsi="Times New Roman" w:cs="Times New Roman"/>
          <w:sz w:val="24"/>
          <w:szCs w:val="24"/>
        </w:rPr>
        <w:t xml:space="preserve"> training </w:t>
      </w:r>
      <w:r w:rsidR="005A0687" w:rsidRPr="00DC1229">
        <w:rPr>
          <w:rFonts w:ascii="Times New Roman" w:hAnsi="Times New Roman" w:cs="Times New Roman"/>
          <w:sz w:val="24"/>
          <w:szCs w:val="24"/>
        </w:rPr>
        <w:t>on the library professionals’ job performance in Dodoma</w:t>
      </w:r>
      <w:r w:rsidRPr="00DC1229">
        <w:rPr>
          <w:rFonts w:ascii="Times New Roman" w:hAnsi="Times New Roman" w:cs="Times New Roman"/>
          <w:sz w:val="24"/>
          <w:szCs w:val="24"/>
        </w:rPr>
        <w:t>,</w:t>
      </w:r>
      <w:r w:rsidR="005A0687" w:rsidRPr="00DC1229">
        <w:rPr>
          <w:rFonts w:ascii="Times New Roman" w:hAnsi="Times New Roman" w:cs="Times New Roman"/>
          <w:sz w:val="24"/>
          <w:szCs w:val="24"/>
        </w:rPr>
        <w:t xml:space="preserve"> Tanzania. The researcher recommen</w:t>
      </w:r>
      <w:r w:rsidR="00865190" w:rsidRPr="00DC1229">
        <w:rPr>
          <w:rFonts w:ascii="Times New Roman" w:hAnsi="Times New Roman" w:cs="Times New Roman"/>
          <w:sz w:val="24"/>
          <w:szCs w:val="24"/>
        </w:rPr>
        <w:t>ds that industry should intensif</w:t>
      </w:r>
      <w:r w:rsidR="005A0687" w:rsidRPr="00DC1229">
        <w:rPr>
          <w:rFonts w:ascii="Times New Roman" w:hAnsi="Times New Roman" w:cs="Times New Roman"/>
          <w:sz w:val="24"/>
          <w:szCs w:val="24"/>
        </w:rPr>
        <w:t>y on the in-</w:t>
      </w:r>
      <w:r w:rsidR="00A37F42" w:rsidRPr="00DC1229">
        <w:rPr>
          <w:rFonts w:ascii="Times New Roman" w:hAnsi="Times New Roman" w:cs="Times New Roman"/>
          <w:sz w:val="24"/>
          <w:szCs w:val="24"/>
        </w:rPr>
        <w:t>service capacity</w:t>
      </w:r>
      <w:r w:rsidR="005A0687" w:rsidRPr="00DC1229">
        <w:rPr>
          <w:rFonts w:ascii="Times New Roman" w:hAnsi="Times New Roman" w:cs="Times New Roman"/>
          <w:sz w:val="24"/>
          <w:szCs w:val="24"/>
        </w:rPr>
        <w:t>-building</w:t>
      </w:r>
      <w:r w:rsidR="00A10E34" w:rsidRPr="00DC1229">
        <w:rPr>
          <w:rFonts w:ascii="Times New Roman" w:hAnsi="Times New Roman" w:cs="Times New Roman"/>
          <w:sz w:val="24"/>
          <w:szCs w:val="24"/>
        </w:rPr>
        <w:t xml:space="preserve"> training</w:t>
      </w:r>
      <w:r w:rsidR="005A0687" w:rsidRPr="00DC1229">
        <w:rPr>
          <w:rFonts w:ascii="Times New Roman" w:hAnsi="Times New Roman" w:cs="Times New Roman"/>
          <w:sz w:val="24"/>
          <w:szCs w:val="24"/>
        </w:rPr>
        <w:t xml:space="preserve"> so as to ensure that in-</w:t>
      </w:r>
      <w:r w:rsidR="00A37F42" w:rsidRPr="00DC1229">
        <w:rPr>
          <w:rFonts w:ascii="Times New Roman" w:hAnsi="Times New Roman" w:cs="Times New Roman"/>
          <w:sz w:val="24"/>
          <w:szCs w:val="24"/>
        </w:rPr>
        <w:t>service capacity</w:t>
      </w:r>
      <w:r w:rsidR="005A0687" w:rsidRPr="00DC1229">
        <w:rPr>
          <w:rFonts w:ascii="Times New Roman" w:hAnsi="Times New Roman" w:cs="Times New Roman"/>
          <w:sz w:val="24"/>
          <w:szCs w:val="24"/>
        </w:rPr>
        <w:t>-building</w:t>
      </w:r>
      <w:r w:rsidR="00A10E34" w:rsidRPr="00DC1229">
        <w:rPr>
          <w:rFonts w:ascii="Times New Roman" w:hAnsi="Times New Roman" w:cs="Times New Roman"/>
          <w:sz w:val="24"/>
          <w:szCs w:val="24"/>
        </w:rPr>
        <w:t xml:space="preserve"> training </w:t>
      </w:r>
      <w:r w:rsidR="005A0687" w:rsidRPr="00DC1229">
        <w:rPr>
          <w:rFonts w:ascii="Times New Roman" w:hAnsi="Times New Roman" w:cs="Times New Roman"/>
          <w:sz w:val="24"/>
          <w:szCs w:val="24"/>
        </w:rPr>
        <w:t>is really important in enabling th</w:t>
      </w:r>
      <w:r w:rsidRPr="00DC1229">
        <w:rPr>
          <w:rFonts w:ascii="Times New Roman" w:hAnsi="Times New Roman" w:cs="Times New Roman"/>
          <w:sz w:val="24"/>
          <w:szCs w:val="24"/>
        </w:rPr>
        <w:t>e capacity building in library</w:t>
      </w:r>
      <w:r w:rsidR="005A0687" w:rsidRPr="00DC1229">
        <w:rPr>
          <w:rFonts w:ascii="Times New Roman" w:hAnsi="Times New Roman" w:cs="Times New Roman"/>
          <w:sz w:val="24"/>
          <w:szCs w:val="24"/>
        </w:rPr>
        <w:t xml:space="preserve"> industry in Tanzania. This can be done by having th</w:t>
      </w:r>
      <w:r w:rsidR="00865190" w:rsidRPr="00DC1229">
        <w:rPr>
          <w:rFonts w:ascii="Times New Roman" w:hAnsi="Times New Roman" w:cs="Times New Roman"/>
          <w:sz w:val="24"/>
          <w:szCs w:val="24"/>
        </w:rPr>
        <w:t xml:space="preserve">e appropriate budget for </w:t>
      </w:r>
      <w:r w:rsidR="005A0687" w:rsidRPr="00DC1229">
        <w:rPr>
          <w:rFonts w:ascii="Times New Roman" w:hAnsi="Times New Roman" w:cs="Times New Roman"/>
          <w:sz w:val="24"/>
          <w:szCs w:val="24"/>
        </w:rPr>
        <w:t>the in-</w:t>
      </w:r>
      <w:r w:rsidR="00A37F42" w:rsidRPr="00DC1229">
        <w:rPr>
          <w:rFonts w:ascii="Times New Roman" w:hAnsi="Times New Roman" w:cs="Times New Roman"/>
          <w:sz w:val="24"/>
          <w:szCs w:val="24"/>
        </w:rPr>
        <w:t>service capacity</w:t>
      </w:r>
      <w:r w:rsidR="005A0687" w:rsidRPr="00DC1229">
        <w:rPr>
          <w:rFonts w:ascii="Times New Roman" w:hAnsi="Times New Roman" w:cs="Times New Roman"/>
          <w:sz w:val="24"/>
          <w:szCs w:val="24"/>
        </w:rPr>
        <w:t>-building</w:t>
      </w:r>
      <w:r w:rsidR="00A10E34" w:rsidRPr="00DC1229">
        <w:rPr>
          <w:rFonts w:ascii="Times New Roman" w:hAnsi="Times New Roman" w:cs="Times New Roman"/>
          <w:sz w:val="24"/>
          <w:szCs w:val="24"/>
        </w:rPr>
        <w:t xml:space="preserve"> training</w:t>
      </w:r>
      <w:r w:rsidR="005A0687" w:rsidRPr="00DC1229">
        <w:rPr>
          <w:rFonts w:ascii="Times New Roman" w:hAnsi="Times New Roman" w:cs="Times New Roman"/>
          <w:sz w:val="24"/>
          <w:szCs w:val="24"/>
        </w:rPr>
        <w:t>. Therefore, management of HLIs must ensure that in-</w:t>
      </w:r>
      <w:r w:rsidR="00A37F42" w:rsidRPr="00DC1229">
        <w:rPr>
          <w:rFonts w:ascii="Times New Roman" w:hAnsi="Times New Roman" w:cs="Times New Roman"/>
          <w:sz w:val="24"/>
          <w:szCs w:val="24"/>
        </w:rPr>
        <w:t>service capacity</w:t>
      </w:r>
      <w:r w:rsidR="005A0687" w:rsidRPr="00DC1229">
        <w:rPr>
          <w:rFonts w:ascii="Times New Roman" w:hAnsi="Times New Roman" w:cs="Times New Roman"/>
          <w:sz w:val="24"/>
          <w:szCs w:val="24"/>
        </w:rPr>
        <w:t>-</w:t>
      </w:r>
      <w:proofErr w:type="spellStart"/>
      <w:r w:rsidR="005A0687" w:rsidRPr="00DC1229">
        <w:rPr>
          <w:rFonts w:ascii="Times New Roman" w:hAnsi="Times New Roman" w:cs="Times New Roman"/>
          <w:sz w:val="24"/>
          <w:szCs w:val="24"/>
        </w:rPr>
        <w:t>buildingt</w:t>
      </w:r>
      <w:r w:rsidR="00A10E34" w:rsidRPr="00DC1229">
        <w:rPr>
          <w:rFonts w:ascii="Times New Roman" w:hAnsi="Times New Roman" w:cs="Times New Roman"/>
          <w:sz w:val="24"/>
          <w:szCs w:val="24"/>
        </w:rPr>
        <w:t>raining</w:t>
      </w:r>
      <w:r w:rsidRPr="00DC1229">
        <w:rPr>
          <w:rFonts w:ascii="Times New Roman" w:hAnsi="Times New Roman" w:cs="Times New Roman"/>
          <w:sz w:val="24"/>
          <w:szCs w:val="24"/>
        </w:rPr>
        <w:t>is</w:t>
      </w:r>
      <w:proofErr w:type="spellEnd"/>
      <w:r w:rsidR="005A0687" w:rsidRPr="00DC1229">
        <w:rPr>
          <w:rFonts w:ascii="Times New Roman" w:hAnsi="Times New Roman" w:cs="Times New Roman"/>
          <w:sz w:val="24"/>
          <w:szCs w:val="24"/>
        </w:rPr>
        <w:t xml:space="preserve"> well managed for valued library professionals’ job performance in Dodoma</w:t>
      </w:r>
      <w:r w:rsidRPr="00DC1229">
        <w:rPr>
          <w:rFonts w:ascii="Times New Roman" w:hAnsi="Times New Roman" w:cs="Times New Roman"/>
          <w:sz w:val="24"/>
          <w:szCs w:val="24"/>
        </w:rPr>
        <w:t>,</w:t>
      </w:r>
      <w:r w:rsidR="005A0687" w:rsidRPr="00DC1229">
        <w:rPr>
          <w:rFonts w:ascii="Times New Roman" w:hAnsi="Times New Roman" w:cs="Times New Roman"/>
          <w:sz w:val="24"/>
          <w:szCs w:val="24"/>
        </w:rPr>
        <w:t xml:space="preserve"> Tanzania. </w:t>
      </w:r>
    </w:p>
    <w:p w:rsidR="004E2EA5" w:rsidRPr="003E4E87" w:rsidRDefault="004E2EA5" w:rsidP="007A0241">
      <w:pPr>
        <w:spacing w:after="0" w:line="480" w:lineRule="auto"/>
        <w:jc w:val="both"/>
        <w:rPr>
          <w:rFonts w:ascii="Times New Roman" w:hAnsi="Times New Roman" w:cs="Times New Roman"/>
          <w:sz w:val="18"/>
          <w:szCs w:val="24"/>
        </w:rPr>
      </w:pPr>
    </w:p>
    <w:p w:rsidR="005A0687" w:rsidRPr="00DC1229" w:rsidRDefault="005A0687" w:rsidP="004025CC">
      <w:pPr>
        <w:pStyle w:val="Heading1"/>
        <w:numPr>
          <w:ilvl w:val="0"/>
          <w:numId w:val="0"/>
        </w:numPr>
        <w:spacing w:before="0" w:after="0" w:line="480" w:lineRule="auto"/>
        <w:jc w:val="both"/>
        <w:rPr>
          <w:szCs w:val="24"/>
        </w:rPr>
      </w:pPr>
      <w:bookmarkStart w:id="410" w:name="_Toc173221279"/>
      <w:r w:rsidRPr="00DC1229">
        <w:rPr>
          <w:szCs w:val="24"/>
        </w:rPr>
        <w:t>5.</w:t>
      </w:r>
      <w:r w:rsidR="00F70F94" w:rsidRPr="00DC1229">
        <w:rPr>
          <w:szCs w:val="24"/>
        </w:rPr>
        <w:t>3</w:t>
      </w:r>
      <w:r w:rsidRPr="00DC1229">
        <w:rPr>
          <w:szCs w:val="24"/>
        </w:rPr>
        <w:t>.</w:t>
      </w:r>
      <w:r w:rsidR="00A10E34" w:rsidRPr="00DC1229">
        <w:rPr>
          <w:szCs w:val="24"/>
        </w:rPr>
        <w:t>2</w:t>
      </w:r>
      <w:r w:rsidR="00A10E34" w:rsidRPr="00DC1229">
        <w:rPr>
          <w:rStyle w:val="markedcontent"/>
          <w:szCs w:val="24"/>
        </w:rPr>
        <w:t xml:space="preserve"> The</w:t>
      </w:r>
      <w:r w:rsidR="004025CC">
        <w:rPr>
          <w:rStyle w:val="markedcontent"/>
          <w:szCs w:val="24"/>
        </w:rPr>
        <w:t xml:space="preserve"> </w:t>
      </w:r>
      <w:r w:rsidR="004025CC" w:rsidRPr="00DC1229">
        <w:rPr>
          <w:rStyle w:val="markedcontent"/>
          <w:szCs w:val="24"/>
        </w:rPr>
        <w:t>Effect</w:t>
      </w:r>
      <w:r w:rsidR="00D34290" w:rsidRPr="00DC1229">
        <w:rPr>
          <w:rStyle w:val="markedcontent"/>
          <w:szCs w:val="24"/>
        </w:rPr>
        <w:t xml:space="preserve"> </w:t>
      </w:r>
      <w:r w:rsidRPr="00DC1229">
        <w:rPr>
          <w:rStyle w:val="markedcontent"/>
          <w:szCs w:val="24"/>
        </w:rPr>
        <w:t xml:space="preserve">of </w:t>
      </w:r>
      <w:r w:rsidRPr="00DC1229">
        <w:rPr>
          <w:szCs w:val="24"/>
        </w:rPr>
        <w:t>In-Service Capacity-Building Policy on Library Professionals’ Job Performance in Dodoma Tanzania</w:t>
      </w:r>
      <w:bookmarkEnd w:id="410"/>
      <w:r w:rsidR="004025CC">
        <w:rPr>
          <w:szCs w:val="24"/>
        </w:rPr>
        <w:fldChar w:fldCharType="begin"/>
      </w:r>
      <w:r w:rsidR="004025CC">
        <w:instrText xml:space="preserve"> TC "</w:instrText>
      </w:r>
      <w:bookmarkStart w:id="411" w:name="_Toc182842239"/>
      <w:bookmarkStart w:id="412" w:name="_Toc182844577"/>
      <w:r w:rsidR="004025CC" w:rsidRPr="00897294">
        <w:rPr>
          <w:szCs w:val="24"/>
        </w:rPr>
        <w:instrText>5.3.2</w:instrText>
      </w:r>
      <w:r w:rsidR="004025CC" w:rsidRPr="00897294">
        <w:rPr>
          <w:rStyle w:val="markedcontent"/>
          <w:szCs w:val="24"/>
        </w:rPr>
        <w:instrText xml:space="preserve"> The Effect of </w:instrText>
      </w:r>
      <w:r w:rsidR="004025CC" w:rsidRPr="00897294">
        <w:rPr>
          <w:szCs w:val="24"/>
        </w:rPr>
        <w:instrText>In-Service Capacity-Building Policy on Library Professionals’ Job Performance in Dodoma Tanzania</w:instrText>
      </w:r>
      <w:bookmarkEnd w:id="411"/>
      <w:bookmarkEnd w:id="412"/>
      <w:r w:rsidR="004025CC">
        <w:instrText xml:space="preserve">" \f C \l "1" </w:instrText>
      </w:r>
      <w:r w:rsidR="004025CC">
        <w:rPr>
          <w:szCs w:val="24"/>
        </w:rPr>
        <w:fldChar w:fldCharType="end"/>
      </w:r>
    </w:p>
    <w:p w:rsidR="007B19B8"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Upon data analysis it was noted that in-service capacity-building policy on library </w:t>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lastRenderedPageBreak/>
        <w:t>professionals’ job performance in Dodoma</w:t>
      </w:r>
      <w:r w:rsidR="00CB273B" w:rsidRPr="00DC1229">
        <w:rPr>
          <w:rFonts w:ascii="Times New Roman" w:hAnsi="Times New Roman" w:cs="Times New Roman"/>
          <w:sz w:val="24"/>
          <w:szCs w:val="24"/>
        </w:rPr>
        <w:t>, Tanzania</w:t>
      </w:r>
      <w:r w:rsidR="00A10E34" w:rsidRPr="00DC1229">
        <w:rPr>
          <w:rFonts w:ascii="Times New Roman" w:hAnsi="Times New Roman" w:cs="Times New Roman"/>
          <w:sz w:val="24"/>
          <w:szCs w:val="24"/>
        </w:rPr>
        <w:t>. Therefore</w:t>
      </w:r>
      <w:r w:rsidRPr="00DC1229">
        <w:rPr>
          <w:rFonts w:ascii="Times New Roman" w:hAnsi="Times New Roman" w:cs="Times New Roman"/>
          <w:sz w:val="24"/>
          <w:szCs w:val="24"/>
        </w:rPr>
        <w:t xml:space="preserve">, the management of the </w:t>
      </w:r>
      <w:proofErr w:type="spellStart"/>
      <w:r w:rsidRPr="00DC1229">
        <w:rPr>
          <w:rFonts w:ascii="Times New Roman" w:hAnsi="Times New Roman" w:cs="Times New Roman"/>
          <w:sz w:val="24"/>
          <w:szCs w:val="24"/>
        </w:rPr>
        <w:t>HLIs</w:t>
      </w:r>
      <w:r w:rsidR="00CB273B" w:rsidRPr="00DC1229">
        <w:rPr>
          <w:rFonts w:ascii="Times New Roman" w:hAnsi="Times New Roman" w:cs="Times New Roman"/>
          <w:sz w:val="24"/>
          <w:szCs w:val="24"/>
        </w:rPr>
        <w:t>is</w:t>
      </w:r>
      <w:proofErr w:type="spellEnd"/>
      <w:r w:rsidRPr="00DC1229">
        <w:rPr>
          <w:rFonts w:ascii="Times New Roman" w:hAnsi="Times New Roman" w:cs="Times New Roman"/>
          <w:sz w:val="24"/>
          <w:szCs w:val="24"/>
        </w:rPr>
        <w:t xml:space="preserve"> supposed to ensure that in-service capacity-building policy is in place so as to guide the capacity building </w:t>
      </w:r>
      <w:proofErr w:type="spellStart"/>
      <w:r w:rsidRPr="00DC1229">
        <w:rPr>
          <w:rFonts w:ascii="Times New Roman" w:hAnsi="Times New Roman" w:cs="Times New Roman"/>
          <w:sz w:val="24"/>
          <w:szCs w:val="24"/>
        </w:rPr>
        <w:t>programme</w:t>
      </w:r>
      <w:proofErr w:type="spellEnd"/>
      <w:r w:rsidRPr="00DC1229">
        <w:rPr>
          <w:rFonts w:ascii="Times New Roman" w:hAnsi="Times New Roman" w:cs="Times New Roman"/>
          <w:sz w:val="24"/>
          <w:szCs w:val="24"/>
        </w:rPr>
        <w:t xml:space="preserve"> with regard to librarianship. It is suggested that in-service capacity-building policy is well executed so as to guide the training of librarian employees in the HLIs in Dodoma</w:t>
      </w:r>
      <w:r w:rsidR="0029717C"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w:t>
      </w:r>
    </w:p>
    <w:p w:rsidR="005326F3" w:rsidRPr="00DC1229" w:rsidRDefault="005326F3" w:rsidP="007A0241">
      <w:pPr>
        <w:spacing w:after="0" w:line="480" w:lineRule="auto"/>
        <w:jc w:val="both"/>
        <w:rPr>
          <w:rFonts w:ascii="Times New Roman" w:hAnsi="Times New Roman" w:cs="Times New Roman"/>
          <w:sz w:val="24"/>
          <w:szCs w:val="24"/>
        </w:rPr>
      </w:pPr>
    </w:p>
    <w:p w:rsidR="005A0687" w:rsidRPr="00DC1229" w:rsidRDefault="005A0687" w:rsidP="007A0241">
      <w:pPr>
        <w:pStyle w:val="Heading3"/>
        <w:spacing w:before="0" w:line="480" w:lineRule="auto"/>
        <w:jc w:val="both"/>
        <w:rPr>
          <w:rFonts w:ascii="Times New Roman" w:hAnsi="Times New Roman" w:cs="Times New Roman"/>
          <w:b/>
          <w:color w:val="auto"/>
        </w:rPr>
      </w:pPr>
      <w:bookmarkStart w:id="413" w:name="_Toc173221280"/>
      <w:r w:rsidRPr="00DC1229">
        <w:rPr>
          <w:rFonts w:ascii="Times New Roman" w:hAnsi="Times New Roman" w:cs="Times New Roman"/>
          <w:b/>
          <w:color w:val="auto"/>
        </w:rPr>
        <w:t>5.</w:t>
      </w:r>
      <w:r w:rsidR="00F70F94" w:rsidRPr="00DC1229">
        <w:rPr>
          <w:rFonts w:ascii="Times New Roman" w:hAnsi="Times New Roman" w:cs="Times New Roman"/>
          <w:b/>
          <w:color w:val="auto"/>
        </w:rPr>
        <w:t>3</w:t>
      </w:r>
      <w:r w:rsidRPr="00DC1229">
        <w:rPr>
          <w:rFonts w:ascii="Times New Roman" w:hAnsi="Times New Roman" w:cs="Times New Roman"/>
          <w:b/>
          <w:color w:val="auto"/>
        </w:rPr>
        <w:t>.</w:t>
      </w:r>
      <w:r w:rsidR="00A10E34" w:rsidRPr="00DC1229">
        <w:rPr>
          <w:rFonts w:ascii="Times New Roman" w:hAnsi="Times New Roman" w:cs="Times New Roman"/>
          <w:b/>
          <w:color w:val="auto"/>
        </w:rPr>
        <w:t>3</w:t>
      </w:r>
      <w:r w:rsidR="00A10E34" w:rsidRPr="00DC1229">
        <w:rPr>
          <w:rStyle w:val="markedcontent"/>
          <w:rFonts w:ascii="Times New Roman" w:hAnsi="Times New Roman" w:cs="Times New Roman"/>
          <w:b/>
          <w:color w:val="auto"/>
        </w:rPr>
        <w:t xml:space="preserve"> </w:t>
      </w:r>
      <w:r w:rsidR="00A10E34" w:rsidRPr="004025CC">
        <w:rPr>
          <w:rStyle w:val="markedcontent"/>
          <w:rFonts w:ascii="Times New Roman" w:hAnsi="Times New Roman" w:cs="Times New Roman"/>
          <w:b/>
          <w:color w:val="auto"/>
        </w:rPr>
        <w:t>The</w:t>
      </w:r>
      <w:r w:rsidR="004025CC" w:rsidRPr="004025CC">
        <w:rPr>
          <w:rStyle w:val="markedcontent"/>
          <w:rFonts w:ascii="Times New Roman" w:hAnsi="Times New Roman" w:cs="Times New Roman"/>
          <w:b/>
          <w:color w:val="auto"/>
        </w:rPr>
        <w:t xml:space="preserve"> </w:t>
      </w:r>
      <w:r w:rsidR="00D34290" w:rsidRPr="004025CC">
        <w:rPr>
          <w:rStyle w:val="markedcontent"/>
          <w:rFonts w:ascii="Times New Roman" w:hAnsi="Times New Roman" w:cs="Times New Roman"/>
          <w:b/>
          <w:color w:val="auto"/>
        </w:rPr>
        <w:t>effect</w:t>
      </w:r>
      <w:r w:rsidR="00D34290" w:rsidRPr="00DC1229">
        <w:rPr>
          <w:rStyle w:val="markedcontent"/>
          <w:rFonts w:ascii="Times New Roman" w:hAnsi="Times New Roman" w:cs="Times New Roman"/>
          <w:color w:val="auto"/>
        </w:rPr>
        <w:t xml:space="preserve"> </w:t>
      </w:r>
      <w:r w:rsidRPr="00DC1229">
        <w:rPr>
          <w:rStyle w:val="markedcontent"/>
          <w:rFonts w:ascii="Times New Roman" w:hAnsi="Times New Roman" w:cs="Times New Roman"/>
          <w:b/>
          <w:color w:val="auto"/>
        </w:rPr>
        <w:t xml:space="preserve">of </w:t>
      </w:r>
      <w:r w:rsidRPr="00DC1229">
        <w:rPr>
          <w:rFonts w:ascii="Times New Roman" w:hAnsi="Times New Roman" w:cs="Times New Roman"/>
          <w:b/>
          <w:color w:val="auto"/>
        </w:rPr>
        <w:t>In-Service Capacity-Building Curricula on Library Professionals’ Job Performance in Dodoma Tanzania.</w:t>
      </w:r>
      <w:bookmarkEnd w:id="413"/>
      <w:r w:rsidR="004025CC">
        <w:rPr>
          <w:rFonts w:ascii="Times New Roman" w:hAnsi="Times New Roman" w:cs="Times New Roman"/>
          <w:b/>
          <w:color w:val="auto"/>
        </w:rPr>
        <w:fldChar w:fldCharType="begin"/>
      </w:r>
      <w:r w:rsidR="004025CC">
        <w:instrText xml:space="preserve"> TC "</w:instrText>
      </w:r>
      <w:bookmarkStart w:id="414" w:name="_Toc182842240"/>
      <w:bookmarkStart w:id="415" w:name="_Toc182844578"/>
      <w:r w:rsidR="004025CC" w:rsidRPr="00C73F57">
        <w:rPr>
          <w:rFonts w:ascii="Times New Roman" w:hAnsi="Times New Roman" w:cs="Times New Roman"/>
          <w:b/>
          <w:color w:val="auto"/>
        </w:rPr>
        <w:instrText>5.3.3</w:instrText>
      </w:r>
      <w:r w:rsidR="004025CC" w:rsidRPr="00C73F57">
        <w:rPr>
          <w:rStyle w:val="markedcontent"/>
          <w:rFonts w:ascii="Times New Roman" w:hAnsi="Times New Roman" w:cs="Times New Roman"/>
          <w:b/>
          <w:color w:val="auto"/>
        </w:rPr>
        <w:instrText xml:space="preserve"> The effect</w:instrText>
      </w:r>
      <w:r w:rsidR="004025CC" w:rsidRPr="00C73F57">
        <w:rPr>
          <w:rStyle w:val="markedcontent"/>
          <w:rFonts w:ascii="Times New Roman" w:hAnsi="Times New Roman" w:cs="Times New Roman"/>
          <w:color w:val="auto"/>
        </w:rPr>
        <w:instrText xml:space="preserve"> </w:instrText>
      </w:r>
      <w:r w:rsidR="004025CC" w:rsidRPr="00C73F57">
        <w:rPr>
          <w:rStyle w:val="markedcontent"/>
          <w:rFonts w:ascii="Times New Roman" w:hAnsi="Times New Roman" w:cs="Times New Roman"/>
          <w:b/>
          <w:color w:val="auto"/>
        </w:rPr>
        <w:instrText xml:space="preserve">of </w:instrText>
      </w:r>
      <w:r w:rsidR="004025CC" w:rsidRPr="00C73F57">
        <w:rPr>
          <w:rFonts w:ascii="Times New Roman" w:hAnsi="Times New Roman" w:cs="Times New Roman"/>
          <w:b/>
          <w:color w:val="auto"/>
        </w:rPr>
        <w:instrText>In-Service Capacity-Building Curricula on Library Professionals’ Job Performance in Dodoma Tanzania.</w:instrText>
      </w:r>
      <w:bookmarkEnd w:id="414"/>
      <w:bookmarkEnd w:id="415"/>
      <w:r w:rsidR="004025CC">
        <w:instrText xml:space="preserve">" \f C \l "1" </w:instrText>
      </w:r>
      <w:r w:rsidR="004025CC">
        <w:rPr>
          <w:rFonts w:ascii="Times New Roman" w:hAnsi="Times New Roman" w:cs="Times New Roman"/>
          <w:b/>
          <w:color w:val="auto"/>
        </w:rPr>
        <w:fldChar w:fldCharType="end"/>
      </w:r>
    </w:p>
    <w:p w:rsidR="005A0687" w:rsidRPr="00DC1229" w:rsidRDefault="005A0687"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 xml:space="preserve">Based on the findings of the study of the influence of in-service capacity-building curricula on library professionals’ job performance in Dodoma </w:t>
      </w:r>
      <w:r w:rsidR="00A10E34" w:rsidRPr="00DC1229">
        <w:rPr>
          <w:rFonts w:ascii="Times New Roman" w:hAnsi="Times New Roman" w:cs="Times New Roman"/>
          <w:sz w:val="24"/>
          <w:szCs w:val="24"/>
        </w:rPr>
        <w:t>Tanzania. The</w:t>
      </w:r>
      <w:r w:rsidRPr="00DC1229">
        <w:rPr>
          <w:rFonts w:ascii="Times New Roman" w:hAnsi="Times New Roman" w:cs="Times New Roman"/>
          <w:sz w:val="24"/>
          <w:szCs w:val="24"/>
        </w:rPr>
        <w:t xml:space="preserve"> researcher recommends that HLIs should intensity on the in-service capacity-building curricula so as to ensure that suitable training based on the curriculum so as to </w:t>
      </w:r>
      <w:r w:rsidR="00B3403E" w:rsidRPr="00DC1229">
        <w:rPr>
          <w:rFonts w:ascii="Times New Roman" w:hAnsi="Times New Roman" w:cs="Times New Roman"/>
          <w:sz w:val="24"/>
          <w:szCs w:val="24"/>
        </w:rPr>
        <w:t>harmonize</w:t>
      </w:r>
      <w:r w:rsidRPr="00DC1229">
        <w:rPr>
          <w:rFonts w:ascii="Times New Roman" w:hAnsi="Times New Roman" w:cs="Times New Roman"/>
          <w:sz w:val="24"/>
          <w:szCs w:val="24"/>
        </w:rPr>
        <w:t xml:space="preserve"> uniformity and coverage of capacity building </w:t>
      </w:r>
      <w:proofErr w:type="spellStart"/>
      <w:r w:rsidRPr="00DC1229">
        <w:rPr>
          <w:rFonts w:ascii="Times New Roman" w:hAnsi="Times New Roman" w:cs="Times New Roman"/>
          <w:sz w:val="24"/>
          <w:szCs w:val="24"/>
        </w:rPr>
        <w:t>programmes</w:t>
      </w:r>
      <w:proofErr w:type="spellEnd"/>
      <w:r w:rsidRPr="00DC1229">
        <w:rPr>
          <w:rFonts w:ascii="Times New Roman" w:hAnsi="Times New Roman" w:cs="Times New Roman"/>
          <w:sz w:val="24"/>
          <w:szCs w:val="24"/>
        </w:rPr>
        <w:t>. The researcher recommends that in-service capacity-building curricula should be well tailored so as to ensure that library professionals’ job performance in Dodoma</w:t>
      </w:r>
      <w:r w:rsidR="00B3403E" w:rsidRPr="00DC1229">
        <w:rPr>
          <w:rFonts w:ascii="Times New Roman" w:hAnsi="Times New Roman" w:cs="Times New Roman"/>
          <w:sz w:val="24"/>
          <w:szCs w:val="24"/>
        </w:rPr>
        <w:t>,</w:t>
      </w:r>
      <w:r w:rsidRPr="00DC1229">
        <w:rPr>
          <w:rFonts w:ascii="Times New Roman" w:hAnsi="Times New Roman" w:cs="Times New Roman"/>
          <w:sz w:val="24"/>
          <w:szCs w:val="24"/>
        </w:rPr>
        <w:t xml:space="preserve"> Tanzania is engaged. Therefore, considering the in-service capacity-building curricula is of paramount importance, with this regard, it should thus be </w:t>
      </w:r>
      <w:r w:rsidR="00B3403E" w:rsidRPr="00DC1229">
        <w:rPr>
          <w:rFonts w:ascii="Times New Roman" w:hAnsi="Times New Roman" w:cs="Times New Roman"/>
          <w:sz w:val="24"/>
          <w:szCs w:val="24"/>
        </w:rPr>
        <w:t>capitalized</w:t>
      </w:r>
      <w:r w:rsidRPr="00DC1229">
        <w:rPr>
          <w:rFonts w:ascii="Times New Roman" w:hAnsi="Times New Roman" w:cs="Times New Roman"/>
          <w:sz w:val="24"/>
          <w:szCs w:val="24"/>
        </w:rPr>
        <w:t xml:space="preserve">. </w:t>
      </w:r>
    </w:p>
    <w:p w:rsidR="001014CB" w:rsidRPr="00DC1229" w:rsidRDefault="001014CB" w:rsidP="007A0241">
      <w:pPr>
        <w:spacing w:after="0" w:line="480" w:lineRule="auto"/>
        <w:jc w:val="both"/>
        <w:rPr>
          <w:rFonts w:ascii="Times New Roman" w:hAnsi="Times New Roman" w:cs="Times New Roman"/>
          <w:sz w:val="24"/>
          <w:szCs w:val="24"/>
        </w:rPr>
      </w:pPr>
    </w:p>
    <w:p w:rsidR="005A0687" w:rsidRPr="00DC1229" w:rsidRDefault="005A0687" w:rsidP="007A0241">
      <w:pPr>
        <w:pStyle w:val="Heading2"/>
        <w:keepNext w:val="0"/>
        <w:widowControl w:val="0"/>
        <w:numPr>
          <w:ilvl w:val="1"/>
          <w:numId w:val="19"/>
        </w:numPr>
        <w:autoSpaceDE w:val="0"/>
        <w:autoSpaceDN w:val="0"/>
        <w:spacing w:before="0" w:after="0" w:line="480" w:lineRule="auto"/>
        <w:ind w:left="0" w:firstLine="0"/>
        <w:jc w:val="both"/>
        <w:rPr>
          <w:szCs w:val="24"/>
        </w:rPr>
      </w:pPr>
      <w:bookmarkStart w:id="416" w:name="_bookmark208"/>
      <w:bookmarkStart w:id="417" w:name="_bookmark209"/>
      <w:bookmarkStart w:id="418" w:name="_Toc173221281"/>
      <w:bookmarkEnd w:id="416"/>
      <w:bookmarkEnd w:id="417"/>
      <w:r w:rsidRPr="00DC1229">
        <w:rPr>
          <w:szCs w:val="24"/>
        </w:rPr>
        <w:t>Limitations of the Study</w:t>
      </w:r>
      <w:bookmarkEnd w:id="418"/>
      <w:r w:rsidR="004025CC">
        <w:rPr>
          <w:szCs w:val="24"/>
        </w:rPr>
        <w:fldChar w:fldCharType="begin"/>
      </w:r>
      <w:r w:rsidR="004025CC">
        <w:instrText xml:space="preserve"> TC "</w:instrText>
      </w:r>
      <w:bookmarkStart w:id="419" w:name="_Toc182842241"/>
      <w:bookmarkStart w:id="420" w:name="_Toc182844579"/>
      <w:r w:rsidR="004025CC" w:rsidRPr="00B67A2C">
        <w:rPr>
          <w:szCs w:val="24"/>
        </w:rPr>
        <w:instrText>5.4 Limitations of the Study</w:instrText>
      </w:r>
      <w:bookmarkEnd w:id="419"/>
      <w:bookmarkEnd w:id="420"/>
      <w:r w:rsidR="004025CC">
        <w:instrText xml:space="preserve">" \f C \l "1" </w:instrText>
      </w:r>
      <w:r w:rsidR="004025CC">
        <w:rPr>
          <w:szCs w:val="24"/>
        </w:rPr>
        <w:fldChar w:fldCharType="end"/>
      </w:r>
    </w:p>
    <w:p w:rsidR="00E820BA" w:rsidRPr="00DC1229" w:rsidRDefault="005A0687" w:rsidP="007A0241">
      <w:pPr>
        <w:pStyle w:val="BodyText"/>
        <w:spacing w:line="480" w:lineRule="auto"/>
        <w:jc w:val="both"/>
      </w:pPr>
      <w:r w:rsidRPr="00DC1229">
        <w:t xml:space="preserve">During the course of conducting the study, it was noted that there were several limitations. The notable ones emerged during the data collection, process and analysis the </w:t>
      </w:r>
      <w:r w:rsidR="00A10E34" w:rsidRPr="00DC1229">
        <w:t>data. Similarly</w:t>
      </w:r>
      <w:r w:rsidRPr="00DC1229">
        <w:t xml:space="preserve">, the </w:t>
      </w:r>
      <w:r w:rsidR="00B3403E" w:rsidRPr="00DC1229">
        <w:t>limitations</w:t>
      </w:r>
      <w:r w:rsidRPr="00DC1229">
        <w:t xml:space="preserve"> were also embedded in the tools, methods and study timing. Firstly, it was also found to </w:t>
      </w:r>
      <w:r w:rsidR="00B3403E" w:rsidRPr="00DC1229">
        <w:t>ignore</w:t>
      </w:r>
      <w:r w:rsidRPr="00DC1229">
        <w:t xml:space="preserve"> the tertiary colleges like Dodoma Regional Vocational Service Centre (Dodoma RVSC) and Don Bosco </w:t>
      </w:r>
      <w:r w:rsidRPr="00DC1229">
        <w:lastRenderedPageBreak/>
        <w:t xml:space="preserve">Technical Training Institute. Secondly, the study relied on one region whilst there are over 30 regions in Tanzania. </w:t>
      </w:r>
      <w:r w:rsidR="00B3403E" w:rsidRPr="00DC1229">
        <w:t>Pharmaceutical</w:t>
      </w:r>
      <w:r w:rsidRPr="00DC1229">
        <w:t xml:space="preserve"> manufacturing industry, this decision might have affected the findings of the study. Thirdly, the study used survey research design, in such decision, some data were not collected as survey employed largely questionnaire which has limitation in data collection.</w:t>
      </w:r>
      <w:r w:rsidR="003E4E87">
        <w:t xml:space="preserve"> </w:t>
      </w:r>
      <w:r w:rsidRPr="00DC1229">
        <w:t xml:space="preserve">Fourthly, only three variables were studied with regard to this topic. As such other factors were not considered. Therefore, the study did not include other factors.  </w:t>
      </w:r>
    </w:p>
    <w:p w:rsidR="005A0687" w:rsidRPr="003E4E87" w:rsidRDefault="005A0687" w:rsidP="007A0241">
      <w:pPr>
        <w:pStyle w:val="BodyText"/>
        <w:spacing w:line="480" w:lineRule="auto"/>
        <w:jc w:val="both"/>
        <w:rPr>
          <w:sz w:val="18"/>
        </w:rPr>
      </w:pPr>
    </w:p>
    <w:p w:rsidR="005A0687" w:rsidRPr="00DC1229" w:rsidRDefault="005A0687" w:rsidP="007A0241">
      <w:pPr>
        <w:pStyle w:val="Heading2"/>
        <w:numPr>
          <w:ilvl w:val="0"/>
          <w:numId w:val="0"/>
        </w:numPr>
        <w:tabs>
          <w:tab w:val="left" w:pos="1741"/>
        </w:tabs>
        <w:spacing w:before="0" w:after="0" w:line="480" w:lineRule="auto"/>
        <w:jc w:val="both"/>
        <w:rPr>
          <w:szCs w:val="24"/>
        </w:rPr>
      </w:pPr>
      <w:bookmarkStart w:id="421" w:name="_Toc173221282"/>
      <w:r w:rsidRPr="00DC1229">
        <w:rPr>
          <w:szCs w:val="24"/>
        </w:rPr>
        <w:t>5.5</w:t>
      </w:r>
      <w:r w:rsidR="00AE0073" w:rsidRPr="00DC1229">
        <w:rPr>
          <w:szCs w:val="24"/>
        </w:rPr>
        <w:t xml:space="preserve"> </w:t>
      </w:r>
      <w:r w:rsidR="00B3403E" w:rsidRPr="00DC1229">
        <w:rPr>
          <w:szCs w:val="24"/>
        </w:rPr>
        <w:t>Suggestions for Further Research</w:t>
      </w:r>
      <w:bookmarkEnd w:id="421"/>
      <w:r w:rsidR="004025CC">
        <w:rPr>
          <w:szCs w:val="24"/>
        </w:rPr>
        <w:fldChar w:fldCharType="begin"/>
      </w:r>
      <w:r w:rsidR="004025CC">
        <w:instrText xml:space="preserve"> TC "</w:instrText>
      </w:r>
      <w:bookmarkStart w:id="422" w:name="_Toc182842242"/>
      <w:bookmarkStart w:id="423" w:name="_Toc182844580"/>
      <w:r w:rsidR="004025CC" w:rsidRPr="00D468D7">
        <w:rPr>
          <w:szCs w:val="24"/>
        </w:rPr>
        <w:instrText>5.5 Suggestions for Further Research</w:instrText>
      </w:r>
      <w:bookmarkEnd w:id="422"/>
      <w:bookmarkEnd w:id="423"/>
      <w:r w:rsidR="004025CC">
        <w:instrText xml:space="preserve">" \f C \l "1" </w:instrText>
      </w:r>
      <w:r w:rsidR="004025CC">
        <w:rPr>
          <w:szCs w:val="24"/>
        </w:rPr>
        <w:fldChar w:fldCharType="end"/>
      </w:r>
    </w:p>
    <w:p w:rsidR="005A0687" w:rsidRPr="00DC1229" w:rsidRDefault="005A0687" w:rsidP="007A0241">
      <w:pPr>
        <w:pStyle w:val="BodyText"/>
        <w:spacing w:line="480" w:lineRule="auto"/>
        <w:jc w:val="both"/>
      </w:pPr>
      <w:r w:rsidRPr="00DC1229">
        <w:t xml:space="preserve">Based on the above stated limitations, gives the avenues to have future </w:t>
      </w:r>
      <w:r w:rsidR="00A10E34" w:rsidRPr="00DC1229">
        <w:t>research. This</w:t>
      </w:r>
      <w:r w:rsidRPr="00DC1229">
        <w:t xml:space="preserve"> study</w:t>
      </w:r>
      <w:r w:rsidR="00B3403E" w:rsidRPr="00DC1229">
        <w:t>, thus, proposes</w:t>
      </w:r>
      <w:r w:rsidRPr="00DC1229">
        <w:t xml:space="preserve"> several</w:t>
      </w:r>
      <w:r w:rsidR="00A37F42" w:rsidRPr="00DC1229">
        <w:t xml:space="preserve"> potentials</w:t>
      </w:r>
      <w:r w:rsidR="00A37F42" w:rsidRPr="00DC1229">
        <w:rPr>
          <w:spacing w:val="-1"/>
        </w:rPr>
        <w:t xml:space="preserve"> </w:t>
      </w:r>
      <w:proofErr w:type="spellStart"/>
      <w:r w:rsidR="00A37F42" w:rsidRPr="00DC1229">
        <w:rPr>
          <w:spacing w:val="-1"/>
        </w:rPr>
        <w:t>areas</w:t>
      </w:r>
      <w:r w:rsidRPr="00DC1229">
        <w:t>for</w:t>
      </w:r>
      <w:proofErr w:type="spellEnd"/>
      <w:r w:rsidRPr="00DC1229">
        <w:t xml:space="preserve"> </w:t>
      </w:r>
      <w:r w:rsidR="00A37F42" w:rsidRPr="00DC1229">
        <w:t>future researches</w:t>
      </w:r>
      <w:r w:rsidRPr="00DC1229">
        <w:t>. The fact that only one region was considered gives the opportunity for future study to consider other regions of Tanzania.</w:t>
      </w:r>
    </w:p>
    <w:p w:rsidR="005A0687" w:rsidRPr="003E4E87" w:rsidRDefault="005A0687" w:rsidP="007A0241">
      <w:pPr>
        <w:pStyle w:val="BodyText"/>
        <w:spacing w:line="480" w:lineRule="auto"/>
        <w:jc w:val="both"/>
        <w:rPr>
          <w:sz w:val="18"/>
        </w:rPr>
      </w:pPr>
    </w:p>
    <w:p w:rsidR="005A0687" w:rsidRPr="00DC1229" w:rsidRDefault="005A0687" w:rsidP="007A0241">
      <w:pPr>
        <w:pStyle w:val="BodyText"/>
        <w:spacing w:line="480" w:lineRule="auto"/>
        <w:jc w:val="both"/>
      </w:pPr>
      <w:r w:rsidRPr="00DC1229">
        <w:t xml:space="preserve">Secondly, the study relied on only three variables namely in-service capacity-building </w:t>
      </w:r>
      <w:r w:rsidR="00CB273B" w:rsidRPr="00DC1229">
        <w:t>curricula;</w:t>
      </w:r>
      <w:r w:rsidRPr="00DC1229">
        <w:t xml:space="preserve"> in-service capacity-building </w:t>
      </w:r>
      <w:r w:rsidR="004047B3" w:rsidRPr="00DC1229">
        <w:t>training</w:t>
      </w:r>
      <w:r w:rsidRPr="00DC1229">
        <w:t xml:space="preserve"> and in-service capacity-building </w:t>
      </w:r>
      <w:r w:rsidR="00A37F42" w:rsidRPr="00DC1229">
        <w:t>policy. This</w:t>
      </w:r>
      <w:r w:rsidRPr="00DC1229">
        <w:t xml:space="preserve"> decision might have affected the findings of the study as other variables were ignored. The researcher suggests that similar study can be done in future based on the other variables.</w:t>
      </w:r>
    </w:p>
    <w:p w:rsidR="006543DE" w:rsidRPr="003E4E87" w:rsidRDefault="006543DE" w:rsidP="007A0241">
      <w:pPr>
        <w:pStyle w:val="BodyText"/>
        <w:spacing w:line="480" w:lineRule="auto"/>
        <w:jc w:val="both"/>
        <w:rPr>
          <w:sz w:val="18"/>
        </w:rPr>
      </w:pPr>
    </w:p>
    <w:p w:rsidR="005A0687" w:rsidRPr="00DC1229" w:rsidRDefault="005A0687" w:rsidP="007A0241">
      <w:pPr>
        <w:pStyle w:val="BodyText"/>
        <w:spacing w:line="480" w:lineRule="auto"/>
        <w:jc w:val="both"/>
      </w:pPr>
      <w:r w:rsidRPr="00DC1229">
        <w:t xml:space="preserve">Thirdly, the study used survey research design, in such decision, some data were not collected as survey employed largely questionnaire which has limitation in data collection. The researcher proposes the related study should be conducted in future other research designs such as cross-sectional design, </w:t>
      </w:r>
      <w:r w:rsidR="00B3403E" w:rsidRPr="00DC1229">
        <w:t>correlation</w:t>
      </w:r>
      <w:r w:rsidRPr="00DC1229">
        <w:t xml:space="preserve"> design and longitudinal research design apart from survey research.</w:t>
      </w:r>
      <w:bookmarkEnd w:id="389"/>
      <w:bookmarkEnd w:id="390"/>
      <w:bookmarkEnd w:id="391"/>
    </w:p>
    <w:p w:rsidR="005A0687" w:rsidRPr="00DC1229" w:rsidRDefault="00A10E34" w:rsidP="007A0241">
      <w:pPr>
        <w:pStyle w:val="Heading2"/>
        <w:keepNext w:val="0"/>
        <w:widowControl w:val="0"/>
        <w:numPr>
          <w:ilvl w:val="1"/>
          <w:numId w:val="20"/>
        </w:numPr>
        <w:autoSpaceDE w:val="0"/>
        <w:autoSpaceDN w:val="0"/>
        <w:spacing w:before="0" w:after="0" w:line="480" w:lineRule="auto"/>
        <w:ind w:left="0" w:firstLine="0"/>
        <w:jc w:val="both"/>
        <w:rPr>
          <w:szCs w:val="24"/>
        </w:rPr>
      </w:pPr>
      <w:bookmarkStart w:id="424" w:name="_bookmark206"/>
      <w:bookmarkStart w:id="425" w:name="_Toc173221283"/>
      <w:bookmarkEnd w:id="424"/>
      <w:r w:rsidRPr="00DC1229">
        <w:rPr>
          <w:szCs w:val="24"/>
        </w:rPr>
        <w:lastRenderedPageBreak/>
        <w:t>Implications of</w:t>
      </w:r>
      <w:r w:rsidR="005A0687" w:rsidRPr="00DC1229">
        <w:rPr>
          <w:szCs w:val="24"/>
        </w:rPr>
        <w:t xml:space="preserve"> the Study</w:t>
      </w:r>
      <w:bookmarkEnd w:id="425"/>
      <w:r w:rsidR="004025CC">
        <w:rPr>
          <w:szCs w:val="24"/>
        </w:rPr>
        <w:fldChar w:fldCharType="begin"/>
      </w:r>
      <w:r w:rsidR="004025CC">
        <w:instrText xml:space="preserve"> TC "</w:instrText>
      </w:r>
      <w:bookmarkStart w:id="426" w:name="_Toc182842243"/>
      <w:bookmarkStart w:id="427" w:name="_Toc182844581"/>
      <w:r w:rsidR="004025CC" w:rsidRPr="00074E95">
        <w:rPr>
          <w:szCs w:val="24"/>
        </w:rPr>
        <w:instrText>5.6 Implications of the Study</w:instrText>
      </w:r>
      <w:bookmarkEnd w:id="426"/>
      <w:bookmarkEnd w:id="427"/>
      <w:r w:rsidR="004025CC">
        <w:instrText xml:space="preserve">" \f C \l "1" </w:instrText>
      </w:r>
      <w:r w:rsidR="004025CC">
        <w:rPr>
          <w:szCs w:val="24"/>
        </w:rPr>
        <w:fldChar w:fldCharType="end"/>
      </w:r>
    </w:p>
    <w:p w:rsidR="00EB18E9" w:rsidRDefault="005A0687" w:rsidP="007A0241">
      <w:pPr>
        <w:pStyle w:val="BodyText"/>
        <w:spacing w:line="480" w:lineRule="auto"/>
        <w:jc w:val="both"/>
      </w:pPr>
      <w:r w:rsidRPr="00DC1229">
        <w:t xml:space="preserve">In recent research findings are implicative to various stakeholders. The results of this study imply that the government should execute and formulate in-service capacity-building curricula and in-service capacity-building policy. But also, the in-service capacity-building </w:t>
      </w:r>
      <w:r w:rsidR="004047B3" w:rsidRPr="00DC1229">
        <w:t>training</w:t>
      </w:r>
      <w:r w:rsidRPr="00DC1229">
        <w:t xml:space="preserve"> for library professionals’ job performance in Dodoma</w:t>
      </w:r>
      <w:r w:rsidR="00B3403E" w:rsidRPr="00DC1229">
        <w:t>,</w:t>
      </w:r>
      <w:r w:rsidRPr="00DC1229">
        <w:t xml:space="preserve"> Tanzania. This will enhance </w:t>
      </w:r>
      <w:r w:rsidR="00A10E34" w:rsidRPr="00DC1229">
        <w:t>the library</w:t>
      </w:r>
      <w:r w:rsidRPr="00DC1229">
        <w:t xml:space="preserve"> professionals’ job performance in Dodoma</w:t>
      </w:r>
      <w:r w:rsidR="00B3403E" w:rsidRPr="00DC1229">
        <w:t>,</w:t>
      </w:r>
      <w:r w:rsidRPr="00DC1229">
        <w:t xml:space="preserve"> Tanzania. Secondly, study findings imply management of the HLIs should operate using the </w:t>
      </w:r>
      <w:r w:rsidR="00B3403E" w:rsidRPr="00DC1229">
        <w:t>standardized</w:t>
      </w:r>
      <w:r w:rsidRPr="00DC1229">
        <w:t xml:space="preserve"> in-service capacity-building curricula and in-service capacity-building policy which ensure library professionals’ job performance in Dodoma</w:t>
      </w:r>
      <w:r w:rsidR="00B3403E" w:rsidRPr="00DC1229">
        <w:t>,</w:t>
      </w:r>
      <w:r w:rsidRPr="00DC1229">
        <w:t xml:space="preserve"> Tanzania.</w:t>
      </w:r>
    </w:p>
    <w:p w:rsidR="003E4E87" w:rsidRPr="00DC1229" w:rsidRDefault="003E4E87" w:rsidP="007A0241">
      <w:pPr>
        <w:pStyle w:val="BodyText"/>
        <w:spacing w:line="480" w:lineRule="auto"/>
        <w:jc w:val="both"/>
      </w:pPr>
    </w:p>
    <w:p w:rsidR="00C06A42" w:rsidRPr="00DC1229" w:rsidRDefault="00C25C90" w:rsidP="007A0241">
      <w:pPr>
        <w:pStyle w:val="BodyText"/>
        <w:spacing w:line="480" w:lineRule="auto"/>
        <w:jc w:val="both"/>
      </w:pPr>
      <w:r w:rsidRPr="00DC1229">
        <w:t xml:space="preserve">With regard to policy, these study findings are crucial in enticing government authority to consider the execution of policy related to capacity building of library staff on to enhance performance. Thus, these study findings are imperative to base for government officials when contemplating on how national capacity building policy and strategy execution can be done for improvement of manpower productivity in the public university libraries in Tanzania.  </w:t>
      </w:r>
    </w:p>
    <w:p w:rsidR="005A0687" w:rsidRPr="00DC1229" w:rsidRDefault="005A0687" w:rsidP="007A0241">
      <w:pPr>
        <w:spacing w:after="0" w:line="480" w:lineRule="auto"/>
        <w:rPr>
          <w:rFonts w:ascii="Times New Roman" w:hAnsi="Times New Roman" w:cs="Times New Roman"/>
          <w:sz w:val="24"/>
          <w:szCs w:val="24"/>
        </w:rPr>
      </w:pPr>
    </w:p>
    <w:p w:rsidR="008341DB" w:rsidRPr="00DC1229" w:rsidRDefault="008341DB" w:rsidP="007A0241">
      <w:pPr>
        <w:spacing w:after="0" w:line="480" w:lineRule="auto"/>
        <w:rPr>
          <w:rFonts w:ascii="Times New Roman" w:hAnsi="Times New Roman" w:cs="Times New Roman"/>
          <w:sz w:val="24"/>
          <w:szCs w:val="24"/>
        </w:rPr>
      </w:pPr>
    </w:p>
    <w:p w:rsidR="008341DB" w:rsidRPr="00DC1229" w:rsidRDefault="008341DB" w:rsidP="007A0241">
      <w:pPr>
        <w:spacing w:after="0" w:line="480" w:lineRule="auto"/>
        <w:rPr>
          <w:rFonts w:ascii="Times New Roman" w:hAnsi="Times New Roman" w:cs="Times New Roman"/>
          <w:sz w:val="24"/>
          <w:szCs w:val="24"/>
        </w:rPr>
      </w:pPr>
    </w:p>
    <w:p w:rsidR="003E4E87" w:rsidRDefault="003E4E87">
      <w:pPr>
        <w:spacing w:after="160" w:line="259" w:lineRule="auto"/>
        <w:rPr>
          <w:rFonts w:ascii="Times New Roman" w:eastAsia="Times New Roman" w:hAnsi="Times New Roman" w:cs="Times New Roman"/>
          <w:b/>
          <w:bCs/>
          <w:kern w:val="32"/>
          <w:sz w:val="24"/>
          <w:szCs w:val="24"/>
        </w:rPr>
      </w:pPr>
      <w:bookmarkStart w:id="428" w:name="_Toc173221284"/>
      <w:r>
        <w:rPr>
          <w:szCs w:val="24"/>
        </w:rPr>
        <w:br w:type="page"/>
      </w:r>
    </w:p>
    <w:p w:rsidR="000158A7" w:rsidRPr="00DC1229" w:rsidRDefault="000158A7" w:rsidP="007A0241">
      <w:pPr>
        <w:pStyle w:val="Heading1"/>
        <w:numPr>
          <w:ilvl w:val="0"/>
          <w:numId w:val="0"/>
        </w:numPr>
        <w:spacing w:before="0" w:after="0" w:line="480" w:lineRule="auto"/>
        <w:jc w:val="center"/>
        <w:rPr>
          <w:szCs w:val="24"/>
        </w:rPr>
      </w:pPr>
      <w:r w:rsidRPr="00DC1229">
        <w:rPr>
          <w:szCs w:val="24"/>
        </w:rPr>
        <w:lastRenderedPageBreak/>
        <w:t>REFERENCES</w:t>
      </w:r>
      <w:bookmarkEnd w:id="428"/>
      <w:r w:rsidR="004025CC">
        <w:rPr>
          <w:szCs w:val="24"/>
        </w:rPr>
        <w:fldChar w:fldCharType="begin"/>
      </w:r>
      <w:r w:rsidR="004025CC">
        <w:instrText xml:space="preserve"> TC "</w:instrText>
      </w:r>
      <w:bookmarkStart w:id="429" w:name="_Toc182842244"/>
      <w:bookmarkStart w:id="430" w:name="_Toc182844582"/>
      <w:r w:rsidR="004025CC" w:rsidRPr="00FA2E38">
        <w:rPr>
          <w:szCs w:val="24"/>
        </w:rPr>
        <w:instrText>REFERENCES</w:instrText>
      </w:r>
      <w:bookmarkEnd w:id="429"/>
      <w:bookmarkEnd w:id="430"/>
      <w:r w:rsidR="004025CC">
        <w:instrText xml:space="preserve">" \f C \l "1" </w:instrText>
      </w:r>
      <w:r w:rsidR="004025CC">
        <w:rPr>
          <w:szCs w:val="24"/>
        </w:rPr>
        <w:fldChar w:fldCharType="end"/>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Abubakar</w:t>
      </w:r>
      <w:proofErr w:type="spellEnd"/>
      <w:r w:rsidRPr="00C90D4B">
        <w:rPr>
          <w:rFonts w:ascii="Times New Roman" w:hAnsi="Times New Roman" w:cs="Times New Roman"/>
          <w:sz w:val="24"/>
          <w:szCs w:val="24"/>
        </w:rPr>
        <w:t xml:space="preserve">, L., and Saka, A. K. (2021). </w:t>
      </w:r>
      <w:r w:rsidRPr="00C90D4B">
        <w:rPr>
          <w:rFonts w:ascii="Times New Roman" w:hAnsi="Times New Roman" w:cs="Times New Roman"/>
          <w:i/>
          <w:sz w:val="24"/>
          <w:szCs w:val="24"/>
        </w:rPr>
        <w:t>Relationships among ICT Training, Skills Acquisition, Use and Job Performance of Library Personnel in Universities in North-West Nigeri</w:t>
      </w:r>
      <w:r w:rsidRPr="00C90D4B">
        <w:rPr>
          <w:rFonts w:ascii="Times New Roman" w:hAnsi="Times New Roman" w:cs="Times New Roman"/>
          <w:sz w:val="24"/>
          <w:szCs w:val="24"/>
        </w:rPr>
        <w:t>a. Library Philosophy and Practice (e-journal). 4917.</w:t>
      </w:r>
    </w:p>
    <w:p w:rsidR="00AA5F48" w:rsidRPr="00C90D4B" w:rsidRDefault="000C5515" w:rsidP="00C90D4B">
      <w:pPr>
        <w:spacing w:after="0" w:line="480" w:lineRule="auto"/>
        <w:ind w:left="1134" w:hanging="1134"/>
        <w:jc w:val="both"/>
        <w:rPr>
          <w:rFonts w:ascii="Times New Roman" w:hAnsi="Times New Roman" w:cs="Times New Roman"/>
          <w:b/>
          <w:kern w:val="36"/>
          <w:sz w:val="24"/>
          <w:szCs w:val="24"/>
        </w:rPr>
      </w:pPr>
      <w:hyperlink r:id="rId18" w:tooltip="Esther Achigbue" w:history="1">
        <w:proofErr w:type="spellStart"/>
        <w:r w:rsidR="00AA5F48" w:rsidRPr="00C90D4B">
          <w:rPr>
            <w:rFonts w:ascii="Times New Roman" w:hAnsi="Times New Roman" w:cs="Times New Roman"/>
            <w:sz w:val="24"/>
            <w:szCs w:val="24"/>
          </w:rPr>
          <w:t>Achigbue</w:t>
        </w:r>
        <w:proofErr w:type="spellEnd"/>
      </w:hyperlink>
      <w:r w:rsidR="00AA5F48" w:rsidRPr="00C90D4B">
        <w:rPr>
          <w:rFonts w:ascii="Times New Roman" w:hAnsi="Times New Roman" w:cs="Times New Roman"/>
          <w:sz w:val="24"/>
          <w:szCs w:val="24"/>
        </w:rPr>
        <w:t xml:space="preserve">, E. </w:t>
      </w:r>
      <w:r w:rsidR="00AA5F48" w:rsidRPr="00C90D4B">
        <w:rPr>
          <w:rFonts w:ascii="Times New Roman" w:hAnsi="Times New Roman" w:cs="Times New Roman"/>
          <w:bCs/>
          <w:sz w:val="24"/>
          <w:szCs w:val="24"/>
        </w:rPr>
        <w:t>(2018)</w:t>
      </w:r>
      <w:r w:rsidR="00AA5F48" w:rsidRPr="00C90D4B">
        <w:rPr>
          <w:rFonts w:ascii="Times New Roman" w:hAnsi="Times New Roman" w:cs="Times New Roman"/>
          <w:kern w:val="36"/>
          <w:sz w:val="24"/>
          <w:szCs w:val="24"/>
        </w:rPr>
        <w:t xml:space="preserve">. Capacity building and job productivity of academic librarians in selected Nigerian universities </w:t>
      </w:r>
      <w:hyperlink r:id="rId19" w:history="1">
        <w:r w:rsidR="00AA5F48" w:rsidRPr="00C90D4B">
          <w:rPr>
            <w:rFonts w:ascii="Times New Roman" w:hAnsi="Times New Roman" w:cs="Times New Roman"/>
            <w:sz w:val="24"/>
            <w:szCs w:val="24"/>
            <w:shd w:val="clear" w:color="auto" w:fill="FFFFFF"/>
          </w:rPr>
          <w:t>Innovation: Journal of appropriate librarianship and information work in Southern Africa</w:t>
        </w:r>
      </w:hyperlink>
      <w:r w:rsidR="00AA5F48" w:rsidRPr="00C90D4B">
        <w:rPr>
          <w:rFonts w:ascii="Times New Roman" w:hAnsi="Times New Roman" w:cs="Times New Roman"/>
          <w:b/>
          <w:bCs/>
          <w:sz w:val="24"/>
          <w:szCs w:val="24"/>
        </w:rPr>
        <w:t xml:space="preserve">. </w:t>
      </w:r>
      <w:hyperlink r:id="rId20" w:history="1">
        <w:r w:rsidR="00AA5F48" w:rsidRPr="00C90D4B">
          <w:rPr>
            <w:rFonts w:ascii="Times New Roman" w:hAnsi="Times New Roman" w:cs="Times New Roman"/>
            <w:sz w:val="24"/>
            <w:szCs w:val="24"/>
            <w:shd w:val="clear" w:color="auto" w:fill="FFFFFF"/>
          </w:rPr>
          <w:t>4(5)</w:t>
        </w:r>
      </w:hyperlink>
      <w:r w:rsidR="00AA5F48" w:rsidRPr="00C90D4B">
        <w:rPr>
          <w:rFonts w:ascii="Times New Roman" w:hAnsi="Times New Roman" w:cs="Times New Roman"/>
          <w:bCs/>
          <w:sz w:val="24"/>
          <w:szCs w:val="24"/>
        </w:rPr>
        <w:t>, 57-76</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ACRL. (2018). "Academic Library Impact: Improving Practice and Essential Areas to Research."</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Adeniran</w:t>
      </w:r>
      <w:proofErr w:type="spellEnd"/>
      <w:r w:rsidRPr="00C90D4B">
        <w:rPr>
          <w:rFonts w:ascii="Times New Roman" w:hAnsi="Times New Roman" w:cs="Times New Roman"/>
          <w:sz w:val="24"/>
          <w:szCs w:val="24"/>
        </w:rPr>
        <w:t xml:space="preserve">, A.O., </w:t>
      </w:r>
      <w:proofErr w:type="spellStart"/>
      <w:r w:rsidRPr="00C90D4B">
        <w:rPr>
          <w:rFonts w:ascii="Times New Roman" w:hAnsi="Times New Roman" w:cs="Times New Roman"/>
          <w:sz w:val="24"/>
          <w:szCs w:val="24"/>
        </w:rPr>
        <w:t>Muraina</w:t>
      </w:r>
      <w:proofErr w:type="spellEnd"/>
      <w:r w:rsidRPr="00C90D4B">
        <w:rPr>
          <w:rFonts w:ascii="Times New Roman" w:hAnsi="Times New Roman" w:cs="Times New Roman"/>
          <w:sz w:val="24"/>
          <w:szCs w:val="24"/>
        </w:rPr>
        <w:t xml:space="preserve">, J.M., </w:t>
      </w:r>
      <w:proofErr w:type="spellStart"/>
      <w:r w:rsidRPr="00C90D4B">
        <w:rPr>
          <w:rFonts w:ascii="Times New Roman" w:hAnsi="Times New Roman" w:cs="Times New Roman"/>
          <w:sz w:val="24"/>
          <w:szCs w:val="24"/>
        </w:rPr>
        <w:t>Ilugbami</w:t>
      </w:r>
      <w:proofErr w:type="spellEnd"/>
      <w:r w:rsidRPr="00C90D4B">
        <w:rPr>
          <w:rFonts w:ascii="Times New Roman" w:hAnsi="Times New Roman" w:cs="Times New Roman"/>
          <w:sz w:val="24"/>
          <w:szCs w:val="24"/>
        </w:rPr>
        <w:t xml:space="preserve">, J.O., </w:t>
      </w:r>
      <w:proofErr w:type="spellStart"/>
      <w:r w:rsidRPr="00C90D4B">
        <w:rPr>
          <w:rFonts w:ascii="Times New Roman" w:hAnsi="Times New Roman" w:cs="Times New Roman"/>
          <w:sz w:val="24"/>
          <w:szCs w:val="24"/>
        </w:rPr>
        <w:t>Adeniran</w:t>
      </w:r>
      <w:proofErr w:type="spellEnd"/>
      <w:r w:rsidRPr="00C90D4B">
        <w:rPr>
          <w:rFonts w:ascii="Times New Roman" w:hAnsi="Times New Roman" w:cs="Times New Roman"/>
          <w:sz w:val="24"/>
          <w:szCs w:val="24"/>
        </w:rPr>
        <w:t xml:space="preserve">, A.A. (2023). Government policy: meaning, types, manifestations, theories, and policy cycles. Insights into Regional Development, 5(2), 83-99. </w:t>
      </w:r>
      <w:hyperlink r:id="rId21" w:history="1">
        <w:r w:rsidRPr="00C90D4B">
          <w:rPr>
            <w:rStyle w:val="Hyperlink"/>
            <w:rFonts w:ascii="Times New Roman" w:hAnsi="Times New Roman" w:cs="Times New Roman"/>
            <w:color w:val="auto"/>
            <w:sz w:val="24"/>
            <w:szCs w:val="24"/>
            <w:u w:val="none"/>
          </w:rPr>
          <w:t>http://doi.org/10.9770/IRD.2023.5.2(6)</w:t>
        </w:r>
      </w:hyperlink>
      <w:r w:rsidRPr="00C90D4B">
        <w:rPr>
          <w:rFonts w:ascii="Times New Roman" w:hAnsi="Times New Roman" w:cs="Times New Roman"/>
          <w:sz w:val="24"/>
          <w:szCs w:val="24"/>
        </w:rPr>
        <w:t>.</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Adeniyi</w:t>
      </w:r>
      <w:proofErr w:type="spellEnd"/>
      <w:r w:rsidRPr="00C90D4B">
        <w:rPr>
          <w:rFonts w:ascii="Times New Roman" w:hAnsi="Times New Roman" w:cs="Times New Roman"/>
          <w:sz w:val="24"/>
          <w:szCs w:val="24"/>
        </w:rPr>
        <w:t xml:space="preserve">, O. (1995). Staff Training </w:t>
      </w:r>
      <w:proofErr w:type="spellStart"/>
      <w:r w:rsidRPr="00C90D4B">
        <w:rPr>
          <w:rFonts w:ascii="Times New Roman" w:hAnsi="Times New Roman" w:cs="Times New Roman"/>
          <w:sz w:val="24"/>
          <w:szCs w:val="24"/>
        </w:rPr>
        <w:t>andDevelopment</w:t>
      </w:r>
      <w:proofErr w:type="spellEnd"/>
      <w:r w:rsidRPr="00C90D4B">
        <w:rPr>
          <w:rFonts w:ascii="Times New Roman" w:hAnsi="Times New Roman" w:cs="Times New Roman"/>
          <w:sz w:val="24"/>
          <w:szCs w:val="24"/>
        </w:rPr>
        <w:t xml:space="preserve">, In: </w:t>
      </w:r>
      <w:proofErr w:type="spellStart"/>
      <w:r w:rsidRPr="00C90D4B">
        <w:rPr>
          <w:rFonts w:ascii="Times New Roman" w:hAnsi="Times New Roman" w:cs="Times New Roman"/>
          <w:sz w:val="24"/>
          <w:szCs w:val="24"/>
        </w:rPr>
        <w:t>Ejiogu</w:t>
      </w:r>
      <w:proofErr w:type="spellEnd"/>
      <w:r w:rsidRPr="00C90D4B">
        <w:rPr>
          <w:rFonts w:ascii="Times New Roman" w:hAnsi="Times New Roman" w:cs="Times New Roman"/>
          <w:sz w:val="24"/>
          <w:szCs w:val="24"/>
        </w:rPr>
        <w:t xml:space="preserve">, A., </w:t>
      </w:r>
      <w:proofErr w:type="spellStart"/>
      <w:proofErr w:type="gramStart"/>
      <w:r w:rsidRPr="00C90D4B">
        <w:rPr>
          <w:rFonts w:ascii="Times New Roman" w:hAnsi="Times New Roman" w:cs="Times New Roman"/>
          <w:sz w:val="24"/>
          <w:szCs w:val="24"/>
        </w:rPr>
        <w:t>Achumba,I</w:t>
      </w:r>
      <w:proofErr w:type="spellEnd"/>
      <w:proofErr w:type="gramEnd"/>
      <w:r w:rsidRPr="00C90D4B">
        <w:rPr>
          <w:rFonts w:ascii="Times New Roman" w:hAnsi="Times New Roman" w:cs="Times New Roman"/>
          <w:sz w:val="24"/>
          <w:szCs w:val="24"/>
        </w:rPr>
        <w:t xml:space="preserve"> . A s </w:t>
      </w:r>
      <w:r w:rsidRPr="00C90D4B">
        <w:rPr>
          <w:rFonts w:ascii="Times New Roman" w:hAnsi="Times New Roman" w:cs="Times New Roman"/>
          <w:sz w:val="24"/>
        </w:rPr>
        <w:t>i k a (E d s). R e a d i n g</w:t>
      </w:r>
      <w:r w:rsidRPr="00C90D4B">
        <w:rPr>
          <w:rFonts w:ascii="Times New Roman" w:hAnsi="Times New Roman" w:cs="Times New Roman"/>
          <w:sz w:val="28"/>
          <w:szCs w:val="24"/>
        </w:rPr>
        <w:t xml:space="preserve"> </w:t>
      </w:r>
      <w:r w:rsidRPr="00C90D4B">
        <w:rPr>
          <w:rFonts w:ascii="Times New Roman" w:hAnsi="Times New Roman" w:cs="Times New Roman"/>
          <w:sz w:val="24"/>
          <w:szCs w:val="24"/>
        </w:rPr>
        <w:t xml:space="preserve">in Organizational </w:t>
      </w:r>
      <w:proofErr w:type="spellStart"/>
      <w:r w:rsidRPr="00C90D4B">
        <w:rPr>
          <w:rFonts w:ascii="Times New Roman" w:hAnsi="Times New Roman" w:cs="Times New Roman"/>
          <w:sz w:val="24"/>
          <w:szCs w:val="24"/>
        </w:rPr>
        <w:t>Behaviour</w:t>
      </w:r>
      <w:proofErr w:type="spellEnd"/>
      <w:r w:rsidRPr="00C90D4B">
        <w:rPr>
          <w:rFonts w:ascii="Times New Roman" w:hAnsi="Times New Roman" w:cs="Times New Roman"/>
          <w:sz w:val="24"/>
          <w:szCs w:val="24"/>
        </w:rPr>
        <w:t xml:space="preserve"> in </w:t>
      </w:r>
      <w:proofErr w:type="spellStart"/>
      <w:proofErr w:type="gramStart"/>
      <w:r w:rsidRPr="00C90D4B">
        <w:rPr>
          <w:rFonts w:ascii="Times New Roman" w:hAnsi="Times New Roman" w:cs="Times New Roman"/>
          <w:sz w:val="24"/>
          <w:szCs w:val="24"/>
        </w:rPr>
        <w:t>Nigeria,Lagos</w:t>
      </w:r>
      <w:proofErr w:type="spellEnd"/>
      <w:proofErr w:type="gramEnd"/>
      <w:r w:rsidRPr="00C90D4B">
        <w:rPr>
          <w:rFonts w:ascii="Times New Roman" w:hAnsi="Times New Roman" w:cs="Times New Roman"/>
          <w:sz w:val="24"/>
          <w:szCs w:val="24"/>
        </w:rPr>
        <w:t>: Malt House Press Ltd, P. 159-16.</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Adu</w:t>
      </w:r>
      <w:proofErr w:type="spellEnd"/>
      <w:r w:rsidRPr="00C90D4B">
        <w:rPr>
          <w:rFonts w:ascii="Times New Roman" w:hAnsi="Times New Roman" w:cs="Times New Roman"/>
          <w:sz w:val="24"/>
          <w:szCs w:val="24"/>
        </w:rPr>
        <w:t xml:space="preserve">, I.N. Appiah, A.B. and </w:t>
      </w:r>
      <w:proofErr w:type="spellStart"/>
      <w:r w:rsidRPr="00C90D4B">
        <w:rPr>
          <w:rFonts w:ascii="Times New Roman" w:hAnsi="Times New Roman" w:cs="Times New Roman"/>
          <w:sz w:val="24"/>
          <w:szCs w:val="24"/>
        </w:rPr>
        <w:t>Yamson</w:t>
      </w:r>
      <w:proofErr w:type="spellEnd"/>
      <w:r w:rsidRPr="00C90D4B">
        <w:rPr>
          <w:rFonts w:ascii="Times New Roman" w:hAnsi="Times New Roman" w:cs="Times New Roman"/>
          <w:sz w:val="24"/>
          <w:szCs w:val="24"/>
        </w:rPr>
        <w:t xml:space="preserve">, C.G. (2016). Assessing the Impact of Capacity Building Initiatives on the Service Quality of Library Professionals in Selected Private Universities in Ghana. </w:t>
      </w:r>
      <w:r w:rsidRPr="00C90D4B">
        <w:rPr>
          <w:rFonts w:ascii="Times New Roman" w:hAnsi="Times New Roman" w:cs="Times New Roman"/>
          <w:i/>
          <w:sz w:val="24"/>
          <w:szCs w:val="24"/>
        </w:rPr>
        <w:t>Journal of Resources Development and Management</w:t>
      </w:r>
      <w:r w:rsidRPr="00C90D4B">
        <w:rPr>
          <w:rFonts w:ascii="Times New Roman" w:hAnsi="Times New Roman" w:cs="Times New Roman"/>
          <w:sz w:val="24"/>
          <w:szCs w:val="24"/>
        </w:rPr>
        <w:t>; An International Peer-reviewed Journal.17, 69-82.</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Agada</w:t>
      </w:r>
      <w:proofErr w:type="spellEnd"/>
      <w:r w:rsidRPr="00C90D4B">
        <w:rPr>
          <w:rFonts w:ascii="Times New Roman" w:hAnsi="Times New Roman" w:cs="Times New Roman"/>
          <w:sz w:val="24"/>
          <w:szCs w:val="24"/>
        </w:rPr>
        <w:t>, E. O. &amp;</w:t>
      </w:r>
      <w:proofErr w:type="spellStart"/>
      <w:r w:rsidRPr="00C90D4B">
        <w:rPr>
          <w:rFonts w:ascii="Times New Roman" w:hAnsi="Times New Roman" w:cs="Times New Roman"/>
          <w:sz w:val="24"/>
          <w:szCs w:val="24"/>
        </w:rPr>
        <w:t>Tofi</w:t>
      </w:r>
      <w:proofErr w:type="spellEnd"/>
      <w:r w:rsidRPr="00C90D4B">
        <w:rPr>
          <w:rFonts w:ascii="Times New Roman" w:hAnsi="Times New Roman" w:cs="Times New Roman"/>
          <w:sz w:val="24"/>
          <w:szCs w:val="24"/>
        </w:rPr>
        <w:t xml:space="preserve">, S. T. (2020). Influence of Work Environment and Training on Job Performance of Library Personnel in University Libraries in </w:t>
      </w:r>
      <w:proofErr w:type="spellStart"/>
      <w:r w:rsidRPr="00C90D4B">
        <w:rPr>
          <w:rFonts w:ascii="Times New Roman" w:hAnsi="Times New Roman" w:cs="Times New Roman"/>
          <w:sz w:val="24"/>
          <w:szCs w:val="24"/>
        </w:rPr>
        <w:lastRenderedPageBreak/>
        <w:t>Nasarawa</w:t>
      </w:r>
      <w:proofErr w:type="spellEnd"/>
      <w:r w:rsidRPr="00C90D4B">
        <w:rPr>
          <w:rFonts w:ascii="Times New Roman" w:hAnsi="Times New Roman" w:cs="Times New Roman"/>
          <w:sz w:val="24"/>
          <w:szCs w:val="24"/>
        </w:rPr>
        <w:t xml:space="preserve"> State, Nigeria. International Journal of Research and Innovation in Social Science (IJRISS), 4(5):51-60.</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Ahmad, A. Feng, C. Li, K, </w:t>
      </w:r>
      <w:proofErr w:type="spellStart"/>
      <w:r w:rsidRPr="00C90D4B">
        <w:rPr>
          <w:rFonts w:ascii="Times New Roman" w:hAnsi="Times New Roman" w:cs="Times New Roman"/>
          <w:sz w:val="24"/>
          <w:szCs w:val="24"/>
        </w:rPr>
        <w:t>Asim</w:t>
      </w:r>
      <w:proofErr w:type="spellEnd"/>
      <w:r w:rsidRPr="00C90D4B">
        <w:rPr>
          <w:rFonts w:ascii="Times New Roman" w:hAnsi="Times New Roman" w:cs="Times New Roman"/>
          <w:sz w:val="24"/>
          <w:szCs w:val="24"/>
        </w:rPr>
        <w:t>, S.M. Sun, T. (2019). Toward empirically investigating non-functional requirements of IOS developers on stack overflow. IEEE Access 7:61145–61169. https://doi.org/ 10.1109/access.2019.2914429.</w:t>
      </w:r>
    </w:p>
    <w:p w:rsidR="00AA5F48" w:rsidRPr="00C90D4B" w:rsidRDefault="00AA5F48" w:rsidP="00C90D4B">
      <w:pPr>
        <w:pStyle w:val="NormalWeb"/>
        <w:shd w:val="clear" w:color="auto" w:fill="FFFFFF"/>
        <w:spacing w:before="0" w:beforeAutospacing="0" w:after="0" w:afterAutospacing="0" w:line="480" w:lineRule="auto"/>
        <w:ind w:left="1134" w:hanging="1134"/>
        <w:jc w:val="both"/>
      </w:pPr>
      <w:r w:rsidRPr="00C90D4B">
        <w:t xml:space="preserve">Al </w:t>
      </w:r>
      <w:proofErr w:type="spellStart"/>
      <w:r w:rsidRPr="00C90D4B">
        <w:t>Zefeiti</w:t>
      </w:r>
      <w:proofErr w:type="spellEnd"/>
      <w:r w:rsidRPr="00C90D4B">
        <w:t>, S. M. B., &amp; Mohamad, N. A. (2015). Methodological considerations in studying transformational leadership and its outcomes. International Journal of Engineering Business Management, 7(1), 1–11.</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Al-</w:t>
      </w:r>
      <w:proofErr w:type="spellStart"/>
      <w:r w:rsidRPr="00C90D4B">
        <w:rPr>
          <w:rFonts w:ascii="Times New Roman" w:eastAsia="Times New Roman" w:hAnsi="Times New Roman" w:cs="Times New Roman"/>
          <w:sz w:val="24"/>
          <w:szCs w:val="24"/>
        </w:rPr>
        <w:t>Esmael</w:t>
      </w:r>
      <w:proofErr w:type="spellEnd"/>
      <w:r w:rsidRPr="00C90D4B">
        <w:rPr>
          <w:rFonts w:ascii="Times New Roman" w:eastAsia="Times New Roman" w:hAnsi="Times New Roman" w:cs="Times New Roman"/>
          <w:sz w:val="24"/>
          <w:szCs w:val="24"/>
        </w:rPr>
        <w:t xml:space="preserve">, B., &amp; Faisal, M. N. (2021). The impact of training on employee performance: The case of banking sector in the GCC. </w:t>
      </w:r>
      <w:r w:rsidRPr="00C90D4B">
        <w:rPr>
          <w:rFonts w:ascii="Times New Roman" w:eastAsia="Times New Roman" w:hAnsi="Times New Roman" w:cs="Times New Roman"/>
          <w:i/>
          <w:iCs/>
          <w:sz w:val="24"/>
          <w:szCs w:val="24"/>
        </w:rPr>
        <w:t>Journal of Workplace Learning</w:t>
      </w:r>
      <w:r w:rsidRPr="00C90D4B">
        <w:rPr>
          <w:rFonts w:ascii="Times New Roman" w:eastAsia="Times New Roman" w:hAnsi="Times New Roman" w:cs="Times New Roman"/>
          <w:sz w:val="24"/>
          <w:szCs w:val="24"/>
        </w:rPr>
        <w:t>, 33(5), 391-412.</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Al-</w:t>
      </w:r>
      <w:proofErr w:type="spellStart"/>
      <w:r w:rsidRPr="00C90D4B">
        <w:rPr>
          <w:rFonts w:ascii="Times New Roman" w:hAnsi="Times New Roman" w:cs="Times New Roman"/>
          <w:sz w:val="24"/>
          <w:szCs w:val="24"/>
        </w:rPr>
        <w:t>Mzary</w:t>
      </w:r>
      <w:proofErr w:type="spellEnd"/>
      <w:r w:rsidRPr="00C90D4B">
        <w:rPr>
          <w:rFonts w:ascii="Times New Roman" w:hAnsi="Times New Roman" w:cs="Times New Roman"/>
          <w:sz w:val="24"/>
          <w:szCs w:val="24"/>
        </w:rPr>
        <w:t xml:space="preserve"> M.M.M. </w:t>
      </w:r>
      <w:proofErr w:type="spellStart"/>
      <w:r w:rsidRPr="00C90D4B">
        <w:rPr>
          <w:rFonts w:ascii="Times New Roman" w:hAnsi="Times New Roman" w:cs="Times New Roman"/>
          <w:sz w:val="24"/>
          <w:szCs w:val="24"/>
        </w:rPr>
        <w:t>Abedallah</w:t>
      </w:r>
      <w:proofErr w:type="spellEnd"/>
      <w:r w:rsidRPr="00C90D4B">
        <w:rPr>
          <w:rFonts w:ascii="Times New Roman" w:hAnsi="Times New Roman" w:cs="Times New Roman"/>
          <w:sz w:val="24"/>
          <w:szCs w:val="24"/>
        </w:rPr>
        <w:t>, A.D.A. and Al-</w:t>
      </w:r>
      <w:proofErr w:type="spellStart"/>
      <w:r w:rsidRPr="00C90D4B">
        <w:rPr>
          <w:rFonts w:ascii="Times New Roman" w:hAnsi="Times New Roman" w:cs="Times New Roman"/>
          <w:sz w:val="24"/>
          <w:szCs w:val="24"/>
        </w:rPr>
        <w:t>Momany</w:t>
      </w:r>
      <w:proofErr w:type="spellEnd"/>
      <w:r w:rsidRPr="00C90D4B">
        <w:rPr>
          <w:rFonts w:ascii="Times New Roman" w:hAnsi="Times New Roman" w:cs="Times New Roman"/>
          <w:sz w:val="24"/>
          <w:szCs w:val="24"/>
        </w:rPr>
        <w:t xml:space="preserve">, A.M.O. E. (2020). Training and its Impact on the Performance of Employees at Jordanian Universities from the Perspective of Employees: The Case of Yarmouk University.  </w:t>
      </w:r>
      <w:r w:rsidRPr="00C90D4B">
        <w:rPr>
          <w:rFonts w:ascii="Times New Roman" w:hAnsi="Times New Roman" w:cs="Times New Roman"/>
          <w:i/>
          <w:iCs/>
          <w:sz w:val="24"/>
          <w:szCs w:val="24"/>
        </w:rPr>
        <w:t>Journal of Education and Practice</w:t>
      </w:r>
      <w:r w:rsidRPr="00C90D4B">
        <w:rPr>
          <w:rFonts w:ascii="Times New Roman" w:hAnsi="Times New Roman" w:cs="Times New Roman"/>
          <w:sz w:val="24"/>
          <w:szCs w:val="24"/>
        </w:rPr>
        <w:t xml:space="preserve"> www.iiste.org ISSN 2222-1735.</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Amadi</w:t>
      </w:r>
      <w:proofErr w:type="spellEnd"/>
      <w:r w:rsidRPr="00C90D4B">
        <w:rPr>
          <w:rFonts w:ascii="Times New Roman" w:hAnsi="Times New Roman" w:cs="Times New Roman"/>
          <w:sz w:val="24"/>
          <w:szCs w:val="24"/>
        </w:rPr>
        <w:t xml:space="preserve">, M. N. (2010): Current Issues and Trends in Nigeria Higher Education. Course Material Written for </w:t>
      </w:r>
      <w:proofErr w:type="spellStart"/>
      <w:proofErr w:type="gramStart"/>
      <w:r w:rsidRPr="00C90D4B">
        <w:rPr>
          <w:rFonts w:ascii="Times New Roman" w:hAnsi="Times New Roman" w:cs="Times New Roman"/>
          <w:sz w:val="24"/>
          <w:szCs w:val="24"/>
        </w:rPr>
        <w:t>B.Ed</w:t>
      </w:r>
      <w:proofErr w:type="spellEnd"/>
      <w:proofErr w:type="gramEnd"/>
      <w:r w:rsidRPr="00C90D4B">
        <w:rPr>
          <w:rFonts w:ascii="Times New Roman" w:hAnsi="Times New Roman" w:cs="Times New Roman"/>
          <w:sz w:val="24"/>
          <w:szCs w:val="24"/>
        </w:rPr>
        <w:t xml:space="preserve"> and </w:t>
      </w:r>
      <w:proofErr w:type="spellStart"/>
      <w:r w:rsidRPr="00C90D4B">
        <w:rPr>
          <w:rFonts w:ascii="Times New Roman" w:hAnsi="Times New Roman" w:cs="Times New Roman"/>
          <w:sz w:val="24"/>
          <w:szCs w:val="24"/>
        </w:rPr>
        <w:t>M.Ed</w:t>
      </w:r>
      <w:proofErr w:type="spellEnd"/>
      <w:r w:rsidRPr="00C90D4B">
        <w:rPr>
          <w:rFonts w:ascii="Times New Roman" w:hAnsi="Times New Roman" w:cs="Times New Roman"/>
          <w:sz w:val="24"/>
          <w:szCs w:val="24"/>
        </w:rPr>
        <w:t xml:space="preserve"> Student, pp. 98 - 99. Lagos: VITAMED Publisher.</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Ambreen</w:t>
      </w:r>
      <w:proofErr w:type="spellEnd"/>
      <w:r w:rsidRPr="00C90D4B">
        <w:rPr>
          <w:rFonts w:ascii="Times New Roman" w:hAnsi="Times New Roman" w:cs="Times New Roman"/>
          <w:sz w:val="24"/>
          <w:szCs w:val="24"/>
        </w:rPr>
        <w:t xml:space="preserve"> T, </w:t>
      </w:r>
      <w:proofErr w:type="spellStart"/>
      <w:r w:rsidRPr="00C90D4B">
        <w:rPr>
          <w:rFonts w:ascii="Times New Roman" w:hAnsi="Times New Roman" w:cs="Times New Roman"/>
          <w:sz w:val="24"/>
          <w:szCs w:val="24"/>
        </w:rPr>
        <w:t>Ikram</w:t>
      </w:r>
      <w:proofErr w:type="spellEnd"/>
      <w:r w:rsidRPr="00C90D4B">
        <w:rPr>
          <w:rFonts w:ascii="Times New Roman" w:hAnsi="Times New Roman" w:cs="Times New Roman"/>
          <w:sz w:val="24"/>
          <w:szCs w:val="24"/>
        </w:rPr>
        <w:t xml:space="preserve"> N, Usman M, </w:t>
      </w:r>
      <w:proofErr w:type="spellStart"/>
      <w:r w:rsidRPr="00C90D4B">
        <w:rPr>
          <w:rFonts w:ascii="Times New Roman" w:hAnsi="Times New Roman" w:cs="Times New Roman"/>
          <w:sz w:val="24"/>
          <w:szCs w:val="24"/>
        </w:rPr>
        <w:t>Niazi</w:t>
      </w:r>
      <w:proofErr w:type="spellEnd"/>
      <w:r w:rsidRPr="00C90D4B">
        <w:rPr>
          <w:rFonts w:ascii="Times New Roman" w:hAnsi="Times New Roman" w:cs="Times New Roman"/>
          <w:sz w:val="24"/>
          <w:szCs w:val="24"/>
        </w:rPr>
        <w:t xml:space="preserve"> M (2018) Empirical research in requirements engineering: trends and opportunities. </w:t>
      </w:r>
      <w:proofErr w:type="spellStart"/>
      <w:r w:rsidRPr="00C90D4B">
        <w:rPr>
          <w:rFonts w:ascii="Times New Roman" w:hAnsi="Times New Roman" w:cs="Times New Roman"/>
          <w:sz w:val="24"/>
          <w:szCs w:val="24"/>
        </w:rPr>
        <w:t>RequirEng</w:t>
      </w:r>
      <w:proofErr w:type="spellEnd"/>
      <w:r w:rsidRPr="00C90D4B">
        <w:rPr>
          <w:rFonts w:ascii="Times New Roman" w:hAnsi="Times New Roman" w:cs="Times New Roman"/>
          <w:sz w:val="24"/>
          <w:szCs w:val="24"/>
        </w:rPr>
        <w:t xml:space="preserve"> 23(1):63–95. https://doi.org/10.1007/ s00766-016-0258-2.</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lastRenderedPageBreak/>
        <w:t>American Library Association. (2023). Libraries Transforming Communities. Retrieved from </w:t>
      </w:r>
      <w:hyperlink r:id="rId22" w:tgtFrame="_new" w:history="1">
        <w:r w:rsidRPr="00C90D4B">
          <w:rPr>
            <w:rStyle w:val="Hyperlink"/>
            <w:rFonts w:ascii="Times New Roman" w:hAnsi="Times New Roman" w:cs="Times New Roman"/>
            <w:color w:val="auto"/>
            <w:sz w:val="24"/>
            <w:szCs w:val="24"/>
            <w:u w:val="none"/>
          </w:rPr>
          <w:t>ALA.org</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Anell</w:t>
      </w:r>
      <w:proofErr w:type="spellEnd"/>
      <w:r w:rsidRPr="00C90D4B">
        <w:rPr>
          <w:rFonts w:ascii="Times New Roman" w:hAnsi="Times New Roman" w:cs="Times New Roman"/>
          <w:sz w:val="24"/>
          <w:szCs w:val="24"/>
        </w:rPr>
        <w:t xml:space="preserve">, G. (2023). Natural Language Processing tools and the identification of high-demand skills in online job advertisements. Work </w:t>
      </w:r>
      <w:proofErr w:type="spellStart"/>
      <w:r w:rsidRPr="00C90D4B">
        <w:rPr>
          <w:rFonts w:ascii="Times New Roman" w:hAnsi="Times New Roman" w:cs="Times New Roman"/>
          <w:sz w:val="24"/>
          <w:szCs w:val="24"/>
        </w:rPr>
        <w:t>organisation</w:t>
      </w:r>
      <w:proofErr w:type="spell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labour&amp;globalisation</w:t>
      </w:r>
      <w:proofErr w:type="spellEnd"/>
      <w:r w:rsidRPr="00C90D4B">
        <w:rPr>
          <w:rFonts w:ascii="Times New Roman" w:hAnsi="Times New Roman" w:cs="Times New Roman"/>
          <w:sz w:val="24"/>
          <w:szCs w:val="24"/>
        </w:rPr>
        <w:t>. 17(2), 91-104. DOI:10.13169/workorgalaboglob.17.2.0091.</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Annune</w:t>
      </w:r>
      <w:proofErr w:type="spellEnd"/>
      <w:r w:rsidRPr="00C90D4B">
        <w:rPr>
          <w:rFonts w:ascii="Times New Roman" w:eastAsia="Times New Roman" w:hAnsi="Times New Roman" w:cs="Times New Roman"/>
          <w:sz w:val="24"/>
          <w:szCs w:val="24"/>
        </w:rPr>
        <w:t xml:space="preserve">, A. E., </w:t>
      </w:r>
      <w:proofErr w:type="spellStart"/>
      <w:r w:rsidRPr="00C90D4B">
        <w:rPr>
          <w:rFonts w:ascii="Times New Roman" w:eastAsia="Times New Roman" w:hAnsi="Times New Roman" w:cs="Times New Roman"/>
          <w:sz w:val="24"/>
          <w:szCs w:val="24"/>
        </w:rPr>
        <w:t>Terna</w:t>
      </w:r>
      <w:proofErr w:type="spellEnd"/>
      <w:r w:rsidRPr="00C90D4B">
        <w:rPr>
          <w:rFonts w:ascii="Times New Roman" w:eastAsia="Times New Roman" w:hAnsi="Times New Roman" w:cs="Times New Roman"/>
          <w:sz w:val="24"/>
          <w:szCs w:val="24"/>
        </w:rPr>
        <w:t>, R. A., &amp;</w:t>
      </w:r>
      <w:proofErr w:type="spellStart"/>
      <w:r w:rsidRPr="00C90D4B">
        <w:rPr>
          <w:rFonts w:ascii="Times New Roman" w:eastAsia="Times New Roman" w:hAnsi="Times New Roman" w:cs="Times New Roman"/>
          <w:sz w:val="24"/>
          <w:szCs w:val="24"/>
        </w:rPr>
        <w:t>Annune</w:t>
      </w:r>
      <w:proofErr w:type="spellEnd"/>
      <w:r w:rsidRPr="00C90D4B">
        <w:rPr>
          <w:rFonts w:ascii="Times New Roman" w:eastAsia="Times New Roman" w:hAnsi="Times New Roman" w:cs="Times New Roman"/>
          <w:sz w:val="24"/>
          <w:szCs w:val="24"/>
        </w:rPr>
        <w:t>, D. F. (2023). The Influence of ICT Capacity Building on Librarians Service Delivery in University Libraries in Benue State, Nigeria. </w:t>
      </w:r>
      <w:r w:rsidRPr="00C90D4B">
        <w:rPr>
          <w:rFonts w:ascii="Times New Roman" w:eastAsia="Times New Roman" w:hAnsi="Times New Roman" w:cs="Times New Roman"/>
          <w:i/>
          <w:iCs/>
          <w:sz w:val="24"/>
          <w:szCs w:val="24"/>
        </w:rPr>
        <w:t>European Journal of Science, Innovation and Technology</w:t>
      </w:r>
      <w:r w:rsidRPr="00C90D4B">
        <w:rPr>
          <w:rFonts w:ascii="Times New Roman" w:eastAsia="Times New Roman" w:hAnsi="Times New Roman" w:cs="Times New Roman"/>
          <w:sz w:val="24"/>
          <w:szCs w:val="24"/>
        </w:rPr>
        <w:t>, </w:t>
      </w:r>
      <w:r w:rsidRPr="00C90D4B">
        <w:rPr>
          <w:rFonts w:ascii="Times New Roman" w:eastAsia="Times New Roman" w:hAnsi="Times New Roman" w:cs="Times New Roman"/>
          <w:i/>
          <w:iCs/>
          <w:sz w:val="24"/>
          <w:szCs w:val="24"/>
        </w:rPr>
        <w:t>3</w:t>
      </w:r>
      <w:r w:rsidRPr="00C90D4B">
        <w:rPr>
          <w:rFonts w:ascii="Times New Roman" w:eastAsia="Times New Roman" w:hAnsi="Times New Roman" w:cs="Times New Roman"/>
          <w:sz w:val="24"/>
          <w:szCs w:val="24"/>
        </w:rPr>
        <w:t>(6), 122-131.</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eastAsia="Times New Roman" w:hAnsi="Times New Roman" w:cs="Times New Roman"/>
          <w:sz w:val="24"/>
          <w:szCs w:val="24"/>
        </w:rPr>
        <w:t xml:space="preserve">Appleton, L. (2018). </w:t>
      </w:r>
      <w:r w:rsidRPr="00C90D4B">
        <w:rPr>
          <w:rFonts w:ascii="Times New Roman" w:eastAsia="Times New Roman" w:hAnsi="Times New Roman" w:cs="Times New Roman"/>
          <w:i/>
          <w:iCs/>
          <w:sz w:val="24"/>
          <w:szCs w:val="24"/>
        </w:rPr>
        <w:t>Building Capacity: The Future of Libraries and Librarianship</w:t>
      </w:r>
      <w:r w:rsidRPr="00C90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90D4B">
        <w:rPr>
          <w:rFonts w:ascii="Times New Roman" w:hAnsi="Times New Roman" w:cs="Times New Roman"/>
          <w:sz w:val="24"/>
          <w:szCs w:val="24"/>
        </w:rPr>
        <w:t xml:space="preserve">Approach based on job description mining’, Advances in Social Science and Education </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Armstrong, M. (2006) A Handbook of Human Resource Management Practice, (10th ed.) </w:t>
      </w:r>
      <w:proofErr w:type="spellStart"/>
      <w:r w:rsidRPr="00C90D4B">
        <w:rPr>
          <w:rFonts w:ascii="Times New Roman" w:hAnsi="Times New Roman" w:cs="Times New Roman"/>
          <w:sz w:val="24"/>
          <w:szCs w:val="24"/>
        </w:rPr>
        <w:t>Kogan</w:t>
      </w:r>
      <w:proofErr w:type="spellEnd"/>
      <w:r w:rsidRPr="00C90D4B">
        <w:rPr>
          <w:rFonts w:ascii="Times New Roman" w:hAnsi="Times New Roman" w:cs="Times New Roman"/>
          <w:sz w:val="24"/>
          <w:szCs w:val="24"/>
        </w:rPr>
        <w:t xml:space="preserve"> Page, London. Baird, M. and McGrath-Champ, S. in Kaye, L. (1999) Strategic Human Resource Management in Australia: The Human Cost. International Journal of Manpower, 20(8), 577–81.</w:t>
      </w:r>
    </w:p>
    <w:p w:rsidR="00AA5F48" w:rsidRPr="00C90D4B" w:rsidRDefault="00AA5F48" w:rsidP="00C90D4B">
      <w:pPr>
        <w:spacing w:after="0" w:line="480" w:lineRule="auto"/>
        <w:ind w:left="1134" w:hanging="1134"/>
        <w:jc w:val="both"/>
        <w:rPr>
          <w:rFonts w:ascii="Times New Roman" w:hAnsi="Times New Roman" w:cs="Times New Roman"/>
          <w:noProof/>
          <w:sz w:val="24"/>
          <w:szCs w:val="24"/>
        </w:rPr>
      </w:pPr>
      <w:r w:rsidRPr="00C90D4B">
        <w:rPr>
          <w:rFonts w:ascii="Times New Roman" w:hAnsi="Times New Roman" w:cs="Times New Roman"/>
          <w:sz w:val="24"/>
          <w:szCs w:val="24"/>
        </w:rPr>
        <w:t xml:space="preserve">Asante, E. </w:t>
      </w:r>
      <w:proofErr w:type="spellStart"/>
      <w:r w:rsidRPr="00C90D4B">
        <w:rPr>
          <w:rFonts w:ascii="Times New Roman" w:hAnsi="Times New Roman" w:cs="Times New Roman"/>
          <w:sz w:val="24"/>
          <w:szCs w:val="24"/>
        </w:rPr>
        <w:t>Adu-Sarkodee</w:t>
      </w:r>
      <w:proofErr w:type="spellEnd"/>
      <w:r w:rsidRPr="00C90D4B">
        <w:rPr>
          <w:rFonts w:ascii="Times New Roman" w:hAnsi="Times New Roman" w:cs="Times New Roman"/>
          <w:sz w:val="24"/>
          <w:szCs w:val="24"/>
        </w:rPr>
        <w:t xml:space="preserve">, R. and </w:t>
      </w:r>
      <w:proofErr w:type="spellStart"/>
      <w:r w:rsidRPr="00C90D4B">
        <w:rPr>
          <w:rFonts w:ascii="Times New Roman" w:hAnsi="Times New Roman" w:cs="Times New Roman"/>
          <w:sz w:val="24"/>
          <w:szCs w:val="24"/>
        </w:rPr>
        <w:t>Akussah</w:t>
      </w:r>
      <w:proofErr w:type="spellEnd"/>
      <w:r w:rsidRPr="00C90D4B">
        <w:rPr>
          <w:rFonts w:ascii="Times New Roman" w:hAnsi="Times New Roman" w:cs="Times New Roman"/>
          <w:sz w:val="24"/>
          <w:szCs w:val="24"/>
        </w:rPr>
        <w:t>, M. (2014). Training and Development on Job Performance in Polytechnic Libraries in Ghana: Librarians’ Outlook. Africa Development and Resources Research Institute Journal, Ghana: Vol. 9, No. 9(2).]</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Beblavý</w:t>
      </w:r>
      <w:proofErr w:type="spellEnd"/>
      <w:r w:rsidRPr="00C90D4B">
        <w:rPr>
          <w:rFonts w:ascii="Times New Roman" w:hAnsi="Times New Roman" w:cs="Times New Roman"/>
          <w:sz w:val="24"/>
          <w:szCs w:val="24"/>
        </w:rPr>
        <w:t>, M., C. Welter-</w:t>
      </w:r>
      <w:proofErr w:type="spellStart"/>
      <w:r w:rsidRPr="00C90D4B">
        <w:rPr>
          <w:rFonts w:ascii="Times New Roman" w:hAnsi="Times New Roman" w:cs="Times New Roman"/>
          <w:sz w:val="24"/>
          <w:szCs w:val="24"/>
        </w:rPr>
        <w:t>Médée</w:t>
      </w:r>
      <w:proofErr w:type="spellEnd"/>
      <w:r w:rsidRPr="00C90D4B">
        <w:rPr>
          <w:rFonts w:ascii="Times New Roman" w:hAnsi="Times New Roman" w:cs="Times New Roman"/>
          <w:sz w:val="24"/>
          <w:szCs w:val="24"/>
        </w:rPr>
        <w:t xml:space="preserve">&amp; K. </w:t>
      </w:r>
      <w:proofErr w:type="spellStart"/>
      <w:r w:rsidRPr="00C90D4B">
        <w:rPr>
          <w:rFonts w:ascii="Times New Roman" w:hAnsi="Times New Roman" w:cs="Times New Roman"/>
          <w:sz w:val="24"/>
          <w:szCs w:val="24"/>
        </w:rPr>
        <w:t>Lenaerts</w:t>
      </w:r>
      <w:proofErr w:type="spellEnd"/>
      <w:r w:rsidRPr="00C90D4B">
        <w:rPr>
          <w:rFonts w:ascii="Times New Roman" w:hAnsi="Times New Roman" w:cs="Times New Roman"/>
          <w:sz w:val="24"/>
          <w:szCs w:val="24"/>
        </w:rPr>
        <w:t xml:space="preserve">, with contributions from M. </w:t>
      </w:r>
      <w:proofErr w:type="spellStart"/>
      <w:r w:rsidRPr="00C90D4B">
        <w:rPr>
          <w:rFonts w:ascii="Times New Roman" w:hAnsi="Times New Roman" w:cs="Times New Roman"/>
          <w:sz w:val="24"/>
          <w:szCs w:val="24"/>
        </w:rPr>
        <w:t>Akgüç</w:t>
      </w:r>
      <w:proofErr w:type="spellEnd"/>
      <w:r w:rsidRPr="00C90D4B">
        <w:rPr>
          <w:rFonts w:ascii="Times New Roman" w:hAnsi="Times New Roman" w:cs="Times New Roman"/>
          <w:sz w:val="24"/>
          <w:szCs w:val="24"/>
        </w:rPr>
        <w:t xml:space="preserve">, Z. </w:t>
      </w:r>
      <w:proofErr w:type="spellStart"/>
      <w:r w:rsidRPr="00C90D4B">
        <w:rPr>
          <w:rFonts w:ascii="Times New Roman" w:hAnsi="Times New Roman" w:cs="Times New Roman"/>
          <w:sz w:val="24"/>
          <w:szCs w:val="24"/>
        </w:rPr>
        <w:t>Kilhoffer</w:t>
      </w:r>
      <w:proofErr w:type="spellEnd"/>
      <w:r w:rsidRPr="00C90D4B">
        <w:rPr>
          <w:rFonts w:ascii="Times New Roman" w:hAnsi="Times New Roman" w:cs="Times New Roman"/>
          <w:sz w:val="24"/>
          <w:szCs w:val="24"/>
        </w:rPr>
        <w:t>&amp;</w:t>
      </w:r>
    </w:p>
    <w:p w:rsidR="00AA5F48" w:rsidRPr="00C90D4B" w:rsidRDefault="00AA5F48" w:rsidP="00C90D4B">
      <w:pPr>
        <w:spacing w:after="0" w:line="480" w:lineRule="auto"/>
        <w:ind w:left="1134" w:hanging="1134"/>
        <w:jc w:val="both"/>
        <w:rPr>
          <w:rFonts w:ascii="Times New Roman" w:hAnsi="Times New Roman" w:cs="Times New Roman"/>
          <w:sz w:val="24"/>
          <w:szCs w:val="24"/>
          <w:shd w:val="clear" w:color="auto" w:fill="FFFFFF"/>
        </w:rPr>
      </w:pPr>
      <w:r w:rsidRPr="00C90D4B">
        <w:rPr>
          <w:rFonts w:ascii="Times New Roman" w:hAnsi="Times New Roman" w:cs="Times New Roman"/>
          <w:sz w:val="24"/>
          <w:szCs w:val="24"/>
          <w:shd w:val="clear" w:color="auto" w:fill="FFFFFF"/>
        </w:rPr>
        <w:lastRenderedPageBreak/>
        <w:t xml:space="preserve">Becker, G. (1962) Investment in Human Capital: A Theoretical Analysis. Journal of Political Economy, 70, 9-49. </w:t>
      </w:r>
      <w:hyperlink r:id="rId23" w:history="1">
        <w:r w:rsidRPr="00C90D4B">
          <w:rPr>
            <w:rStyle w:val="Hyperlink"/>
            <w:rFonts w:ascii="Times New Roman" w:hAnsi="Times New Roman" w:cs="Times New Roman"/>
            <w:color w:val="auto"/>
            <w:sz w:val="24"/>
            <w:szCs w:val="24"/>
            <w:u w:val="none"/>
            <w:shd w:val="clear" w:color="auto" w:fill="FFFFFF"/>
          </w:rPr>
          <w:t>http://dx.doi.org/10.1086/258724</w:t>
        </w:r>
      </w:hyperlink>
      <w:r w:rsidRPr="00C90D4B">
        <w:rPr>
          <w:rFonts w:ascii="Times New Roman" w:hAnsi="Times New Roman" w:cs="Times New Roman"/>
          <w:sz w:val="24"/>
          <w:szCs w:val="24"/>
          <w:shd w:val="clear" w:color="auto" w:fill="FFFFFF"/>
        </w:rPr>
        <w:t>.</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shd w:val="clear" w:color="auto" w:fill="FFFFFF"/>
        </w:rPr>
        <w:t xml:space="preserve">Blackburn J. (2007). Supporting professional education. In: </w:t>
      </w:r>
      <w:proofErr w:type="spellStart"/>
      <w:r w:rsidRPr="00C90D4B">
        <w:rPr>
          <w:rFonts w:ascii="Times New Roman" w:hAnsi="Times New Roman" w:cs="Times New Roman"/>
          <w:sz w:val="24"/>
          <w:szCs w:val="24"/>
          <w:shd w:val="clear" w:color="auto" w:fill="FFFFFF"/>
        </w:rPr>
        <w:t>Rantucci</w:t>
      </w:r>
      <w:proofErr w:type="spellEnd"/>
      <w:r w:rsidRPr="00C90D4B">
        <w:rPr>
          <w:rFonts w:ascii="Times New Roman" w:hAnsi="Times New Roman" w:cs="Times New Roman"/>
          <w:sz w:val="24"/>
          <w:szCs w:val="24"/>
          <w:shd w:val="clear" w:color="auto" w:fill="FFFFFF"/>
        </w:rPr>
        <w:t xml:space="preserve"> M, editor. </w:t>
      </w:r>
      <w:r w:rsidRPr="00C90D4B">
        <w:rPr>
          <w:rStyle w:val="ref-journal"/>
          <w:rFonts w:ascii="Times New Roman" w:hAnsi="Times New Roman" w:cs="Times New Roman"/>
          <w:i/>
          <w:iCs/>
          <w:sz w:val="24"/>
          <w:szCs w:val="24"/>
          <w:shd w:val="clear" w:color="auto" w:fill="FFFFFF"/>
        </w:rPr>
        <w:t>Canadian Pharmacists Association 1907–2007: 100 years of leadership in pharmacy.</w:t>
      </w:r>
      <w:r w:rsidRPr="00C90D4B">
        <w:rPr>
          <w:rFonts w:ascii="Times New Roman" w:hAnsi="Times New Roman" w:cs="Times New Roman"/>
          <w:sz w:val="24"/>
          <w:szCs w:val="24"/>
          <w:shd w:val="clear" w:color="auto" w:fill="FFFFFF"/>
        </w:rPr>
        <w:t> Ottawa (ON): Canadian Pharmacists Association; 2007. pp. 105–114.</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Butler, A. &amp;</w:t>
      </w:r>
      <w:proofErr w:type="spellStart"/>
      <w:r w:rsidRPr="00C90D4B">
        <w:rPr>
          <w:rFonts w:ascii="Times New Roman" w:hAnsi="Times New Roman" w:cs="Times New Roman"/>
          <w:sz w:val="24"/>
          <w:szCs w:val="24"/>
        </w:rPr>
        <w:t>Lobley</w:t>
      </w:r>
      <w:proofErr w:type="spellEnd"/>
      <w:r w:rsidRPr="00C90D4B">
        <w:rPr>
          <w:rFonts w:ascii="Times New Roman" w:hAnsi="Times New Roman" w:cs="Times New Roman"/>
          <w:sz w:val="24"/>
          <w:szCs w:val="24"/>
        </w:rPr>
        <w:t>, M. (2016). Training as a social purpose: are economic and social benefits delivered. International Journal of Training and Development, 20(4), 249-261.</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Chen, Z. (2021) ‘Revising the curricula of higher education to connect to the job market: An</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Crabolu</w:t>
      </w:r>
      <w:proofErr w:type="spellEnd"/>
      <w:r w:rsidRPr="00C90D4B">
        <w:rPr>
          <w:rFonts w:ascii="Times New Roman" w:hAnsi="Times New Roman" w:cs="Times New Roman"/>
          <w:sz w:val="24"/>
          <w:szCs w:val="24"/>
        </w:rPr>
        <w:t xml:space="preserve">, G., Font, X., and </w:t>
      </w:r>
      <w:proofErr w:type="spellStart"/>
      <w:r w:rsidRPr="00C90D4B">
        <w:rPr>
          <w:rFonts w:ascii="Times New Roman" w:hAnsi="Times New Roman" w:cs="Times New Roman"/>
          <w:sz w:val="24"/>
          <w:szCs w:val="24"/>
        </w:rPr>
        <w:t>Eker</w:t>
      </w:r>
      <w:proofErr w:type="spellEnd"/>
      <w:r w:rsidRPr="00C90D4B">
        <w:rPr>
          <w:rFonts w:ascii="Times New Roman" w:hAnsi="Times New Roman" w:cs="Times New Roman"/>
          <w:sz w:val="24"/>
          <w:szCs w:val="24"/>
        </w:rPr>
        <w:t>, S. (2023). Evaluating policy complexity with Causal Loop Diagrams. Annals of Tourism Research, 100(11). 103572.doi.org/10.1016/j.annals.2023.103572.</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Creswell, J. W. (2014). Research Design: Qualitative, Quantitative and Mixed Methods Approaches (4th ed.). Thousand Oaks, CA: Sage.</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Creswell, J. W. and Creswell (2018). Research Design: Qualitative, Quantitative and Mixed Methods Approaches (4th ed.). Thousand Oaks, CA: Sage.</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Creswell, J. W., &amp; Creswell, J. D. (2018). </w:t>
      </w:r>
      <w:r w:rsidRPr="00C90D4B">
        <w:rPr>
          <w:rStyle w:val="Emphasis"/>
          <w:rFonts w:ascii="Times New Roman" w:hAnsi="Times New Roman" w:cs="Times New Roman"/>
          <w:sz w:val="24"/>
          <w:szCs w:val="24"/>
        </w:rPr>
        <w:t>Research design: Qualitative, quantitative, and mixed methods approaches</w:t>
      </w:r>
      <w:r w:rsidRPr="00C90D4B">
        <w:rPr>
          <w:rFonts w:ascii="Times New Roman" w:hAnsi="Times New Roman" w:cs="Times New Roman"/>
          <w:sz w:val="24"/>
          <w:szCs w:val="24"/>
        </w:rPr>
        <w:t xml:space="preserve"> (5th ed.). SAGE Publications.</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 xml:space="preserve">Creswell, J.W. and </w:t>
      </w:r>
      <w:proofErr w:type="spellStart"/>
      <w:r w:rsidRPr="00C90D4B">
        <w:rPr>
          <w:rFonts w:ascii="Times New Roman" w:eastAsia="Calibri" w:hAnsi="Times New Roman" w:cs="Times New Roman"/>
          <w:sz w:val="24"/>
          <w:szCs w:val="24"/>
        </w:rPr>
        <w:t>Poth</w:t>
      </w:r>
      <w:proofErr w:type="spellEnd"/>
      <w:r w:rsidRPr="00C90D4B">
        <w:rPr>
          <w:rFonts w:ascii="Times New Roman" w:eastAsia="Calibri" w:hAnsi="Times New Roman" w:cs="Times New Roman"/>
          <w:sz w:val="24"/>
          <w:szCs w:val="24"/>
        </w:rPr>
        <w:t>, C.N. (2018) Qualitative Inquiry and Research Design Choosing among Five Approaches. 4th Edition, SAGE Publications, Inc., Thousand Oaks.</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lastRenderedPageBreak/>
        <w:t>Daramola</w:t>
      </w:r>
      <w:proofErr w:type="spellEnd"/>
      <w:r w:rsidRPr="00C90D4B">
        <w:rPr>
          <w:rFonts w:ascii="Times New Roman" w:hAnsi="Times New Roman" w:cs="Times New Roman"/>
          <w:sz w:val="24"/>
          <w:szCs w:val="24"/>
        </w:rPr>
        <w:t xml:space="preserve">, L. and </w:t>
      </w:r>
      <w:proofErr w:type="spellStart"/>
      <w:r w:rsidRPr="00C90D4B">
        <w:rPr>
          <w:rFonts w:ascii="Times New Roman" w:hAnsi="Times New Roman" w:cs="Times New Roman"/>
          <w:sz w:val="24"/>
          <w:szCs w:val="24"/>
        </w:rPr>
        <w:t>Daramola</w:t>
      </w:r>
      <w:proofErr w:type="spellEnd"/>
      <w:r w:rsidRPr="00C90D4B">
        <w:rPr>
          <w:rFonts w:ascii="Times New Roman" w:hAnsi="Times New Roman" w:cs="Times New Roman"/>
          <w:sz w:val="24"/>
          <w:szCs w:val="24"/>
        </w:rPr>
        <w:t xml:space="preserve">, J.J. (2020). How Impactful is Employee Training on Employee Performance? </w:t>
      </w:r>
      <w:r w:rsidRPr="00C90D4B">
        <w:rPr>
          <w:rFonts w:ascii="Times New Roman" w:hAnsi="Times New Roman" w:cs="Times New Roman"/>
          <w:i/>
          <w:iCs/>
          <w:sz w:val="24"/>
          <w:szCs w:val="24"/>
        </w:rPr>
        <w:t>International Journal of Emerging Engineering Research and Technology</w:t>
      </w:r>
      <w:r w:rsidRPr="00C90D4B">
        <w:rPr>
          <w:rFonts w:ascii="Times New Roman" w:hAnsi="Times New Roman" w:cs="Times New Roman"/>
          <w:sz w:val="24"/>
          <w:szCs w:val="24"/>
        </w:rPr>
        <w:t xml:space="preserve"> 8(1), 1-10.</w:t>
      </w:r>
    </w:p>
    <w:p w:rsidR="00AA5F48" w:rsidRPr="00C90D4B" w:rsidRDefault="00AA5F48" w:rsidP="00C90D4B">
      <w:pPr>
        <w:pStyle w:val="NormalWeb"/>
        <w:shd w:val="clear" w:color="auto" w:fill="FFFFFF"/>
        <w:spacing w:before="0" w:beforeAutospacing="0" w:after="0" w:afterAutospacing="0" w:line="480" w:lineRule="auto"/>
        <w:ind w:left="1134" w:hanging="1134"/>
        <w:jc w:val="both"/>
      </w:pPr>
      <w:r w:rsidRPr="00C90D4B">
        <w:t>Dawson, C. (2019). </w:t>
      </w:r>
      <w:r w:rsidRPr="00C90D4B">
        <w:rPr>
          <w:i/>
          <w:iCs/>
        </w:rPr>
        <w:t>Introduction to research methods</w:t>
      </w:r>
      <w:r w:rsidRPr="00C90D4B">
        <w:t> (TIFFIN MAIN Q180.55.M4 D36 2019; Fifth edition.). Robinson.</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Díaz</w:t>
      </w:r>
      <w:proofErr w:type="spellEnd"/>
      <w:r w:rsidRPr="00C90D4B">
        <w:rPr>
          <w:rFonts w:ascii="Times New Roman" w:hAnsi="Times New Roman" w:cs="Times New Roman"/>
          <w:sz w:val="24"/>
          <w:szCs w:val="24"/>
        </w:rPr>
        <w:t>-Llamas, J. L., Soto-Ceja, E., Bravo-Olivas, M. L., and Chávez-</w:t>
      </w:r>
      <w:proofErr w:type="spellStart"/>
      <w:r w:rsidRPr="00C90D4B">
        <w:rPr>
          <w:rFonts w:ascii="Times New Roman" w:hAnsi="Times New Roman" w:cs="Times New Roman"/>
          <w:sz w:val="24"/>
          <w:szCs w:val="24"/>
        </w:rPr>
        <w:t>Dagostino</w:t>
      </w:r>
      <w:proofErr w:type="spellEnd"/>
      <w:r w:rsidRPr="00C90D4B">
        <w:rPr>
          <w:rFonts w:ascii="Times New Roman" w:hAnsi="Times New Roman" w:cs="Times New Roman"/>
          <w:sz w:val="24"/>
          <w:szCs w:val="24"/>
        </w:rPr>
        <w:t xml:space="preserve">, R. M. (2023). Ecological footprint of an artisanal fishing cooperative in a lagoon body. </w:t>
      </w:r>
      <w:proofErr w:type="spellStart"/>
      <w:r w:rsidRPr="00C90D4B">
        <w:rPr>
          <w:rFonts w:ascii="Times New Roman" w:hAnsi="Times New Roman" w:cs="Times New Roman"/>
          <w:sz w:val="24"/>
          <w:szCs w:val="24"/>
        </w:rPr>
        <w:t>Revista</w:t>
      </w:r>
      <w:proofErr w:type="spellEnd"/>
      <w:r w:rsidRPr="00C90D4B">
        <w:rPr>
          <w:rFonts w:ascii="Times New Roman" w:hAnsi="Times New Roman" w:cs="Times New Roman"/>
          <w:sz w:val="24"/>
          <w:szCs w:val="24"/>
        </w:rPr>
        <w:t xml:space="preserve"> Bio </w:t>
      </w:r>
      <w:proofErr w:type="spellStart"/>
      <w:r w:rsidRPr="00C90D4B">
        <w:rPr>
          <w:rFonts w:ascii="Times New Roman" w:hAnsi="Times New Roman" w:cs="Times New Roman"/>
          <w:sz w:val="24"/>
          <w:szCs w:val="24"/>
        </w:rPr>
        <w:t>Ciencias</w:t>
      </w:r>
      <w:proofErr w:type="spellEnd"/>
      <w:r w:rsidRPr="00C90D4B">
        <w:rPr>
          <w:rFonts w:ascii="Times New Roman" w:hAnsi="Times New Roman" w:cs="Times New Roman"/>
          <w:sz w:val="24"/>
          <w:szCs w:val="24"/>
        </w:rPr>
        <w:t xml:space="preserve">, 10 e1399. </w:t>
      </w:r>
      <w:hyperlink r:id="rId24" w:history="1">
        <w:r w:rsidRPr="00C90D4B">
          <w:rPr>
            <w:rStyle w:val="Hyperlink"/>
            <w:rFonts w:ascii="Times New Roman" w:hAnsi="Times New Roman" w:cs="Times New Roman"/>
            <w:color w:val="auto"/>
            <w:sz w:val="24"/>
            <w:szCs w:val="24"/>
            <w:u w:val="none"/>
          </w:rPr>
          <w:t>http://doi.org/10.15741/revbio.10.e1399</w:t>
        </w:r>
      </w:hyperlink>
      <w:r w:rsidRPr="00C90D4B">
        <w:rPr>
          <w:rFonts w:ascii="Times New Roman" w:hAnsi="Times New Roman" w:cs="Times New Roman"/>
          <w:sz w:val="24"/>
          <w:szCs w:val="24"/>
        </w:rPr>
        <w:t>.</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Ekeruche</w:t>
      </w:r>
      <w:proofErr w:type="spellEnd"/>
      <w:r w:rsidRPr="00C90D4B">
        <w:rPr>
          <w:rFonts w:ascii="Times New Roman" w:hAnsi="Times New Roman" w:cs="Times New Roman"/>
          <w:sz w:val="24"/>
          <w:szCs w:val="24"/>
        </w:rPr>
        <w:t xml:space="preserve">, A.C. and </w:t>
      </w:r>
      <w:proofErr w:type="spellStart"/>
      <w:r w:rsidRPr="00C90D4B">
        <w:rPr>
          <w:rFonts w:ascii="Times New Roman" w:hAnsi="Times New Roman" w:cs="Times New Roman"/>
          <w:sz w:val="24"/>
          <w:szCs w:val="24"/>
        </w:rPr>
        <w:t>Echedom</w:t>
      </w:r>
      <w:proofErr w:type="spellEnd"/>
      <w:r w:rsidRPr="00C90D4B">
        <w:rPr>
          <w:rFonts w:ascii="Times New Roman" w:hAnsi="Times New Roman" w:cs="Times New Roman"/>
          <w:sz w:val="24"/>
          <w:szCs w:val="24"/>
        </w:rPr>
        <w:t>, A.U. (2023), “Interpersonal skills as correlate of career development among librarians in academic libraries in South-South Nigeria”, Information Impact: Journal of Information and Knowledge Management, Vol. 14 No. 1, pp. 157-171.</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Essel</w:t>
      </w:r>
      <w:proofErr w:type="spellEnd"/>
      <w:r w:rsidRPr="00C90D4B">
        <w:rPr>
          <w:rFonts w:ascii="Times New Roman" w:hAnsi="Times New Roman" w:cs="Times New Roman"/>
          <w:sz w:val="24"/>
          <w:szCs w:val="24"/>
        </w:rPr>
        <w:t xml:space="preserve">, R. Badu, E. </w:t>
      </w:r>
      <w:proofErr w:type="spellStart"/>
      <w:r w:rsidRPr="00C90D4B">
        <w:rPr>
          <w:rFonts w:ascii="Times New Roman" w:hAnsi="Times New Roman" w:cs="Times New Roman"/>
          <w:sz w:val="24"/>
          <w:szCs w:val="24"/>
        </w:rPr>
        <w:t>Owusu-Boateng</w:t>
      </w:r>
      <w:proofErr w:type="spellEnd"/>
      <w:r w:rsidRPr="00C90D4B">
        <w:rPr>
          <w:rFonts w:ascii="Times New Roman" w:hAnsi="Times New Roman" w:cs="Times New Roman"/>
          <w:sz w:val="24"/>
          <w:szCs w:val="24"/>
        </w:rPr>
        <w:t xml:space="preserve">, W.  &amp; </w:t>
      </w:r>
      <w:proofErr w:type="spellStart"/>
      <w:r w:rsidRPr="00C90D4B">
        <w:rPr>
          <w:rFonts w:ascii="Times New Roman" w:hAnsi="Times New Roman" w:cs="Times New Roman"/>
          <w:sz w:val="24"/>
          <w:szCs w:val="24"/>
        </w:rPr>
        <w:t>Saah</w:t>
      </w:r>
      <w:proofErr w:type="spellEnd"/>
      <w:r w:rsidRPr="00C90D4B">
        <w:rPr>
          <w:rFonts w:ascii="Times New Roman" w:hAnsi="Times New Roman" w:cs="Times New Roman"/>
          <w:sz w:val="24"/>
          <w:szCs w:val="24"/>
        </w:rPr>
        <w:t>, A. A. (2009). In-Service Training: An Essential Element in the Professional Development of Teachers. Malaysian Journal of Distance Education 11(2), 55</w:t>
      </w:r>
      <w:r w:rsidRPr="00C90D4B">
        <w:rPr>
          <w:rFonts w:ascii="Times New Roman" w:hAnsi="Times New Roman" w:cs="Times New Roman"/>
          <w:sz w:val="24"/>
          <w:szCs w:val="24"/>
        </w:rPr>
        <w:sym w:font="Symbol" w:char="F02D"/>
      </w:r>
      <w:r w:rsidRPr="00C90D4B">
        <w:rPr>
          <w:rFonts w:ascii="Times New Roman" w:hAnsi="Times New Roman" w:cs="Times New Roman"/>
          <w:sz w:val="24"/>
          <w:szCs w:val="24"/>
        </w:rPr>
        <w:t>64</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Falk, M., and Tally, K. (2016). Cultural participation in Europe: Can we identify common determinants? Journal of Cultural Economics, 40, 127-162. </w:t>
      </w:r>
      <w:hyperlink r:id="rId25" w:history="1">
        <w:r w:rsidRPr="00C90D4B">
          <w:rPr>
            <w:rStyle w:val="Hyperlink"/>
            <w:rFonts w:ascii="Times New Roman" w:hAnsi="Times New Roman" w:cs="Times New Roman"/>
            <w:color w:val="auto"/>
            <w:sz w:val="24"/>
            <w:szCs w:val="24"/>
            <w:u w:val="none"/>
          </w:rPr>
          <w:t>doi.org/10.1007/s10824-015-9242-9</w:t>
        </w:r>
      </w:hyperlink>
      <w:r w:rsidRPr="00C90D4B">
        <w:rPr>
          <w:rFonts w:ascii="Times New Roman" w:hAnsi="Times New Roman" w:cs="Times New Roman"/>
          <w:sz w:val="24"/>
          <w:szCs w:val="24"/>
        </w:rPr>
        <w:t>.</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Fasola</w:t>
      </w:r>
      <w:proofErr w:type="spellEnd"/>
      <w:r w:rsidRPr="00C90D4B">
        <w:rPr>
          <w:rFonts w:ascii="Times New Roman" w:hAnsi="Times New Roman" w:cs="Times New Roman"/>
          <w:sz w:val="24"/>
          <w:szCs w:val="24"/>
        </w:rPr>
        <w:t xml:space="preserve">, O.S. and </w:t>
      </w:r>
      <w:proofErr w:type="spellStart"/>
      <w:r w:rsidRPr="00C90D4B">
        <w:rPr>
          <w:rFonts w:ascii="Times New Roman" w:hAnsi="Times New Roman" w:cs="Times New Roman"/>
          <w:sz w:val="24"/>
          <w:szCs w:val="24"/>
        </w:rPr>
        <w:t>Mamudu</w:t>
      </w:r>
      <w:proofErr w:type="spellEnd"/>
      <w:r w:rsidRPr="00C90D4B">
        <w:rPr>
          <w:rFonts w:ascii="Times New Roman" w:hAnsi="Times New Roman" w:cs="Times New Roman"/>
          <w:sz w:val="24"/>
          <w:szCs w:val="24"/>
        </w:rPr>
        <w:t xml:space="preserve">, P.A. (2020), “Mentoring for capacity building of librarians in private universities in South West Nigeria”, Library Philosophy and Practice, pp. 1-20, available at: </w:t>
      </w:r>
      <w:hyperlink r:id="rId26" w:history="1">
        <w:r w:rsidRPr="00C90D4B">
          <w:rPr>
            <w:rStyle w:val="Hyperlink"/>
            <w:rFonts w:ascii="Times New Roman" w:hAnsi="Times New Roman" w:cs="Times New Roman"/>
            <w:color w:val="auto"/>
            <w:sz w:val="24"/>
            <w:szCs w:val="24"/>
            <w:u w:val="none"/>
          </w:rPr>
          <w:t>https://digitalcommons.unl.edu/libphilprac/4261/</w:t>
        </w:r>
      </w:hyperlink>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lastRenderedPageBreak/>
        <w:t xml:space="preserve">Feldman, D. (2021). The ROI of soft skills training. </w:t>
      </w:r>
      <w:r w:rsidRPr="00C90D4B">
        <w:rPr>
          <w:rFonts w:ascii="Times New Roman" w:eastAsia="Times New Roman" w:hAnsi="Times New Roman" w:cs="Times New Roman"/>
          <w:i/>
          <w:iCs/>
          <w:sz w:val="24"/>
          <w:szCs w:val="24"/>
        </w:rPr>
        <w:t>Journal of Business and Psychology</w:t>
      </w:r>
      <w:r w:rsidRPr="00C90D4B">
        <w:rPr>
          <w:rFonts w:ascii="Times New Roman" w:eastAsia="Times New Roman" w:hAnsi="Times New Roman" w:cs="Times New Roman"/>
          <w:sz w:val="24"/>
          <w:szCs w:val="24"/>
        </w:rPr>
        <w:t>, 36(3), 545-558.</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Gal, P., G. </w:t>
      </w:r>
      <w:proofErr w:type="spellStart"/>
      <w:r w:rsidRPr="00C90D4B">
        <w:rPr>
          <w:rFonts w:ascii="Times New Roman" w:hAnsi="Times New Roman" w:cs="Times New Roman"/>
          <w:sz w:val="24"/>
          <w:szCs w:val="24"/>
        </w:rPr>
        <w:t>Nicolett</w:t>
      </w:r>
      <w:proofErr w:type="spellEnd"/>
      <w:r w:rsidRPr="00C90D4B">
        <w:rPr>
          <w:rFonts w:ascii="Times New Roman" w:hAnsi="Times New Roman" w:cs="Times New Roman"/>
          <w:sz w:val="24"/>
          <w:szCs w:val="24"/>
        </w:rPr>
        <w:t xml:space="preserve">, T. Renault, S. </w:t>
      </w:r>
      <w:proofErr w:type="spellStart"/>
      <w:r w:rsidRPr="00C90D4B">
        <w:rPr>
          <w:rFonts w:ascii="Times New Roman" w:hAnsi="Times New Roman" w:cs="Times New Roman"/>
          <w:sz w:val="24"/>
          <w:szCs w:val="24"/>
        </w:rPr>
        <w:t>Sorbe</w:t>
      </w:r>
      <w:proofErr w:type="spellEnd"/>
      <w:r w:rsidRPr="00C90D4B">
        <w:rPr>
          <w:rFonts w:ascii="Times New Roman" w:hAnsi="Times New Roman" w:cs="Times New Roman"/>
          <w:sz w:val="24"/>
          <w:szCs w:val="24"/>
        </w:rPr>
        <w:t xml:space="preserve">&amp; C. </w:t>
      </w:r>
      <w:proofErr w:type="spellStart"/>
      <w:r w:rsidRPr="00C90D4B">
        <w:rPr>
          <w:rFonts w:ascii="Times New Roman" w:hAnsi="Times New Roman" w:cs="Times New Roman"/>
          <w:sz w:val="24"/>
          <w:szCs w:val="24"/>
        </w:rPr>
        <w:t>Timiliotis</w:t>
      </w:r>
      <w:proofErr w:type="spellEnd"/>
      <w:r w:rsidRPr="00C90D4B">
        <w:rPr>
          <w:rFonts w:ascii="Times New Roman" w:hAnsi="Times New Roman" w:cs="Times New Roman"/>
          <w:sz w:val="24"/>
          <w:szCs w:val="24"/>
        </w:rPr>
        <w:t xml:space="preserve">. (2019) Digitalization and Productivity: In Search of the Holy Grail – Firm-level Empirical Evidence from European Countries, OECD Economics Department Working Papers, No. 1533, OECD Publishing, Paris. </w:t>
      </w:r>
      <w:hyperlink r:id="rId27" w:history="1">
        <w:r w:rsidRPr="00C90D4B">
          <w:rPr>
            <w:rStyle w:val="Hyperlink"/>
            <w:rFonts w:ascii="Times New Roman" w:hAnsi="Times New Roman" w:cs="Times New Roman"/>
            <w:color w:val="auto"/>
            <w:sz w:val="24"/>
            <w:szCs w:val="24"/>
            <w:u w:val="none"/>
          </w:rPr>
          <w:t>http://dx.doi</w:t>
        </w:r>
      </w:hyperlink>
      <w:r w:rsidRPr="00C90D4B">
        <w:rPr>
          <w:rFonts w:ascii="Times New Roman" w:hAnsi="Times New Roman" w:cs="Times New Roman"/>
          <w:sz w:val="24"/>
          <w:szCs w:val="24"/>
        </w:rPr>
        <w:t>. org/10.1787/5080f4b6-en.</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Garnar</w:t>
      </w:r>
      <w:proofErr w:type="spellEnd"/>
      <w:r w:rsidRPr="00C90D4B">
        <w:rPr>
          <w:rFonts w:ascii="Times New Roman" w:hAnsi="Times New Roman" w:cs="Times New Roman"/>
          <w:sz w:val="24"/>
          <w:szCs w:val="24"/>
        </w:rPr>
        <w:t xml:space="preserve">, M. and </w:t>
      </w:r>
      <w:proofErr w:type="spellStart"/>
      <w:r w:rsidRPr="00C90D4B">
        <w:rPr>
          <w:rFonts w:ascii="Times New Roman" w:hAnsi="Times New Roman" w:cs="Times New Roman"/>
          <w:sz w:val="24"/>
          <w:szCs w:val="24"/>
        </w:rPr>
        <w:t>Tonyan</w:t>
      </w:r>
      <w:proofErr w:type="spellEnd"/>
      <w:r w:rsidRPr="00C90D4B">
        <w:rPr>
          <w:rFonts w:ascii="Times New Roman" w:hAnsi="Times New Roman" w:cs="Times New Roman"/>
          <w:sz w:val="24"/>
          <w:szCs w:val="24"/>
        </w:rPr>
        <w:t>, J. (2021), “Library as place: understanding contradicting user expectations”, The Journal of Academic Librarianship, Vol. 47 No. 5, 102391.</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Humanities Research, 551:175–183. </w:t>
      </w:r>
      <w:proofErr w:type="spellStart"/>
      <w:r w:rsidRPr="00C90D4B">
        <w:rPr>
          <w:rFonts w:ascii="Times New Roman" w:hAnsi="Times New Roman" w:cs="Times New Roman"/>
          <w:sz w:val="24"/>
          <w:szCs w:val="24"/>
        </w:rPr>
        <w:t>doi</w:t>
      </w:r>
      <w:proofErr w:type="spellEnd"/>
      <w:r w:rsidRPr="00C90D4B">
        <w:rPr>
          <w:rFonts w:ascii="Times New Roman" w:hAnsi="Times New Roman" w:cs="Times New Roman"/>
          <w:sz w:val="24"/>
          <w:szCs w:val="24"/>
        </w:rPr>
        <w:t>: 10.2991/assehr.k.210513.040</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Idhalama</w:t>
      </w:r>
      <w:proofErr w:type="spellEnd"/>
      <w:r w:rsidRPr="00C90D4B">
        <w:rPr>
          <w:rFonts w:ascii="Times New Roman" w:hAnsi="Times New Roman" w:cs="Times New Roman"/>
          <w:sz w:val="24"/>
          <w:szCs w:val="24"/>
        </w:rPr>
        <w:t xml:space="preserve">, O.U. </w:t>
      </w:r>
      <w:proofErr w:type="spellStart"/>
      <w:r w:rsidRPr="00C90D4B">
        <w:rPr>
          <w:rFonts w:ascii="Times New Roman" w:hAnsi="Times New Roman" w:cs="Times New Roman"/>
          <w:sz w:val="24"/>
          <w:szCs w:val="24"/>
        </w:rPr>
        <w:t>Aiyebelehin</w:t>
      </w:r>
      <w:proofErr w:type="spellEnd"/>
      <w:r w:rsidRPr="00C90D4B">
        <w:rPr>
          <w:rFonts w:ascii="Times New Roman" w:hAnsi="Times New Roman" w:cs="Times New Roman"/>
          <w:sz w:val="24"/>
          <w:szCs w:val="24"/>
        </w:rPr>
        <w:t xml:space="preserve">, A.J. and </w:t>
      </w:r>
      <w:proofErr w:type="spellStart"/>
      <w:r w:rsidRPr="00C90D4B">
        <w:rPr>
          <w:rFonts w:ascii="Times New Roman" w:hAnsi="Times New Roman" w:cs="Times New Roman"/>
          <w:sz w:val="24"/>
          <w:szCs w:val="24"/>
        </w:rPr>
        <w:t>Okobo</w:t>
      </w:r>
      <w:proofErr w:type="spellEnd"/>
      <w:r w:rsidRPr="00C90D4B">
        <w:rPr>
          <w:rFonts w:ascii="Times New Roman" w:hAnsi="Times New Roman" w:cs="Times New Roman"/>
          <w:sz w:val="24"/>
          <w:szCs w:val="24"/>
        </w:rPr>
        <w:t>, O. (2021), “Competencies of librarians as a factor affecting information service delivery in selected university libraries in Delta state, Nigeria”, International Journal on Integrated Education. 3(X),92-102.</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Igbokwe</w:t>
      </w:r>
      <w:proofErr w:type="spellEnd"/>
      <w:r w:rsidRPr="00C90D4B">
        <w:rPr>
          <w:rFonts w:ascii="Times New Roman" w:hAnsi="Times New Roman" w:cs="Times New Roman"/>
          <w:sz w:val="24"/>
          <w:szCs w:val="24"/>
        </w:rPr>
        <w:t>, P. C. (2023). Capacity-building practices for librarians’ effective service delivery in federal university libraries in Nigeria. Library Management 44 (8/9), 469-483. DOI 10.1108/LM-04-2022-0026.</w:t>
      </w:r>
    </w:p>
    <w:p w:rsidR="00AA5F48" w:rsidRPr="00C90D4B" w:rsidRDefault="000C5515" w:rsidP="00C90D4B">
      <w:pPr>
        <w:spacing w:after="0" w:line="480" w:lineRule="auto"/>
        <w:ind w:left="1134" w:hanging="1134"/>
        <w:jc w:val="both"/>
        <w:rPr>
          <w:rFonts w:ascii="Times New Roman" w:eastAsia="Times New Roman" w:hAnsi="Times New Roman" w:cs="Times New Roman"/>
          <w:sz w:val="24"/>
          <w:szCs w:val="24"/>
        </w:rPr>
      </w:pPr>
      <w:hyperlink r:id="rId28" w:tooltip="Patrick Chijioke Igbokwe" w:history="1">
        <w:r w:rsidR="00AA5F48" w:rsidRPr="00C90D4B">
          <w:rPr>
            <w:rFonts w:ascii="Times New Roman" w:eastAsia="Times New Roman" w:hAnsi="Times New Roman" w:cs="Times New Roman"/>
            <w:sz w:val="24"/>
            <w:szCs w:val="24"/>
          </w:rPr>
          <w:t>Igbokwe, P.C.</w:t>
        </w:r>
      </w:hyperlink>
      <w:r w:rsidR="00AA5F48" w:rsidRPr="00C90D4B">
        <w:rPr>
          <w:rFonts w:ascii="Times New Roman" w:eastAsia="Times New Roman" w:hAnsi="Times New Roman" w:cs="Times New Roman"/>
          <w:sz w:val="24"/>
          <w:szCs w:val="24"/>
        </w:rPr>
        <w:t> (2023), "Capacity-building practices for librarians' effective service delivery in federal university libraries in Nigeria", </w:t>
      </w:r>
      <w:hyperlink r:id="rId29" w:history="1">
        <w:r w:rsidR="00AA5F48" w:rsidRPr="00C90D4B">
          <w:rPr>
            <w:rFonts w:ascii="Times New Roman" w:eastAsia="Times New Roman" w:hAnsi="Times New Roman" w:cs="Times New Roman"/>
            <w:i/>
            <w:iCs/>
            <w:sz w:val="24"/>
            <w:szCs w:val="24"/>
          </w:rPr>
          <w:t>Library Management</w:t>
        </w:r>
      </w:hyperlink>
      <w:r w:rsidR="00AA5F48" w:rsidRPr="00C90D4B">
        <w:rPr>
          <w:rFonts w:ascii="Times New Roman" w:eastAsia="Times New Roman" w:hAnsi="Times New Roman" w:cs="Times New Roman"/>
          <w:sz w:val="24"/>
          <w:szCs w:val="24"/>
        </w:rPr>
        <w:t>, Vol. 44 No. 8/9, pp. 469-483. </w:t>
      </w:r>
      <w:hyperlink r:id="rId30" w:tooltip="DOI: https://doi.org/10.1108/LM-04-2022-0026" w:history="1">
        <w:r w:rsidR="00AA5F48" w:rsidRPr="00C90D4B">
          <w:rPr>
            <w:rFonts w:ascii="Times New Roman" w:eastAsia="Times New Roman" w:hAnsi="Times New Roman" w:cs="Times New Roman"/>
            <w:sz w:val="24"/>
            <w:szCs w:val="24"/>
          </w:rPr>
          <w:t>https://doi.org/10.1108/LM-04-2022-0026</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Ike, </w:t>
      </w:r>
      <w:proofErr w:type="spellStart"/>
      <w:r w:rsidRPr="00C90D4B">
        <w:rPr>
          <w:rFonts w:ascii="Times New Roman" w:hAnsi="Times New Roman" w:cs="Times New Roman"/>
          <w:sz w:val="24"/>
          <w:szCs w:val="24"/>
        </w:rPr>
        <w:t>Ngozi</w:t>
      </w:r>
      <w:proofErr w:type="spell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Immaculata</w:t>
      </w:r>
      <w:proofErr w:type="spellEnd"/>
      <w:r w:rsidRPr="00C90D4B">
        <w:rPr>
          <w:rFonts w:ascii="Times New Roman" w:hAnsi="Times New Roman" w:cs="Times New Roman"/>
          <w:sz w:val="24"/>
          <w:szCs w:val="24"/>
        </w:rPr>
        <w:t xml:space="preserve">, C.L.N. (2023). "The Capacity Building </w:t>
      </w:r>
      <w:proofErr w:type="spellStart"/>
      <w:r w:rsidRPr="00C90D4B">
        <w:rPr>
          <w:rFonts w:ascii="Times New Roman" w:hAnsi="Times New Roman" w:cs="Times New Roman"/>
          <w:sz w:val="24"/>
          <w:szCs w:val="24"/>
        </w:rPr>
        <w:t>Programmes</w:t>
      </w:r>
      <w:proofErr w:type="spellEnd"/>
      <w:r w:rsidRPr="00C90D4B">
        <w:rPr>
          <w:rFonts w:ascii="Times New Roman" w:hAnsi="Times New Roman" w:cs="Times New Roman"/>
          <w:sz w:val="24"/>
          <w:szCs w:val="24"/>
        </w:rPr>
        <w:t>: A Way of Repositioning Public Library Staff for Effective Library Services. Library Philosophy and Practice (e-journal). 8027.</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lastRenderedPageBreak/>
        <w:t xml:space="preserve">Imam, M. Muhammad, M. Abba, M.A. and </w:t>
      </w:r>
      <w:proofErr w:type="spellStart"/>
      <w:r w:rsidRPr="00C90D4B">
        <w:rPr>
          <w:rFonts w:ascii="Times New Roman" w:hAnsi="Times New Roman" w:cs="Times New Roman"/>
          <w:sz w:val="24"/>
          <w:szCs w:val="24"/>
        </w:rPr>
        <w:t>Ijiekhuamhen</w:t>
      </w:r>
      <w:proofErr w:type="spellEnd"/>
      <w:r w:rsidRPr="00C90D4B">
        <w:rPr>
          <w:rFonts w:ascii="Times New Roman" w:hAnsi="Times New Roman" w:cs="Times New Roman"/>
          <w:sz w:val="24"/>
          <w:szCs w:val="24"/>
        </w:rPr>
        <w:t xml:space="preserve">. P. O.  (2020). Assessment of Capacity Building Efforts of Library and Information Professionals in University Libraries in Nigeria. Information Impact: </w:t>
      </w:r>
      <w:r w:rsidRPr="00C90D4B">
        <w:rPr>
          <w:rFonts w:ascii="Times New Roman" w:hAnsi="Times New Roman" w:cs="Times New Roman"/>
          <w:i/>
          <w:sz w:val="24"/>
          <w:szCs w:val="24"/>
        </w:rPr>
        <w:t>Journal of Information and Knowledge Management, 11(4), 25-36,</w:t>
      </w:r>
      <w:r w:rsidR="003E4E87">
        <w:rPr>
          <w:rFonts w:ascii="Times New Roman" w:hAnsi="Times New Roman" w:cs="Times New Roman"/>
          <w:i/>
          <w:sz w:val="24"/>
          <w:szCs w:val="24"/>
        </w:rPr>
        <w:t xml:space="preserve"> </w:t>
      </w:r>
      <w:r w:rsidRPr="00C90D4B">
        <w:rPr>
          <w:rFonts w:ascii="Times New Roman" w:hAnsi="Times New Roman" w:cs="Times New Roman"/>
          <w:i/>
          <w:sz w:val="24"/>
          <w:szCs w:val="24"/>
        </w:rPr>
        <w:t>DOI</w:t>
      </w:r>
      <w:r w:rsidRPr="00C90D4B">
        <w:rPr>
          <w:rFonts w:ascii="Times New Roman" w:hAnsi="Times New Roman" w:cs="Times New Roman"/>
          <w:sz w:val="24"/>
          <w:szCs w:val="24"/>
        </w:rPr>
        <w:t xml:space="preserve">: </w:t>
      </w:r>
      <w:hyperlink r:id="rId31" w:history="1">
        <w:r w:rsidRPr="00C90D4B">
          <w:rPr>
            <w:rStyle w:val="Hyperlink"/>
            <w:rFonts w:ascii="Times New Roman" w:hAnsi="Times New Roman" w:cs="Times New Roman"/>
            <w:color w:val="auto"/>
            <w:sz w:val="24"/>
            <w:szCs w:val="24"/>
            <w:u w:val="none"/>
          </w:rPr>
          <w:t>doi.org/10.4314/</w:t>
        </w:r>
        <w:proofErr w:type="spellStart"/>
        <w:r w:rsidRPr="00C90D4B">
          <w:rPr>
            <w:rStyle w:val="Hyperlink"/>
            <w:rFonts w:ascii="Times New Roman" w:hAnsi="Times New Roman" w:cs="Times New Roman"/>
            <w:color w:val="auto"/>
            <w:sz w:val="24"/>
            <w:szCs w:val="24"/>
            <w:u w:val="none"/>
          </w:rPr>
          <w:t>iijikm</w:t>
        </w:r>
        <w:proofErr w:type="spellEnd"/>
        <w:r w:rsidRPr="00C90D4B">
          <w:rPr>
            <w:rStyle w:val="Hyperlink"/>
            <w:rFonts w:ascii="Times New Roman" w:hAnsi="Times New Roman" w:cs="Times New Roman"/>
            <w:color w:val="auto"/>
            <w:sz w:val="24"/>
            <w:szCs w:val="24"/>
            <w:u w:val="none"/>
          </w:rPr>
          <w:t>. v11i4.3</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Imam, M., Muhammad, M., Abba, M.A. and </w:t>
      </w:r>
      <w:proofErr w:type="spellStart"/>
      <w:r w:rsidRPr="00C90D4B">
        <w:rPr>
          <w:rFonts w:ascii="Times New Roman" w:hAnsi="Times New Roman" w:cs="Times New Roman"/>
          <w:sz w:val="24"/>
          <w:szCs w:val="24"/>
        </w:rPr>
        <w:t>Ijiekhuamhen</w:t>
      </w:r>
      <w:proofErr w:type="spellEnd"/>
      <w:r w:rsidRPr="00C90D4B">
        <w:rPr>
          <w:rFonts w:ascii="Times New Roman" w:hAnsi="Times New Roman" w:cs="Times New Roman"/>
          <w:sz w:val="24"/>
          <w:szCs w:val="24"/>
        </w:rPr>
        <w:t>, P.O. (2020), “Assessment of capacity building efforts of library and information professionals in university libraries in Nigeria”, Information Impact: Journal of Information and Knowledge Management, Vol. 11 No. 4, pp. 25-36.</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International Federation of Library Associations and Institutions (IFLA). (2023). The Role of Libraries in Digital Access. Retrieved from </w:t>
      </w:r>
      <w:hyperlink r:id="rId32" w:tgtFrame="_new" w:history="1">
        <w:r w:rsidRPr="00C90D4B">
          <w:rPr>
            <w:rStyle w:val="Hyperlink"/>
            <w:rFonts w:ascii="Times New Roman" w:hAnsi="Times New Roman" w:cs="Times New Roman"/>
            <w:color w:val="auto"/>
            <w:sz w:val="24"/>
            <w:szCs w:val="24"/>
            <w:u w:val="none"/>
          </w:rPr>
          <w:t>IFLA.org</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Jamogha</w:t>
      </w:r>
      <w:proofErr w:type="spellEnd"/>
      <w:r w:rsidRPr="00C90D4B">
        <w:rPr>
          <w:rFonts w:ascii="Times New Roman" w:hAnsi="Times New Roman" w:cs="Times New Roman"/>
          <w:sz w:val="24"/>
          <w:szCs w:val="24"/>
        </w:rPr>
        <w:t xml:space="preserve">, E., </w:t>
      </w:r>
      <w:proofErr w:type="spellStart"/>
      <w:r w:rsidRPr="00C90D4B">
        <w:rPr>
          <w:rFonts w:ascii="Times New Roman" w:hAnsi="Times New Roman" w:cs="Times New Roman"/>
          <w:sz w:val="24"/>
          <w:szCs w:val="24"/>
        </w:rPr>
        <w:t>Jamogha</w:t>
      </w:r>
      <w:proofErr w:type="spellEnd"/>
      <w:r w:rsidRPr="00C90D4B">
        <w:rPr>
          <w:rFonts w:ascii="Times New Roman" w:hAnsi="Times New Roman" w:cs="Times New Roman"/>
          <w:sz w:val="24"/>
          <w:szCs w:val="24"/>
        </w:rPr>
        <w:t xml:space="preserve">, O. and </w:t>
      </w:r>
      <w:proofErr w:type="spellStart"/>
      <w:r w:rsidRPr="00C90D4B">
        <w:rPr>
          <w:rFonts w:ascii="Times New Roman" w:hAnsi="Times New Roman" w:cs="Times New Roman"/>
          <w:sz w:val="24"/>
          <w:szCs w:val="24"/>
        </w:rPr>
        <w:t>Efosa-Isibor</w:t>
      </w:r>
      <w:proofErr w:type="spellEnd"/>
      <w:r w:rsidRPr="00C90D4B">
        <w:rPr>
          <w:rFonts w:ascii="Times New Roman" w:hAnsi="Times New Roman" w:cs="Times New Roman"/>
          <w:sz w:val="24"/>
          <w:szCs w:val="24"/>
        </w:rPr>
        <w:t xml:space="preserve">, S.O. (2021), “Availability and </w:t>
      </w:r>
      <w:proofErr w:type="spellStart"/>
      <w:r w:rsidRPr="00C90D4B">
        <w:rPr>
          <w:rFonts w:ascii="Times New Roman" w:hAnsi="Times New Roman" w:cs="Times New Roman"/>
          <w:sz w:val="24"/>
          <w:szCs w:val="24"/>
        </w:rPr>
        <w:t>utilisation</w:t>
      </w:r>
      <w:proofErr w:type="spellEnd"/>
      <w:r w:rsidRPr="00C90D4B">
        <w:rPr>
          <w:rFonts w:ascii="Times New Roman" w:hAnsi="Times New Roman" w:cs="Times New Roman"/>
          <w:sz w:val="24"/>
          <w:szCs w:val="24"/>
        </w:rPr>
        <w:t xml:space="preserve"> of library information resources by students in selected secondary schools in Ondo west local government area, Ondo State, Nigeria”, Library Philosophy and Practice, 0_1-16.</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Jatto</w:t>
      </w:r>
      <w:proofErr w:type="spellEnd"/>
      <w:r w:rsidRPr="00C90D4B">
        <w:rPr>
          <w:rFonts w:ascii="Times New Roman" w:eastAsia="Times New Roman" w:hAnsi="Times New Roman" w:cs="Times New Roman"/>
          <w:sz w:val="24"/>
          <w:szCs w:val="24"/>
        </w:rPr>
        <w:t>, J. C. (2018). Managing people in organization. Journal of Management and Planning, 2(4), 31-46.</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Jena, L. K., &amp; </w:t>
      </w:r>
      <w:proofErr w:type="spellStart"/>
      <w:r w:rsidRPr="00C90D4B">
        <w:rPr>
          <w:rFonts w:ascii="Times New Roman" w:eastAsia="Times New Roman" w:hAnsi="Times New Roman" w:cs="Times New Roman"/>
          <w:sz w:val="24"/>
          <w:szCs w:val="24"/>
        </w:rPr>
        <w:t>Nayak</w:t>
      </w:r>
      <w:proofErr w:type="spellEnd"/>
      <w:r w:rsidRPr="00C90D4B">
        <w:rPr>
          <w:rFonts w:ascii="Times New Roman" w:eastAsia="Times New Roman" w:hAnsi="Times New Roman" w:cs="Times New Roman"/>
          <w:sz w:val="24"/>
          <w:szCs w:val="24"/>
        </w:rPr>
        <w:t xml:space="preserve">, R. R. (2022). Customized training programs: A pathway to enhance employee engagement and performance. </w:t>
      </w:r>
      <w:r w:rsidRPr="00C90D4B">
        <w:rPr>
          <w:rFonts w:ascii="Times New Roman" w:eastAsia="Times New Roman" w:hAnsi="Times New Roman" w:cs="Times New Roman"/>
          <w:i/>
          <w:iCs/>
          <w:sz w:val="24"/>
          <w:szCs w:val="24"/>
        </w:rPr>
        <w:t>Human Resource Development Quarterly</w:t>
      </w:r>
      <w:r w:rsidRPr="00C90D4B">
        <w:rPr>
          <w:rFonts w:ascii="Times New Roman" w:eastAsia="Times New Roman" w:hAnsi="Times New Roman" w:cs="Times New Roman"/>
          <w:sz w:val="24"/>
          <w:szCs w:val="24"/>
        </w:rPr>
        <w:t>, 33(2), 159-178.</w:t>
      </w:r>
    </w:p>
    <w:p w:rsidR="00AA5F48" w:rsidRPr="00C90D4B" w:rsidRDefault="00AA5F48" w:rsidP="00C90D4B">
      <w:pPr>
        <w:pStyle w:val="NormalWeb"/>
        <w:shd w:val="clear" w:color="auto" w:fill="FFFFFF"/>
        <w:spacing w:before="0" w:beforeAutospacing="0" w:after="0" w:afterAutospacing="0" w:line="480" w:lineRule="auto"/>
        <w:ind w:left="1134" w:hanging="1134"/>
        <w:jc w:val="both"/>
      </w:pPr>
      <w:r w:rsidRPr="00C90D4B">
        <w:t xml:space="preserve">Jenkins-Smith, H. C., </w:t>
      </w:r>
      <w:proofErr w:type="spellStart"/>
      <w:r w:rsidRPr="00C90D4B">
        <w:t>Ripberger</w:t>
      </w:r>
      <w:proofErr w:type="spellEnd"/>
      <w:r w:rsidRPr="00C90D4B">
        <w:t xml:space="preserve">, J. T., Copeland, G., </w:t>
      </w:r>
      <w:proofErr w:type="spellStart"/>
      <w:r w:rsidRPr="00C90D4B">
        <w:t>Nowlin</w:t>
      </w:r>
      <w:proofErr w:type="spellEnd"/>
      <w:r w:rsidRPr="00C90D4B">
        <w:t xml:space="preserve">, M. C., Hughes, T., </w:t>
      </w:r>
      <w:proofErr w:type="spellStart"/>
      <w:r w:rsidRPr="00C90D4B">
        <w:t>Fister</w:t>
      </w:r>
      <w:proofErr w:type="spellEnd"/>
      <w:r w:rsidRPr="00C90D4B">
        <w:t>, A. L., &amp;</w:t>
      </w:r>
      <w:proofErr w:type="spellStart"/>
      <w:r w:rsidRPr="00C90D4B">
        <w:t>Wehde</w:t>
      </w:r>
      <w:proofErr w:type="spellEnd"/>
      <w:r w:rsidRPr="00C90D4B">
        <w:t>, W. (2017). </w:t>
      </w:r>
      <w:r w:rsidRPr="00C90D4B">
        <w:rPr>
          <w:i/>
          <w:iCs/>
        </w:rPr>
        <w:t xml:space="preserve">Quantitative research methods for </w:t>
      </w:r>
      <w:r w:rsidRPr="00C90D4B">
        <w:rPr>
          <w:i/>
          <w:iCs/>
        </w:rPr>
        <w:lastRenderedPageBreak/>
        <w:t>political science, public policy and public administration: 3rd edition with applications in R</w:t>
      </w:r>
      <w:r w:rsidRPr="00C90D4B">
        <w:t>. 259.</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Jiagbogu</w:t>
      </w:r>
      <w:proofErr w:type="spellEnd"/>
      <w:r w:rsidRPr="00C90D4B">
        <w:rPr>
          <w:rFonts w:ascii="Times New Roman" w:hAnsi="Times New Roman" w:cs="Times New Roman"/>
          <w:sz w:val="24"/>
          <w:szCs w:val="24"/>
        </w:rPr>
        <w:t>, O.C. (2024) Capacity Building: Strategy for Developing the Competencies of Librarians in Nigerian Public Libraries. Library and Information Science Digest, 6, 2024, 1 – 11.</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Johnson, R., &amp; Brown, C. (2021). Strategic alignment of training programs and organizational goals. </w:t>
      </w:r>
      <w:r w:rsidRPr="00C90D4B">
        <w:rPr>
          <w:rFonts w:ascii="Times New Roman" w:eastAsia="Times New Roman" w:hAnsi="Times New Roman" w:cs="Times New Roman"/>
          <w:i/>
          <w:iCs/>
          <w:sz w:val="24"/>
          <w:szCs w:val="24"/>
        </w:rPr>
        <w:t>International Journal of Training and Development</w:t>
      </w:r>
      <w:r w:rsidRPr="00C90D4B">
        <w:rPr>
          <w:rFonts w:ascii="Times New Roman" w:eastAsia="Times New Roman" w:hAnsi="Times New Roman" w:cs="Times New Roman"/>
          <w:sz w:val="24"/>
          <w:szCs w:val="24"/>
        </w:rPr>
        <w:t>, 25(4), 267-285.</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Jolaade</w:t>
      </w:r>
      <w:proofErr w:type="spellEnd"/>
      <w:r w:rsidRPr="00C90D4B">
        <w:rPr>
          <w:rFonts w:ascii="Times New Roman" w:hAnsi="Times New Roman" w:cs="Times New Roman"/>
          <w:sz w:val="24"/>
          <w:szCs w:val="24"/>
        </w:rPr>
        <w:t xml:space="preserve">, I.A. and </w:t>
      </w:r>
      <w:proofErr w:type="spellStart"/>
      <w:r w:rsidRPr="00C90D4B">
        <w:rPr>
          <w:rFonts w:ascii="Times New Roman" w:hAnsi="Times New Roman" w:cs="Times New Roman"/>
          <w:sz w:val="24"/>
          <w:szCs w:val="24"/>
        </w:rPr>
        <w:t>Adelani</w:t>
      </w:r>
      <w:proofErr w:type="spellEnd"/>
      <w:r w:rsidRPr="00C90D4B">
        <w:rPr>
          <w:rFonts w:ascii="Times New Roman" w:hAnsi="Times New Roman" w:cs="Times New Roman"/>
          <w:sz w:val="24"/>
          <w:szCs w:val="24"/>
        </w:rPr>
        <w:t>, A.M. (2020), “Capacity building as a tool for enhancing service delivery of civil servants in Ogun state”.</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Kanapathipillai</w:t>
      </w:r>
      <w:proofErr w:type="spellEnd"/>
      <w:r w:rsidRPr="00C90D4B">
        <w:rPr>
          <w:rFonts w:ascii="Times New Roman" w:hAnsi="Times New Roman" w:cs="Times New Roman"/>
          <w:sz w:val="24"/>
          <w:szCs w:val="24"/>
        </w:rPr>
        <w:t xml:space="preserve">, K. and </w:t>
      </w:r>
      <w:proofErr w:type="spellStart"/>
      <w:r w:rsidRPr="00C90D4B">
        <w:rPr>
          <w:rFonts w:ascii="Times New Roman" w:hAnsi="Times New Roman" w:cs="Times New Roman"/>
          <w:sz w:val="24"/>
          <w:szCs w:val="24"/>
        </w:rPr>
        <w:t>Azam</w:t>
      </w:r>
      <w:proofErr w:type="spellEnd"/>
      <w:r w:rsidRPr="00C90D4B">
        <w:rPr>
          <w:rFonts w:ascii="Times New Roman" w:hAnsi="Times New Roman" w:cs="Times New Roman"/>
          <w:sz w:val="24"/>
          <w:szCs w:val="24"/>
        </w:rPr>
        <w:t>, S.F. (2020), “The impact of employee training programs on job performance and job satisfaction in the telecommunication companies in Malaysia”, European Journal of Human Resource Management Studies, Vol. 4 No. 3, pp. 1-17.</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Khammarnia</w:t>
      </w:r>
      <w:proofErr w:type="spellEnd"/>
      <w:r w:rsidRPr="00C90D4B">
        <w:rPr>
          <w:rFonts w:ascii="Times New Roman" w:hAnsi="Times New Roman" w:cs="Times New Roman"/>
          <w:sz w:val="24"/>
          <w:szCs w:val="24"/>
        </w:rPr>
        <w:t xml:space="preserve">, Muhammad, et al. (2017). Students' Attitudes toward Their Education and Job Prospects in Zahedan Health School. </w:t>
      </w:r>
      <w:proofErr w:type="spellStart"/>
      <w:r w:rsidRPr="00C90D4B">
        <w:rPr>
          <w:rFonts w:ascii="Times New Roman" w:hAnsi="Times New Roman" w:cs="Times New Roman"/>
          <w:sz w:val="24"/>
          <w:szCs w:val="24"/>
        </w:rPr>
        <w:t>Rafsanjan</w:t>
      </w:r>
      <w:proofErr w:type="spell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Univ</w:t>
      </w:r>
      <w:proofErr w:type="spellEnd"/>
      <w:r w:rsidRPr="00C90D4B">
        <w:rPr>
          <w:rFonts w:ascii="Times New Roman" w:hAnsi="Times New Roman" w:cs="Times New Roman"/>
          <w:sz w:val="24"/>
          <w:szCs w:val="24"/>
        </w:rPr>
        <w:t xml:space="preserve"> Med </w:t>
      </w:r>
      <w:proofErr w:type="spellStart"/>
      <w:r w:rsidRPr="00C90D4B">
        <w:rPr>
          <w:rFonts w:ascii="Times New Roman" w:hAnsi="Times New Roman" w:cs="Times New Roman"/>
          <w:sz w:val="24"/>
          <w:szCs w:val="24"/>
        </w:rPr>
        <w:t>Sci</w:t>
      </w:r>
      <w:proofErr w:type="spellEnd"/>
      <w:r w:rsidRPr="00C90D4B">
        <w:rPr>
          <w:rFonts w:ascii="Times New Roman" w:hAnsi="Times New Roman" w:cs="Times New Roman"/>
          <w:sz w:val="24"/>
          <w:szCs w:val="24"/>
        </w:rPr>
        <w:t>, vol. 15(10), 1003- 1014. Persian</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Kim, H. J., &amp; Park, S. (2022). The role of supportive learning environments in training transfer. </w:t>
      </w:r>
      <w:r w:rsidRPr="00C90D4B">
        <w:rPr>
          <w:rFonts w:ascii="Times New Roman" w:eastAsia="Times New Roman" w:hAnsi="Times New Roman" w:cs="Times New Roman"/>
          <w:i/>
          <w:iCs/>
          <w:sz w:val="24"/>
          <w:szCs w:val="24"/>
        </w:rPr>
        <w:t>Human Resource Development International</w:t>
      </w:r>
      <w:r w:rsidRPr="00C90D4B">
        <w:rPr>
          <w:rFonts w:ascii="Times New Roman" w:eastAsia="Times New Roman" w:hAnsi="Times New Roman" w:cs="Times New Roman"/>
          <w:sz w:val="24"/>
          <w:szCs w:val="24"/>
        </w:rPr>
        <w:t>, 25(1), 1-21.</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 xml:space="preserve">Kothari. (2014). Research Methodology; Methods and technique 2nded Delhi; New Age </w:t>
      </w:r>
      <w:proofErr w:type="gramStart"/>
      <w:r w:rsidRPr="00C90D4B">
        <w:rPr>
          <w:rFonts w:ascii="Times New Roman" w:eastAsia="Calibri" w:hAnsi="Times New Roman" w:cs="Times New Roman"/>
          <w:sz w:val="24"/>
          <w:szCs w:val="24"/>
        </w:rPr>
        <w:t>publication</w:t>
      </w:r>
      <w:proofErr w:type="gramEnd"/>
      <w:r w:rsidRPr="00C90D4B">
        <w:rPr>
          <w:rFonts w:ascii="Times New Roman" w:eastAsia="Calibri" w:hAnsi="Times New Roman" w:cs="Times New Roman"/>
          <w:sz w:val="24"/>
          <w:szCs w:val="24"/>
        </w:rPr>
        <w:t xml:space="preserve"> Ltd.</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Kumar R.H (2019). Research Methodology a step-by-step beginner 3rd Ed India SAGE Publication Limited.</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lastRenderedPageBreak/>
        <w:t xml:space="preserve">Lee, J., &amp; Lee, Y. (2022). The importance of feedback in workplace training: An empirical study. </w:t>
      </w:r>
      <w:r w:rsidRPr="00C90D4B">
        <w:rPr>
          <w:rFonts w:ascii="Times New Roman" w:eastAsia="Times New Roman" w:hAnsi="Times New Roman" w:cs="Times New Roman"/>
          <w:i/>
          <w:iCs/>
          <w:sz w:val="24"/>
          <w:szCs w:val="24"/>
        </w:rPr>
        <w:t>Performance Improvement Quarterly</w:t>
      </w:r>
      <w:r w:rsidRPr="00C90D4B">
        <w:rPr>
          <w:rFonts w:ascii="Times New Roman" w:eastAsia="Times New Roman" w:hAnsi="Times New Roman" w:cs="Times New Roman"/>
          <w:sz w:val="24"/>
          <w:szCs w:val="24"/>
        </w:rPr>
        <w:t>, 35(1), 23-42.</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Lusthaus</w:t>
      </w:r>
      <w:proofErr w:type="spellEnd"/>
      <w:r w:rsidRPr="00C90D4B">
        <w:rPr>
          <w:rFonts w:ascii="Times New Roman" w:hAnsi="Times New Roman" w:cs="Times New Roman"/>
          <w:sz w:val="24"/>
          <w:szCs w:val="24"/>
        </w:rPr>
        <w:t>, Adrien, &amp;</w:t>
      </w:r>
      <w:proofErr w:type="spellStart"/>
      <w:r w:rsidRPr="00C90D4B">
        <w:rPr>
          <w:rFonts w:ascii="Times New Roman" w:hAnsi="Times New Roman" w:cs="Times New Roman"/>
          <w:sz w:val="24"/>
          <w:szCs w:val="24"/>
        </w:rPr>
        <w:t>Perstinger</w:t>
      </w:r>
      <w:proofErr w:type="spellEnd"/>
      <w:r w:rsidRPr="00C90D4B">
        <w:rPr>
          <w:rFonts w:ascii="Times New Roman" w:hAnsi="Times New Roman" w:cs="Times New Roman"/>
          <w:sz w:val="24"/>
          <w:szCs w:val="24"/>
        </w:rPr>
        <w:t xml:space="preserve"> (1999). Capacity development: definitions, issues and implications for planning, monitoring and evaluation. </w:t>
      </w:r>
      <w:proofErr w:type="spellStart"/>
      <w:r w:rsidRPr="00C90D4B">
        <w:rPr>
          <w:rFonts w:ascii="Times New Roman" w:hAnsi="Times New Roman" w:cs="Times New Roman"/>
          <w:sz w:val="24"/>
          <w:szCs w:val="24"/>
        </w:rPr>
        <w:t>Universalia</w:t>
      </w:r>
      <w:proofErr w:type="spellEnd"/>
      <w:r w:rsidRPr="00C90D4B">
        <w:rPr>
          <w:rFonts w:ascii="Times New Roman" w:hAnsi="Times New Roman" w:cs="Times New Roman"/>
          <w:sz w:val="24"/>
          <w:szCs w:val="24"/>
        </w:rPr>
        <w:t xml:space="preserve"> Occasional Paper N35, 176 .1999.</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Matus</w:t>
      </w:r>
      <w:proofErr w:type="spellEnd"/>
      <w:r w:rsidRPr="00C90D4B">
        <w:rPr>
          <w:rFonts w:ascii="Times New Roman" w:hAnsi="Times New Roman" w:cs="Times New Roman"/>
          <w:sz w:val="24"/>
          <w:szCs w:val="24"/>
        </w:rPr>
        <w:t xml:space="preserve">, J.  Walker, A. and </w:t>
      </w:r>
      <w:proofErr w:type="spellStart"/>
      <w:r w:rsidRPr="00C90D4B">
        <w:rPr>
          <w:rFonts w:ascii="Times New Roman" w:hAnsi="Times New Roman" w:cs="Times New Roman"/>
          <w:sz w:val="24"/>
          <w:szCs w:val="24"/>
        </w:rPr>
        <w:t>Mickan</w:t>
      </w:r>
      <w:proofErr w:type="spellEnd"/>
      <w:r w:rsidRPr="00C90D4B">
        <w:rPr>
          <w:rFonts w:ascii="Times New Roman" w:hAnsi="Times New Roman" w:cs="Times New Roman"/>
          <w:sz w:val="24"/>
          <w:szCs w:val="24"/>
        </w:rPr>
        <w:t xml:space="preserve">, S. (2018). Research capacity building frameworks for allied health professionals – a systematic review. </w:t>
      </w:r>
      <w:r w:rsidRPr="00C90D4B">
        <w:rPr>
          <w:rFonts w:ascii="Times New Roman" w:hAnsi="Times New Roman" w:cs="Times New Roman"/>
          <w:i/>
          <w:sz w:val="24"/>
          <w:szCs w:val="24"/>
        </w:rPr>
        <w:t>BMC Health Services Research,</w:t>
      </w:r>
      <w:r w:rsidRPr="00C90D4B">
        <w:rPr>
          <w:rFonts w:ascii="Times New Roman" w:hAnsi="Times New Roman" w:cs="Times New Roman"/>
          <w:sz w:val="24"/>
          <w:szCs w:val="24"/>
        </w:rPr>
        <w:t xml:space="preserve"> 7(16) https://doi.org/10.1186/s12913-018-3518-7</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Miller, A., &amp; Davis, T. (2022). Evaluating the impact of training programs on employee performance. </w:t>
      </w:r>
      <w:r w:rsidRPr="00C90D4B">
        <w:rPr>
          <w:rFonts w:ascii="Times New Roman" w:eastAsia="Times New Roman" w:hAnsi="Times New Roman" w:cs="Times New Roman"/>
          <w:i/>
          <w:iCs/>
          <w:sz w:val="24"/>
          <w:szCs w:val="24"/>
        </w:rPr>
        <w:t>Journal of Organizational Behavior</w:t>
      </w:r>
      <w:r w:rsidRPr="00C90D4B">
        <w:rPr>
          <w:rFonts w:ascii="Times New Roman" w:eastAsia="Times New Roman" w:hAnsi="Times New Roman" w:cs="Times New Roman"/>
          <w:sz w:val="24"/>
          <w:szCs w:val="24"/>
        </w:rPr>
        <w:t>, 43(7), 1023-1040.</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Mohammed, Z. &amp; Bot, N. (2009). Capacity Building for Library and Information Centre Personnel in ICT Environment. </w:t>
      </w:r>
      <w:proofErr w:type="spellStart"/>
      <w:r w:rsidRPr="00C90D4B">
        <w:rPr>
          <w:rFonts w:ascii="Times New Roman" w:hAnsi="Times New Roman" w:cs="Times New Roman"/>
          <w:sz w:val="24"/>
          <w:szCs w:val="24"/>
        </w:rPr>
        <w:t>Samaru</w:t>
      </w:r>
      <w:proofErr w:type="spellEnd"/>
      <w:r w:rsidRPr="00C90D4B">
        <w:rPr>
          <w:rFonts w:ascii="Times New Roman" w:hAnsi="Times New Roman" w:cs="Times New Roman"/>
          <w:sz w:val="24"/>
          <w:szCs w:val="24"/>
        </w:rPr>
        <w:t xml:space="preserve"> Journal of Information Studies1 (9). Pp. 9-13</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Mohd</w:t>
      </w:r>
      <w:proofErr w:type="spellEnd"/>
      <w:r w:rsidRPr="00C90D4B">
        <w:rPr>
          <w:rFonts w:ascii="Times New Roman" w:hAnsi="Times New Roman" w:cs="Times New Roman"/>
          <w:sz w:val="24"/>
          <w:szCs w:val="24"/>
        </w:rPr>
        <w:t xml:space="preserve">. A. Sand </w:t>
      </w:r>
      <w:proofErr w:type="spellStart"/>
      <w:r w:rsidRPr="00C90D4B">
        <w:rPr>
          <w:rFonts w:ascii="Times New Roman" w:hAnsi="Times New Roman" w:cs="Times New Roman"/>
          <w:sz w:val="24"/>
          <w:szCs w:val="24"/>
        </w:rPr>
        <w:t>Bulengela</w:t>
      </w:r>
      <w:proofErr w:type="spellEnd"/>
      <w:r w:rsidRPr="00C90D4B">
        <w:rPr>
          <w:rFonts w:ascii="Times New Roman" w:hAnsi="Times New Roman" w:cs="Times New Roman"/>
          <w:sz w:val="24"/>
          <w:szCs w:val="24"/>
        </w:rPr>
        <w:t xml:space="preserve">, G.S. (2024). Does Staff Training Influence Employees’ Performance? Some Reflections from </w:t>
      </w:r>
      <w:proofErr w:type="spellStart"/>
      <w:r w:rsidRPr="00C90D4B">
        <w:rPr>
          <w:rFonts w:ascii="Times New Roman" w:hAnsi="Times New Roman" w:cs="Times New Roman"/>
          <w:sz w:val="24"/>
          <w:szCs w:val="24"/>
        </w:rPr>
        <w:t>Kigamboni</w:t>
      </w:r>
      <w:proofErr w:type="spellEnd"/>
      <w:r w:rsidRPr="00C90D4B">
        <w:rPr>
          <w:rFonts w:ascii="Times New Roman" w:hAnsi="Times New Roman" w:cs="Times New Roman"/>
          <w:sz w:val="24"/>
          <w:szCs w:val="24"/>
        </w:rPr>
        <w:t xml:space="preserve"> MC. Dar </w:t>
      </w:r>
      <w:proofErr w:type="spellStart"/>
      <w:r w:rsidRPr="00C90D4B">
        <w:rPr>
          <w:rFonts w:ascii="Times New Roman" w:hAnsi="Times New Roman" w:cs="Times New Roman"/>
          <w:sz w:val="24"/>
          <w:szCs w:val="24"/>
        </w:rPr>
        <w:t>Es</w:t>
      </w:r>
      <w:proofErr w:type="spellEnd"/>
      <w:r w:rsidRPr="00C90D4B">
        <w:rPr>
          <w:rFonts w:ascii="Times New Roman" w:hAnsi="Times New Roman" w:cs="Times New Roman"/>
          <w:sz w:val="24"/>
          <w:szCs w:val="24"/>
        </w:rPr>
        <w:t xml:space="preserve"> Salaam, Tanzania. </w:t>
      </w:r>
      <w:r w:rsidRPr="00C90D4B">
        <w:rPr>
          <w:rFonts w:ascii="Times New Roman" w:hAnsi="Times New Roman" w:cs="Times New Roman"/>
          <w:i/>
          <w:sz w:val="24"/>
          <w:szCs w:val="24"/>
        </w:rPr>
        <w:t>Management and Economics Research Journal</w:t>
      </w:r>
      <w:r w:rsidRPr="00C90D4B">
        <w:rPr>
          <w:rFonts w:ascii="Times New Roman" w:hAnsi="Times New Roman" w:cs="Times New Roman"/>
          <w:sz w:val="24"/>
          <w:szCs w:val="24"/>
        </w:rPr>
        <w:t xml:space="preserve">. 10(1): </w:t>
      </w:r>
      <w:hyperlink r:id="rId33" w:history="1">
        <w:r w:rsidRPr="00C90D4B">
          <w:rPr>
            <w:rStyle w:val="Hyperlink"/>
            <w:rFonts w:ascii="Times New Roman" w:hAnsi="Times New Roman" w:cs="Times New Roman"/>
            <w:color w:val="auto"/>
            <w:sz w:val="24"/>
            <w:szCs w:val="24"/>
            <w:u w:val="none"/>
          </w:rPr>
          <w:t>doi.org/10.18639/MERJ.2024.9900084</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Mommoh</w:t>
      </w:r>
      <w:proofErr w:type="spellEnd"/>
      <w:r w:rsidRPr="00C90D4B">
        <w:rPr>
          <w:rFonts w:ascii="Times New Roman" w:hAnsi="Times New Roman" w:cs="Times New Roman"/>
          <w:sz w:val="24"/>
          <w:szCs w:val="24"/>
        </w:rPr>
        <w:t xml:space="preserve">, R.L. and </w:t>
      </w:r>
      <w:proofErr w:type="spellStart"/>
      <w:r w:rsidRPr="00C90D4B">
        <w:rPr>
          <w:rFonts w:ascii="Times New Roman" w:hAnsi="Times New Roman" w:cs="Times New Roman"/>
          <w:sz w:val="24"/>
          <w:szCs w:val="24"/>
        </w:rPr>
        <w:t>Egbunu</w:t>
      </w:r>
      <w:proofErr w:type="spellEnd"/>
      <w:r w:rsidRPr="00C90D4B">
        <w:rPr>
          <w:rFonts w:ascii="Times New Roman" w:hAnsi="Times New Roman" w:cs="Times New Roman"/>
          <w:sz w:val="24"/>
          <w:szCs w:val="24"/>
        </w:rPr>
        <w:t>, A.J. (2023), “Special libraries and information services in the development of Nigeria 1962-2022”, Library Philosophy and Practice (E- Journal), 7635.</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Mulenga</w:t>
      </w:r>
      <w:proofErr w:type="spellEnd"/>
      <w:r w:rsidRPr="00C90D4B">
        <w:rPr>
          <w:rFonts w:ascii="Times New Roman" w:hAnsi="Times New Roman" w:cs="Times New Roman"/>
          <w:sz w:val="24"/>
          <w:szCs w:val="24"/>
        </w:rPr>
        <w:t xml:space="preserve">, I. M. (2015). English Language Teacher Education Curriculum Designing: A Mixed Methods Analysis of the </w:t>
      </w:r>
      <w:proofErr w:type="spellStart"/>
      <w:r w:rsidRPr="00C90D4B">
        <w:rPr>
          <w:rFonts w:ascii="Times New Roman" w:hAnsi="Times New Roman" w:cs="Times New Roman"/>
          <w:sz w:val="24"/>
          <w:szCs w:val="24"/>
        </w:rPr>
        <w:t>Programme</w:t>
      </w:r>
      <w:proofErr w:type="spellEnd"/>
      <w:r w:rsidRPr="00C90D4B">
        <w:rPr>
          <w:rFonts w:ascii="Times New Roman" w:hAnsi="Times New Roman" w:cs="Times New Roman"/>
          <w:sz w:val="24"/>
          <w:szCs w:val="24"/>
        </w:rPr>
        <w:t xml:space="preserve"> at the University of Zambia. PhD Thesis. The University of Zambia.</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lastRenderedPageBreak/>
        <w:t>Mulenga</w:t>
      </w:r>
      <w:proofErr w:type="spellEnd"/>
      <w:r w:rsidRPr="00C90D4B">
        <w:rPr>
          <w:rFonts w:ascii="Times New Roman" w:hAnsi="Times New Roman" w:cs="Times New Roman"/>
          <w:sz w:val="24"/>
          <w:szCs w:val="24"/>
        </w:rPr>
        <w:t xml:space="preserve">, I. M. and </w:t>
      </w:r>
      <w:proofErr w:type="spellStart"/>
      <w:r w:rsidRPr="00C90D4B">
        <w:rPr>
          <w:rFonts w:ascii="Times New Roman" w:hAnsi="Times New Roman" w:cs="Times New Roman"/>
          <w:sz w:val="24"/>
          <w:szCs w:val="24"/>
        </w:rPr>
        <w:t>Mukaba</w:t>
      </w:r>
      <w:proofErr w:type="spellEnd"/>
      <w:r w:rsidRPr="00C90D4B">
        <w:rPr>
          <w:rFonts w:ascii="Times New Roman" w:hAnsi="Times New Roman" w:cs="Times New Roman"/>
          <w:sz w:val="24"/>
          <w:szCs w:val="24"/>
        </w:rPr>
        <w:t>, B. (2018). Policy and Practice: Roles of the Guidance and Counseling.</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Mulenga</w:t>
      </w:r>
      <w:proofErr w:type="spellEnd"/>
      <w:r w:rsidRPr="00C90D4B">
        <w:rPr>
          <w:rFonts w:ascii="Times New Roman" w:hAnsi="Times New Roman" w:cs="Times New Roman"/>
          <w:sz w:val="24"/>
          <w:szCs w:val="24"/>
        </w:rPr>
        <w:t>, I.M. (2019). Conceptualization and Definition of a Curriculum. Journal of Lexicography and Terminology, 2(2). Zambia university.</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Mustapha, </w:t>
      </w:r>
      <w:proofErr w:type="spellStart"/>
      <w:proofErr w:type="gramStart"/>
      <w:r w:rsidRPr="00C90D4B">
        <w:rPr>
          <w:rFonts w:ascii="Times New Roman" w:hAnsi="Times New Roman" w:cs="Times New Roman"/>
          <w:sz w:val="24"/>
          <w:szCs w:val="24"/>
        </w:rPr>
        <w:t>I.Muntaka</w:t>
      </w:r>
      <w:proofErr w:type="spellEnd"/>
      <w:proofErr w:type="gram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M.Mabruka</w:t>
      </w:r>
      <w:proofErr w:type="spellEnd"/>
      <w:r w:rsidRPr="00C90D4B">
        <w:rPr>
          <w:rFonts w:ascii="Times New Roman" w:hAnsi="Times New Roman" w:cs="Times New Roman"/>
          <w:sz w:val="24"/>
          <w:szCs w:val="24"/>
        </w:rPr>
        <w:t xml:space="preserve"> A.A.&amp; Patrick </w:t>
      </w:r>
      <w:proofErr w:type="spellStart"/>
      <w:r w:rsidRPr="00C90D4B">
        <w:rPr>
          <w:rFonts w:ascii="Times New Roman" w:hAnsi="Times New Roman" w:cs="Times New Roman"/>
          <w:sz w:val="24"/>
          <w:szCs w:val="24"/>
        </w:rPr>
        <w:t>OsazeIjiekhuamhen</w:t>
      </w:r>
      <w:proofErr w:type="spellEnd"/>
      <w:r w:rsidRPr="00C90D4B">
        <w:rPr>
          <w:rFonts w:ascii="Times New Roman" w:hAnsi="Times New Roman" w:cs="Times New Roman"/>
          <w:sz w:val="24"/>
          <w:szCs w:val="24"/>
        </w:rPr>
        <w:t xml:space="preserve"> (2020) Assessment of Capacity Building Efforts of Library and Information Professionals in University Libraries in Nigeria. Information Impact: Journal of Information and Knowledge Management, 11:4, 25-36, DOI: https://dx.doi.org/10.4314/iijikm.v11i4.3</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Ngozi</w:t>
      </w:r>
      <w:proofErr w:type="spellEnd"/>
      <w:r w:rsidRPr="00C90D4B">
        <w:rPr>
          <w:rFonts w:ascii="Times New Roman" w:eastAsia="Times New Roman" w:hAnsi="Times New Roman" w:cs="Times New Roman"/>
          <w:sz w:val="24"/>
          <w:szCs w:val="24"/>
        </w:rPr>
        <w:t xml:space="preserve"> </w:t>
      </w:r>
      <w:proofErr w:type="spellStart"/>
      <w:r w:rsidRPr="00C90D4B">
        <w:rPr>
          <w:rFonts w:ascii="Times New Roman" w:eastAsia="Times New Roman" w:hAnsi="Times New Roman" w:cs="Times New Roman"/>
          <w:sz w:val="24"/>
          <w:szCs w:val="24"/>
        </w:rPr>
        <w:t>Immaculata</w:t>
      </w:r>
      <w:proofErr w:type="spellEnd"/>
      <w:r w:rsidRPr="00C90D4B">
        <w:rPr>
          <w:rFonts w:ascii="Times New Roman" w:eastAsia="Times New Roman" w:hAnsi="Times New Roman" w:cs="Times New Roman"/>
          <w:sz w:val="24"/>
          <w:szCs w:val="24"/>
        </w:rPr>
        <w:t xml:space="preserve"> CLN, "The Capacity Building </w:t>
      </w:r>
      <w:proofErr w:type="spellStart"/>
      <w:r w:rsidRPr="00C90D4B">
        <w:rPr>
          <w:rFonts w:ascii="Times New Roman" w:eastAsia="Times New Roman" w:hAnsi="Times New Roman" w:cs="Times New Roman"/>
          <w:sz w:val="24"/>
          <w:szCs w:val="24"/>
        </w:rPr>
        <w:t>Programmes</w:t>
      </w:r>
      <w:proofErr w:type="spellEnd"/>
      <w:r w:rsidRPr="00C90D4B">
        <w:rPr>
          <w:rFonts w:ascii="Times New Roman" w:eastAsia="Times New Roman" w:hAnsi="Times New Roman" w:cs="Times New Roman"/>
          <w:sz w:val="24"/>
          <w:szCs w:val="24"/>
        </w:rPr>
        <w:t xml:space="preserve">: A Way of Repositioning Public Library Staff for Effective Library Services" (2023). Library Philosophy and Practice (e-journal). 8027. </w:t>
      </w:r>
      <w:hyperlink r:id="rId34" w:history="1">
        <w:r w:rsidRPr="00C90D4B">
          <w:rPr>
            <w:rFonts w:ascii="Times New Roman" w:eastAsia="Times New Roman" w:hAnsi="Times New Roman" w:cs="Times New Roman"/>
            <w:sz w:val="24"/>
            <w:szCs w:val="24"/>
          </w:rPr>
          <w:t>https://digitalcommons.unl.edu/libphilprac/8027</w:t>
        </w:r>
      </w:hyperlink>
      <w:r w:rsidRPr="00C90D4B">
        <w:rPr>
          <w:rFonts w:ascii="Times New Roman" w:eastAsia="Times New Roman" w:hAnsi="Times New Roman" w:cs="Times New Roman"/>
          <w:sz w:val="24"/>
          <w:szCs w:val="24"/>
        </w:rPr>
        <w:t>.</w:t>
      </w:r>
    </w:p>
    <w:p w:rsidR="003E4E87"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Nwofor</w:t>
      </w:r>
      <w:proofErr w:type="spell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A.F.</w:t>
      </w:r>
      <w:proofErr w:type="gramStart"/>
      <w:r w:rsidRPr="00C90D4B">
        <w:rPr>
          <w:rFonts w:ascii="Times New Roman" w:hAnsi="Times New Roman" w:cs="Times New Roman"/>
          <w:sz w:val="24"/>
          <w:szCs w:val="24"/>
        </w:rPr>
        <w:t>A.Chikaodi</w:t>
      </w:r>
      <w:proofErr w:type="spellEnd"/>
      <w:proofErr w:type="gramEnd"/>
      <w:r w:rsidRPr="00C90D4B">
        <w:rPr>
          <w:rFonts w:ascii="Times New Roman" w:hAnsi="Times New Roman" w:cs="Times New Roman"/>
          <w:sz w:val="24"/>
          <w:szCs w:val="24"/>
        </w:rPr>
        <w:t xml:space="preserve">, H.I.C. and Vivian </w:t>
      </w:r>
      <w:proofErr w:type="spellStart"/>
      <w:r w:rsidRPr="00C90D4B">
        <w:rPr>
          <w:rFonts w:ascii="Times New Roman" w:hAnsi="Times New Roman" w:cs="Times New Roman"/>
          <w:sz w:val="24"/>
          <w:szCs w:val="24"/>
        </w:rPr>
        <w:t>UzoamakaNwaede</w:t>
      </w:r>
      <w:proofErr w:type="spellEnd"/>
      <w:r w:rsidRPr="00C90D4B">
        <w:rPr>
          <w:rFonts w:ascii="Times New Roman" w:hAnsi="Times New Roman" w:cs="Times New Roman"/>
          <w:sz w:val="24"/>
          <w:szCs w:val="24"/>
        </w:rPr>
        <w:t xml:space="preserve">, V.U. (2023). Capacity Building for Effective Services Delivery of Library Staff in Festus </w:t>
      </w:r>
      <w:proofErr w:type="spellStart"/>
      <w:r w:rsidRPr="00C90D4B">
        <w:rPr>
          <w:rFonts w:ascii="Times New Roman" w:hAnsi="Times New Roman" w:cs="Times New Roman"/>
          <w:sz w:val="24"/>
          <w:szCs w:val="24"/>
        </w:rPr>
        <w:t>AghagboNwako</w:t>
      </w:r>
      <w:proofErr w:type="spellEnd"/>
      <w:r w:rsidRPr="00C90D4B">
        <w:rPr>
          <w:rFonts w:ascii="Times New Roman" w:hAnsi="Times New Roman" w:cs="Times New Roman"/>
          <w:sz w:val="24"/>
          <w:szCs w:val="24"/>
        </w:rPr>
        <w:t xml:space="preserve"> Library (FANL)in </w:t>
      </w:r>
      <w:proofErr w:type="spellStart"/>
      <w:r w:rsidRPr="00C90D4B">
        <w:rPr>
          <w:rFonts w:ascii="Times New Roman" w:hAnsi="Times New Roman" w:cs="Times New Roman"/>
          <w:sz w:val="24"/>
          <w:szCs w:val="24"/>
        </w:rPr>
        <w:t>Nnamdi</w:t>
      </w:r>
      <w:proofErr w:type="spellEnd"/>
      <w:r w:rsidRPr="00C90D4B">
        <w:rPr>
          <w:rFonts w:ascii="Times New Roman" w:hAnsi="Times New Roman" w:cs="Times New Roman"/>
          <w:sz w:val="24"/>
          <w:szCs w:val="24"/>
        </w:rPr>
        <w:t xml:space="preserve"> </w:t>
      </w:r>
      <w:proofErr w:type="spellStart"/>
      <w:r w:rsidRPr="00C90D4B">
        <w:rPr>
          <w:rFonts w:ascii="Times New Roman" w:hAnsi="Times New Roman" w:cs="Times New Roman"/>
          <w:sz w:val="24"/>
          <w:szCs w:val="24"/>
        </w:rPr>
        <w:t>Azikiwe</w:t>
      </w:r>
      <w:proofErr w:type="spellEnd"/>
      <w:r w:rsidRPr="00C90D4B">
        <w:rPr>
          <w:rFonts w:ascii="Times New Roman" w:hAnsi="Times New Roman" w:cs="Times New Roman"/>
          <w:sz w:val="24"/>
          <w:szCs w:val="24"/>
        </w:rPr>
        <w:t xml:space="preserve"> University. </w:t>
      </w:r>
      <w:r w:rsidRPr="00C90D4B">
        <w:rPr>
          <w:rFonts w:ascii="Times New Roman" w:hAnsi="Times New Roman" w:cs="Times New Roman"/>
          <w:bCs/>
          <w:spacing w:val="2"/>
          <w:sz w:val="24"/>
          <w:szCs w:val="24"/>
        </w:rPr>
        <w:t xml:space="preserve">International Journal of Research and Innovation in Social Science (IJRISS). VII(V), 1081-1098. </w:t>
      </w:r>
      <w:r w:rsidRPr="00C90D4B">
        <w:rPr>
          <w:rFonts w:ascii="Times New Roman" w:hAnsi="Times New Roman" w:cs="Times New Roman"/>
          <w:sz w:val="24"/>
          <w:szCs w:val="24"/>
        </w:rPr>
        <w:t xml:space="preserve">DOI: </w:t>
      </w:r>
    </w:p>
    <w:p w:rsidR="00AA5F48" w:rsidRPr="00C90D4B" w:rsidRDefault="000C5515" w:rsidP="003E4E87">
      <w:pPr>
        <w:spacing w:after="0" w:line="480" w:lineRule="auto"/>
        <w:ind w:left="1134"/>
        <w:jc w:val="both"/>
        <w:rPr>
          <w:rFonts w:ascii="Times New Roman" w:hAnsi="Times New Roman" w:cs="Times New Roman"/>
          <w:sz w:val="24"/>
          <w:szCs w:val="24"/>
        </w:rPr>
      </w:pPr>
      <w:hyperlink r:id="rId35" w:history="1">
        <w:r w:rsidR="00AA5F48" w:rsidRPr="00C90D4B">
          <w:rPr>
            <w:rStyle w:val="Hyperlink"/>
            <w:rFonts w:ascii="Times New Roman" w:hAnsi="Times New Roman" w:cs="Times New Roman"/>
            <w:color w:val="auto"/>
            <w:sz w:val="24"/>
            <w:szCs w:val="24"/>
            <w:u w:val="none"/>
          </w:rPr>
          <w:t>doi.org/10.47772/IJRISS.2023.70584</w:t>
        </w:r>
      </w:hyperlink>
      <w:r w:rsidR="00AA5F48" w:rsidRPr="00C90D4B">
        <w:rPr>
          <w:rFonts w:ascii="Times New Roman" w:hAnsi="Times New Roman" w:cs="Times New Roman"/>
          <w:sz w:val="24"/>
          <w:szCs w:val="24"/>
        </w:rPr>
        <w:t>.</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Nwuke</w:t>
      </w:r>
      <w:proofErr w:type="spellEnd"/>
      <w:r w:rsidRPr="00C90D4B">
        <w:rPr>
          <w:rFonts w:ascii="Times New Roman" w:eastAsia="Times New Roman" w:hAnsi="Times New Roman" w:cs="Times New Roman"/>
          <w:sz w:val="24"/>
          <w:szCs w:val="24"/>
        </w:rPr>
        <w:t>, T.J.  &amp;</w:t>
      </w:r>
      <w:proofErr w:type="spellStart"/>
      <w:r w:rsidRPr="00C90D4B">
        <w:rPr>
          <w:rFonts w:ascii="Times New Roman" w:eastAsia="Times New Roman" w:hAnsi="Times New Roman" w:cs="Times New Roman"/>
          <w:sz w:val="24"/>
          <w:szCs w:val="24"/>
        </w:rPr>
        <w:t>Nwanguma</w:t>
      </w:r>
      <w:proofErr w:type="spellEnd"/>
      <w:r w:rsidRPr="00C90D4B">
        <w:rPr>
          <w:rFonts w:ascii="Times New Roman" w:eastAsia="Times New Roman" w:hAnsi="Times New Roman" w:cs="Times New Roman"/>
          <w:sz w:val="24"/>
          <w:szCs w:val="24"/>
        </w:rPr>
        <w:t>, T.K.  (2024).  Capacity building as a tool for administrative staff improved job performance in public universities in Rivers State. International Journal of Social and Management Sciences, 3(2),211-225.</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shd w:val="clear" w:color="auto" w:fill="FFFFFF"/>
        </w:rPr>
        <w:t>Obisi</w:t>
      </w:r>
      <w:proofErr w:type="spellEnd"/>
      <w:r w:rsidRPr="00C90D4B">
        <w:rPr>
          <w:rFonts w:ascii="Times New Roman" w:hAnsi="Times New Roman" w:cs="Times New Roman"/>
          <w:sz w:val="24"/>
          <w:szCs w:val="24"/>
          <w:shd w:val="clear" w:color="auto" w:fill="FFFFFF"/>
        </w:rPr>
        <w:t xml:space="preserve">, C. (1996). Personnel Management. </w:t>
      </w:r>
      <w:proofErr w:type="spellStart"/>
      <w:r w:rsidRPr="00C90D4B">
        <w:rPr>
          <w:rFonts w:ascii="Times New Roman" w:hAnsi="Times New Roman" w:cs="Times New Roman"/>
          <w:sz w:val="24"/>
          <w:szCs w:val="24"/>
          <w:shd w:val="clear" w:color="auto" w:fill="FFFFFF"/>
        </w:rPr>
        <w:t>Agbowo</w:t>
      </w:r>
      <w:proofErr w:type="spellEnd"/>
      <w:r w:rsidRPr="00C90D4B">
        <w:rPr>
          <w:rFonts w:ascii="Times New Roman" w:hAnsi="Times New Roman" w:cs="Times New Roman"/>
          <w:sz w:val="24"/>
          <w:szCs w:val="24"/>
          <w:shd w:val="clear" w:color="auto" w:fill="FFFFFF"/>
        </w:rPr>
        <w:t xml:space="preserve">, Ibadan: </w:t>
      </w:r>
      <w:proofErr w:type="spellStart"/>
      <w:r w:rsidRPr="00C90D4B">
        <w:rPr>
          <w:rFonts w:ascii="Times New Roman" w:hAnsi="Times New Roman" w:cs="Times New Roman"/>
          <w:sz w:val="24"/>
          <w:szCs w:val="24"/>
          <w:shd w:val="clear" w:color="auto" w:fill="FFFFFF"/>
        </w:rPr>
        <w:t>Jackbod</w:t>
      </w:r>
      <w:proofErr w:type="spellEnd"/>
      <w:r w:rsidRPr="00C90D4B">
        <w:rPr>
          <w:rFonts w:ascii="Times New Roman" w:hAnsi="Times New Roman" w:cs="Times New Roman"/>
          <w:sz w:val="24"/>
          <w:szCs w:val="24"/>
          <w:shd w:val="clear" w:color="auto" w:fill="FFFFFF"/>
        </w:rPr>
        <w:t xml:space="preserve"> Enterprises.</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lastRenderedPageBreak/>
        <w:t xml:space="preserve">Observatory. Leuven: </w:t>
      </w:r>
      <w:proofErr w:type="spellStart"/>
      <w:r w:rsidRPr="00C90D4B">
        <w:rPr>
          <w:rFonts w:ascii="Times New Roman" w:hAnsi="Times New Roman" w:cs="Times New Roman"/>
          <w:sz w:val="24"/>
          <w:szCs w:val="24"/>
        </w:rPr>
        <w:t>InGrid</w:t>
      </w:r>
      <w:proofErr w:type="spellEnd"/>
      <w:r w:rsidRPr="00C90D4B">
        <w:rPr>
          <w:rFonts w:ascii="Times New Roman" w:hAnsi="Times New Roman" w:cs="Times New Roman"/>
          <w:sz w:val="24"/>
          <w:szCs w:val="24"/>
        </w:rPr>
        <w:t>. Retrieved from https://zenodo.org/record/1884564#.</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Oche</w:t>
      </w:r>
      <w:proofErr w:type="spellEnd"/>
      <w:r w:rsidRPr="00C90D4B">
        <w:rPr>
          <w:rFonts w:ascii="Times New Roman" w:hAnsi="Times New Roman" w:cs="Times New Roman"/>
          <w:sz w:val="24"/>
          <w:szCs w:val="24"/>
        </w:rPr>
        <w:t xml:space="preserve">, A.A.N., </w:t>
      </w:r>
      <w:proofErr w:type="spellStart"/>
      <w:r w:rsidRPr="00C90D4B">
        <w:rPr>
          <w:rFonts w:ascii="Times New Roman" w:hAnsi="Times New Roman" w:cs="Times New Roman"/>
          <w:sz w:val="24"/>
          <w:szCs w:val="24"/>
        </w:rPr>
        <w:t>Odunlade</w:t>
      </w:r>
      <w:proofErr w:type="spellEnd"/>
      <w:r w:rsidRPr="00C90D4B">
        <w:rPr>
          <w:rFonts w:ascii="Times New Roman" w:hAnsi="Times New Roman" w:cs="Times New Roman"/>
          <w:sz w:val="24"/>
          <w:szCs w:val="24"/>
        </w:rPr>
        <w:t xml:space="preserve">, R.O and </w:t>
      </w:r>
      <w:proofErr w:type="spellStart"/>
      <w:r w:rsidRPr="00C90D4B">
        <w:rPr>
          <w:rFonts w:ascii="Times New Roman" w:hAnsi="Times New Roman" w:cs="Times New Roman"/>
          <w:sz w:val="24"/>
          <w:szCs w:val="24"/>
        </w:rPr>
        <w:t>Ojo</w:t>
      </w:r>
      <w:proofErr w:type="spellEnd"/>
      <w:r w:rsidRPr="00C90D4B">
        <w:rPr>
          <w:rFonts w:ascii="Times New Roman" w:hAnsi="Times New Roman" w:cs="Times New Roman"/>
          <w:sz w:val="24"/>
          <w:szCs w:val="24"/>
        </w:rPr>
        <w:t>, O., (2021). Professional development as a correlate of job performance of librarians in the state Polytechnics in North Central, Nigeria. Library Philosophy and Practice (e-journal). 4917.</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Ocholla</w:t>
      </w:r>
      <w:proofErr w:type="spellEnd"/>
      <w:r w:rsidRPr="00C90D4B">
        <w:rPr>
          <w:rFonts w:ascii="Times New Roman" w:eastAsia="Times New Roman" w:hAnsi="Times New Roman" w:cs="Times New Roman"/>
          <w:sz w:val="24"/>
          <w:szCs w:val="24"/>
        </w:rPr>
        <w:t>, D. N., &amp;</w:t>
      </w:r>
      <w:proofErr w:type="spellStart"/>
      <w:r w:rsidRPr="00C90D4B">
        <w:rPr>
          <w:rFonts w:ascii="Times New Roman" w:eastAsia="Times New Roman" w:hAnsi="Times New Roman" w:cs="Times New Roman"/>
          <w:sz w:val="24"/>
          <w:szCs w:val="24"/>
        </w:rPr>
        <w:t>Bothma</w:t>
      </w:r>
      <w:proofErr w:type="spellEnd"/>
      <w:r w:rsidRPr="00C90D4B">
        <w:rPr>
          <w:rFonts w:ascii="Times New Roman" w:eastAsia="Times New Roman" w:hAnsi="Times New Roman" w:cs="Times New Roman"/>
          <w:sz w:val="24"/>
          <w:szCs w:val="24"/>
        </w:rPr>
        <w:t xml:space="preserve">, T. (2007). "Trends, Challenges and Opportunities for LIS Education and Training in Eastern and Southern Africa." </w:t>
      </w:r>
      <w:r w:rsidRPr="00C90D4B">
        <w:rPr>
          <w:rFonts w:ascii="Times New Roman" w:eastAsia="Times New Roman" w:hAnsi="Times New Roman" w:cs="Times New Roman"/>
          <w:i/>
          <w:iCs/>
          <w:sz w:val="24"/>
          <w:szCs w:val="24"/>
        </w:rPr>
        <w:t>New Library World</w:t>
      </w:r>
      <w:r w:rsidRPr="00C90D4B">
        <w:rPr>
          <w:rFonts w:ascii="Times New Roman" w:eastAsia="Times New Roman" w:hAnsi="Times New Roman" w:cs="Times New Roman"/>
          <w:sz w:val="24"/>
          <w:szCs w:val="24"/>
        </w:rPr>
        <w:t>, 108(1/2), 55-78.</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Oguche</w:t>
      </w:r>
      <w:proofErr w:type="spellEnd"/>
      <w:r w:rsidRPr="00C90D4B">
        <w:rPr>
          <w:rFonts w:ascii="Times New Roman" w:hAnsi="Times New Roman" w:cs="Times New Roman"/>
          <w:sz w:val="24"/>
          <w:szCs w:val="24"/>
        </w:rPr>
        <w:t xml:space="preserve">, D. (2014). Effect of Information and Communication Technologies Literacy Competence on Job Performance of Library Staff in Nigerian Federal University Libraries. Unpublished MLS Thesis, Dept. of Library and Information Science, </w:t>
      </w:r>
      <w:proofErr w:type="spellStart"/>
      <w:r w:rsidRPr="00C90D4B">
        <w:rPr>
          <w:rFonts w:ascii="Times New Roman" w:hAnsi="Times New Roman" w:cs="Times New Roman"/>
          <w:sz w:val="24"/>
          <w:szCs w:val="24"/>
        </w:rPr>
        <w:t>Ahmadu</w:t>
      </w:r>
      <w:proofErr w:type="spellEnd"/>
      <w:r w:rsidRPr="00C90D4B">
        <w:rPr>
          <w:rFonts w:ascii="Times New Roman" w:hAnsi="Times New Roman" w:cs="Times New Roman"/>
          <w:sz w:val="24"/>
          <w:szCs w:val="24"/>
        </w:rPr>
        <w:t xml:space="preserve"> Bello University, Zaria</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Oguche</w:t>
      </w:r>
      <w:proofErr w:type="spellEnd"/>
      <w:r w:rsidRPr="00C90D4B">
        <w:rPr>
          <w:rFonts w:ascii="Times New Roman" w:hAnsi="Times New Roman" w:cs="Times New Roman"/>
          <w:sz w:val="24"/>
          <w:szCs w:val="24"/>
        </w:rPr>
        <w:t xml:space="preserve">, D. </w:t>
      </w:r>
      <w:proofErr w:type="spellStart"/>
      <w:r w:rsidRPr="00C90D4B">
        <w:rPr>
          <w:rFonts w:ascii="Times New Roman" w:hAnsi="Times New Roman" w:cs="Times New Roman"/>
          <w:sz w:val="24"/>
          <w:szCs w:val="24"/>
        </w:rPr>
        <w:t>Lamidi</w:t>
      </w:r>
      <w:proofErr w:type="spellEnd"/>
      <w:r w:rsidRPr="00C90D4B">
        <w:rPr>
          <w:rFonts w:ascii="Times New Roman" w:hAnsi="Times New Roman" w:cs="Times New Roman"/>
          <w:sz w:val="24"/>
          <w:szCs w:val="24"/>
        </w:rPr>
        <w:t xml:space="preserve">, A. D.  </w:t>
      </w:r>
      <w:proofErr w:type="spellStart"/>
      <w:r w:rsidRPr="00C90D4B">
        <w:rPr>
          <w:rFonts w:ascii="Times New Roman" w:hAnsi="Times New Roman" w:cs="Times New Roman"/>
          <w:sz w:val="24"/>
          <w:szCs w:val="24"/>
        </w:rPr>
        <w:t>Gabasa</w:t>
      </w:r>
      <w:proofErr w:type="spellEnd"/>
      <w:r w:rsidRPr="00C90D4B">
        <w:rPr>
          <w:rFonts w:ascii="Times New Roman" w:hAnsi="Times New Roman" w:cs="Times New Roman"/>
          <w:sz w:val="24"/>
          <w:szCs w:val="24"/>
        </w:rPr>
        <w:t xml:space="preserve">, P. (2017). Capacity Building for Library and Information Professionals: Core Skills and Competence. </w:t>
      </w:r>
      <w:r w:rsidRPr="00C90D4B">
        <w:rPr>
          <w:rFonts w:ascii="Times New Roman" w:hAnsi="Times New Roman" w:cs="Times New Roman"/>
          <w:i/>
          <w:sz w:val="24"/>
          <w:szCs w:val="24"/>
        </w:rPr>
        <w:t>International Journal of Applied Technologies in Library &amp; Information Management</w:t>
      </w:r>
      <w:r w:rsidRPr="00C90D4B">
        <w:rPr>
          <w:rFonts w:ascii="Times New Roman" w:hAnsi="Times New Roman" w:cs="Times New Roman"/>
          <w:sz w:val="24"/>
          <w:szCs w:val="24"/>
        </w:rPr>
        <w:t xml:space="preserve"> 3 (2), 01-08. DOI: 10.1177/0020852320983867.</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shd w:val="clear" w:color="auto" w:fill="FFFFFF"/>
        </w:rPr>
        <w:t>Oguche</w:t>
      </w:r>
      <w:proofErr w:type="spellEnd"/>
      <w:r w:rsidRPr="00C90D4B">
        <w:rPr>
          <w:rFonts w:ascii="Times New Roman" w:hAnsi="Times New Roman" w:cs="Times New Roman"/>
          <w:sz w:val="24"/>
          <w:szCs w:val="24"/>
          <w:shd w:val="clear" w:color="auto" w:fill="FFFFFF"/>
        </w:rPr>
        <w:t xml:space="preserve">, D., </w:t>
      </w:r>
      <w:proofErr w:type="spellStart"/>
      <w:r w:rsidRPr="00C90D4B">
        <w:rPr>
          <w:rFonts w:ascii="Times New Roman" w:hAnsi="Times New Roman" w:cs="Times New Roman"/>
          <w:sz w:val="24"/>
          <w:szCs w:val="24"/>
          <w:shd w:val="clear" w:color="auto" w:fill="FFFFFF"/>
        </w:rPr>
        <w:t>Lamidi</w:t>
      </w:r>
      <w:proofErr w:type="spellEnd"/>
      <w:r w:rsidRPr="00C90D4B">
        <w:rPr>
          <w:rFonts w:ascii="Times New Roman" w:hAnsi="Times New Roman" w:cs="Times New Roman"/>
          <w:sz w:val="24"/>
          <w:szCs w:val="24"/>
          <w:shd w:val="clear" w:color="auto" w:fill="FFFFFF"/>
        </w:rPr>
        <w:t>, A. D., &amp;</w:t>
      </w:r>
      <w:proofErr w:type="spellStart"/>
      <w:r w:rsidRPr="00C90D4B">
        <w:rPr>
          <w:rFonts w:ascii="Times New Roman" w:hAnsi="Times New Roman" w:cs="Times New Roman"/>
          <w:sz w:val="24"/>
          <w:szCs w:val="24"/>
          <w:shd w:val="clear" w:color="auto" w:fill="FFFFFF"/>
        </w:rPr>
        <w:t>Gabasa</w:t>
      </w:r>
      <w:proofErr w:type="spellEnd"/>
      <w:r w:rsidRPr="00C90D4B">
        <w:rPr>
          <w:rFonts w:ascii="Times New Roman" w:hAnsi="Times New Roman" w:cs="Times New Roman"/>
          <w:sz w:val="24"/>
          <w:szCs w:val="24"/>
          <w:shd w:val="clear" w:color="auto" w:fill="FFFFFF"/>
        </w:rPr>
        <w:t>, P. (2017). Capacity building for library and information professionals: Core skills and competence. </w:t>
      </w:r>
      <w:r w:rsidRPr="00C90D4B">
        <w:rPr>
          <w:rFonts w:ascii="Times New Roman" w:hAnsi="Times New Roman" w:cs="Times New Roman"/>
          <w:i/>
          <w:iCs/>
          <w:sz w:val="24"/>
          <w:szCs w:val="24"/>
          <w:shd w:val="clear" w:color="auto" w:fill="FFFFFF"/>
        </w:rPr>
        <w:t>International Journal of Applied Technologies in Library and Information Management</w:t>
      </w:r>
      <w:r w:rsidRPr="00C90D4B">
        <w:rPr>
          <w:rFonts w:ascii="Times New Roman" w:hAnsi="Times New Roman" w:cs="Times New Roman"/>
          <w:sz w:val="24"/>
          <w:szCs w:val="24"/>
          <w:shd w:val="clear" w:color="auto" w:fill="FFFFFF"/>
        </w:rPr>
        <w:t>, </w:t>
      </w:r>
      <w:r w:rsidRPr="00C90D4B">
        <w:rPr>
          <w:rFonts w:ascii="Times New Roman" w:hAnsi="Times New Roman" w:cs="Times New Roman"/>
          <w:i/>
          <w:iCs/>
          <w:sz w:val="24"/>
          <w:szCs w:val="24"/>
          <w:shd w:val="clear" w:color="auto" w:fill="FFFFFF"/>
        </w:rPr>
        <w:t>3</w:t>
      </w:r>
      <w:r w:rsidRPr="00C90D4B">
        <w:rPr>
          <w:rFonts w:ascii="Times New Roman" w:hAnsi="Times New Roman" w:cs="Times New Roman"/>
          <w:sz w:val="24"/>
          <w:szCs w:val="24"/>
          <w:shd w:val="clear" w:color="auto" w:fill="FFFFFF"/>
        </w:rPr>
        <w:t>(2), 1-5.</w:t>
      </w:r>
    </w:p>
    <w:p w:rsidR="00AA5F48" w:rsidRPr="00C90D4B" w:rsidRDefault="00AA5F48" w:rsidP="00C90D4B">
      <w:pPr>
        <w:shd w:val="clear" w:color="auto" w:fill="FFFFFF"/>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Olsson, T. </w:t>
      </w:r>
      <w:proofErr w:type="spellStart"/>
      <w:r w:rsidRPr="00C90D4B">
        <w:rPr>
          <w:rFonts w:ascii="Times New Roman" w:hAnsi="Times New Roman" w:cs="Times New Roman"/>
          <w:sz w:val="24"/>
          <w:szCs w:val="24"/>
        </w:rPr>
        <w:t>Sentilles</w:t>
      </w:r>
      <w:proofErr w:type="spellEnd"/>
      <w:r w:rsidRPr="00C90D4B">
        <w:rPr>
          <w:rFonts w:ascii="Times New Roman" w:hAnsi="Times New Roman" w:cs="Times New Roman"/>
          <w:sz w:val="24"/>
          <w:szCs w:val="24"/>
        </w:rPr>
        <w:t xml:space="preserve">, </w:t>
      </w:r>
      <w:proofErr w:type="spellStart"/>
      <w:proofErr w:type="gramStart"/>
      <w:r w:rsidRPr="00C90D4B">
        <w:rPr>
          <w:rFonts w:ascii="Times New Roman" w:hAnsi="Times New Roman" w:cs="Times New Roman"/>
          <w:sz w:val="24"/>
          <w:szCs w:val="24"/>
        </w:rPr>
        <w:t>S.Papatheocharous</w:t>
      </w:r>
      <w:proofErr w:type="spellEnd"/>
      <w:proofErr w:type="gramEnd"/>
      <w:r w:rsidRPr="00C90D4B">
        <w:rPr>
          <w:rFonts w:ascii="Times New Roman" w:hAnsi="Times New Roman" w:cs="Times New Roman"/>
          <w:sz w:val="24"/>
          <w:szCs w:val="24"/>
        </w:rPr>
        <w:t>, E.F. (2022)A systematic literature review of empirical research on quality requirements. Requirements Engineering 27:249–271doi.org/10.1007/s00766-022-00373-9.</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lastRenderedPageBreak/>
        <w:t>Olubunmi</w:t>
      </w:r>
      <w:proofErr w:type="spellEnd"/>
      <w:r w:rsidRPr="00C90D4B">
        <w:rPr>
          <w:rFonts w:ascii="Times New Roman" w:hAnsi="Times New Roman" w:cs="Times New Roman"/>
          <w:sz w:val="24"/>
          <w:szCs w:val="24"/>
        </w:rPr>
        <w:t xml:space="preserve">, O. P. (2022), "Capacity Building for Sustainable Digital Information Services in 21st Century Administration of Academic Libraries in Nigeria". Library Philosophy and Practice (e-journal). 6745. </w:t>
      </w:r>
      <w:hyperlink r:id="rId36" w:history="1">
        <w:r w:rsidRPr="00C90D4B">
          <w:rPr>
            <w:rStyle w:val="Hyperlink"/>
            <w:rFonts w:ascii="Times New Roman" w:hAnsi="Times New Roman" w:cs="Times New Roman"/>
            <w:color w:val="auto"/>
            <w:sz w:val="24"/>
            <w:szCs w:val="24"/>
            <w:u w:val="none"/>
          </w:rPr>
          <w:t>https://digitalcommons.unl.edu/libphilprac/6745</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Otolo</w:t>
      </w:r>
      <w:proofErr w:type="spellEnd"/>
      <w:r w:rsidRPr="00C90D4B">
        <w:rPr>
          <w:rFonts w:ascii="Times New Roman" w:hAnsi="Times New Roman" w:cs="Times New Roman"/>
          <w:sz w:val="24"/>
          <w:szCs w:val="24"/>
        </w:rPr>
        <w:t xml:space="preserve">, U.P. (2022), “Information service delivery and </w:t>
      </w:r>
      <w:proofErr w:type="spellStart"/>
      <w:r w:rsidRPr="00C90D4B">
        <w:rPr>
          <w:rFonts w:ascii="Times New Roman" w:hAnsi="Times New Roman" w:cs="Times New Roman"/>
          <w:sz w:val="24"/>
          <w:szCs w:val="24"/>
        </w:rPr>
        <w:t>utilisation</w:t>
      </w:r>
      <w:proofErr w:type="spellEnd"/>
      <w:r w:rsidRPr="00C90D4B">
        <w:rPr>
          <w:rFonts w:ascii="Times New Roman" w:hAnsi="Times New Roman" w:cs="Times New Roman"/>
          <w:sz w:val="24"/>
          <w:szCs w:val="24"/>
        </w:rPr>
        <w:t xml:space="preserve"> in selected public libraries in rural Niger delta communities in Nigeria”, International Information and Library Review, Vol. 54 No. 4, pp. 341-353.</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Oyovwe-Tinuoye</w:t>
      </w:r>
      <w:proofErr w:type="spellEnd"/>
      <w:r w:rsidRPr="00C90D4B">
        <w:rPr>
          <w:rFonts w:ascii="Times New Roman" w:hAnsi="Times New Roman" w:cs="Times New Roman"/>
          <w:sz w:val="24"/>
          <w:szCs w:val="24"/>
        </w:rPr>
        <w:t xml:space="preserve">, G. and </w:t>
      </w:r>
      <w:proofErr w:type="spellStart"/>
      <w:r w:rsidRPr="00C90D4B">
        <w:rPr>
          <w:rFonts w:ascii="Times New Roman" w:hAnsi="Times New Roman" w:cs="Times New Roman"/>
          <w:sz w:val="24"/>
          <w:szCs w:val="24"/>
        </w:rPr>
        <w:t>Ogbomo</w:t>
      </w:r>
      <w:proofErr w:type="spellEnd"/>
      <w:r w:rsidRPr="00C90D4B">
        <w:rPr>
          <w:rFonts w:ascii="Times New Roman" w:hAnsi="Times New Roman" w:cs="Times New Roman"/>
          <w:sz w:val="24"/>
          <w:szCs w:val="24"/>
        </w:rPr>
        <w:t>, M. (2022), “Demographic factors as correlate of job satisfaction among librarians in university libraries in southern Nigeria”, Library Waves, 8(1), 53-65, available at: http://librarywaves.com/index.php/lw/article/view/114</w:t>
      </w:r>
    </w:p>
    <w:p w:rsidR="00AA5F48" w:rsidRPr="00C90D4B" w:rsidRDefault="00AA5F48" w:rsidP="00C90D4B">
      <w:pPr>
        <w:spacing w:after="0" w:line="480" w:lineRule="auto"/>
        <w:ind w:left="1134" w:hanging="1134"/>
        <w:jc w:val="both"/>
        <w:rPr>
          <w:rFonts w:ascii="Times New Roman" w:eastAsia="Calibri" w:hAnsi="Times New Roman" w:cs="Times New Roman"/>
          <w:sz w:val="24"/>
          <w:szCs w:val="24"/>
        </w:rPr>
      </w:pPr>
      <w:r w:rsidRPr="00C90D4B">
        <w:rPr>
          <w:rFonts w:ascii="Times New Roman" w:eastAsia="Calibri" w:hAnsi="Times New Roman" w:cs="Times New Roman"/>
          <w:sz w:val="24"/>
          <w:szCs w:val="24"/>
        </w:rPr>
        <w:t>Pandey, P. and Pandey, M.M. (2015) Research Methodology: Tools and Techniques. Bridge Center, Romania.</w:t>
      </w:r>
    </w:p>
    <w:p w:rsidR="00AA5F48" w:rsidRPr="00C90D4B" w:rsidRDefault="00AA5F48" w:rsidP="00C90D4B">
      <w:pPr>
        <w:pStyle w:val="NormalWeb"/>
        <w:shd w:val="clear" w:color="auto" w:fill="FFFFFF"/>
        <w:spacing w:before="0" w:beforeAutospacing="0" w:after="0" w:afterAutospacing="0" w:line="480" w:lineRule="auto"/>
        <w:ind w:left="1134" w:hanging="1134"/>
        <w:jc w:val="both"/>
      </w:pPr>
      <w:r w:rsidRPr="00C90D4B">
        <w:t>Prion, S., &amp; Adamson, K. A. (2013). Making sense of methods and measurement: Levels of measurement for quantitative research. </w:t>
      </w:r>
      <w:r w:rsidRPr="00C90D4B">
        <w:rPr>
          <w:i/>
          <w:iCs/>
        </w:rPr>
        <w:t>Clinical Simulation in Nursing</w:t>
      </w:r>
      <w:r w:rsidRPr="00C90D4B">
        <w:t>, </w:t>
      </w:r>
      <w:r w:rsidRPr="00C90D4B">
        <w:rPr>
          <w:i/>
          <w:iCs/>
        </w:rPr>
        <w:t>9</w:t>
      </w:r>
      <w:r w:rsidRPr="00C90D4B">
        <w:t>(1), e35–e36. </w:t>
      </w:r>
      <w:hyperlink r:id="rId37" w:history="1">
        <w:r w:rsidRPr="00C90D4B">
          <w:rPr>
            <w:rStyle w:val="Hyperlink"/>
            <w:color w:val="auto"/>
            <w:u w:val="none"/>
          </w:rPr>
          <w:t>https://doi.org/10.1016/j.ecns.2012.10.001</w:t>
        </w:r>
      </w:hyperlink>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shd w:val="clear" w:color="auto" w:fill="FFFFFF"/>
        </w:rPr>
        <w:t>Rosen, S. (1976). Human capital: a survey of empirical research. In </w:t>
      </w:r>
      <w:r w:rsidRPr="00C90D4B">
        <w:rPr>
          <w:rFonts w:ascii="Times New Roman" w:hAnsi="Times New Roman" w:cs="Times New Roman"/>
          <w:i/>
          <w:iCs/>
          <w:sz w:val="24"/>
          <w:szCs w:val="24"/>
          <w:shd w:val="clear" w:color="auto" w:fill="FFFFFF"/>
        </w:rPr>
        <w:t>Research in Labor Economics</w:t>
      </w:r>
      <w:r w:rsidRPr="00C90D4B">
        <w:rPr>
          <w:rFonts w:ascii="Times New Roman" w:hAnsi="Times New Roman" w:cs="Times New Roman"/>
          <w:sz w:val="24"/>
          <w:szCs w:val="24"/>
          <w:shd w:val="clear" w:color="auto" w:fill="FFFFFF"/>
        </w:rPr>
        <w:t>, Vol. 1, ed. R. Ehrenberg, Greenwich, Conn.: JAI Press.</w:t>
      </w:r>
    </w:p>
    <w:p w:rsidR="00AA5F48" w:rsidRPr="00C90D4B" w:rsidRDefault="00AA5F48" w:rsidP="00C90D4B">
      <w:pPr>
        <w:spacing w:after="0" w:line="480" w:lineRule="auto"/>
        <w:ind w:left="1134" w:hanging="1134"/>
        <w:jc w:val="both"/>
        <w:rPr>
          <w:rFonts w:ascii="Times New Roman" w:hAnsi="Times New Roman" w:cs="Times New Roman"/>
          <w:noProof/>
          <w:sz w:val="24"/>
          <w:szCs w:val="24"/>
        </w:rPr>
      </w:pPr>
      <w:r w:rsidRPr="00C90D4B">
        <w:rPr>
          <w:rFonts w:ascii="Times New Roman" w:hAnsi="Times New Roman" w:cs="Times New Roman"/>
          <w:noProof/>
          <w:sz w:val="24"/>
          <w:szCs w:val="24"/>
        </w:rPr>
        <w:t xml:space="preserve">Saleem, Q., &amp; Ashiq, M. (2020). The facts of continuing professional development for LIS professionals in Pakistan: a literature review. </w:t>
      </w:r>
      <w:r w:rsidRPr="00C90D4B">
        <w:rPr>
          <w:rFonts w:ascii="Times New Roman" w:hAnsi="Times New Roman" w:cs="Times New Roman"/>
          <w:i/>
          <w:iCs/>
          <w:noProof/>
          <w:sz w:val="24"/>
          <w:szCs w:val="24"/>
        </w:rPr>
        <w:t>The bottom line, 33</w:t>
      </w:r>
      <w:r w:rsidRPr="00C90D4B">
        <w:rPr>
          <w:rFonts w:ascii="Times New Roman" w:hAnsi="Times New Roman" w:cs="Times New Roman"/>
          <w:noProof/>
          <w:sz w:val="24"/>
          <w:szCs w:val="24"/>
        </w:rPr>
        <w:t>, 263-271. doi:https://doi.org/10.1108/BL-02-2020-0013</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lastRenderedPageBreak/>
        <w:t>Saleh, A. G., &amp;</w:t>
      </w:r>
      <w:proofErr w:type="spellStart"/>
      <w:r w:rsidRPr="00C90D4B">
        <w:rPr>
          <w:rFonts w:ascii="Times New Roman" w:eastAsia="Times New Roman" w:hAnsi="Times New Roman" w:cs="Times New Roman"/>
          <w:sz w:val="24"/>
          <w:szCs w:val="24"/>
        </w:rPr>
        <w:t>Lasisi</w:t>
      </w:r>
      <w:proofErr w:type="spellEnd"/>
      <w:r w:rsidRPr="00C90D4B">
        <w:rPr>
          <w:rFonts w:ascii="Times New Roman" w:eastAsia="Times New Roman" w:hAnsi="Times New Roman" w:cs="Times New Roman"/>
          <w:sz w:val="24"/>
          <w:szCs w:val="24"/>
        </w:rPr>
        <w:t xml:space="preserve">, F. I. (2011). "The Role of Library Associations in Building Capacity among Library and Information Science Professionals in Nigeria." </w:t>
      </w:r>
      <w:r w:rsidRPr="00C90D4B">
        <w:rPr>
          <w:rFonts w:ascii="Times New Roman" w:eastAsia="Times New Roman" w:hAnsi="Times New Roman" w:cs="Times New Roman"/>
          <w:i/>
          <w:iCs/>
          <w:sz w:val="24"/>
          <w:szCs w:val="24"/>
        </w:rPr>
        <w:t>Library Philosophy and Practice</w:t>
      </w:r>
      <w:r w:rsidRPr="00C90D4B">
        <w:rPr>
          <w:rFonts w:ascii="Times New Roman" w:eastAsia="Times New Roman" w:hAnsi="Times New Roman" w:cs="Times New Roman"/>
          <w:sz w:val="24"/>
          <w:szCs w:val="24"/>
        </w:rPr>
        <w:t>, 2011.</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proofErr w:type="spellStart"/>
      <w:r w:rsidRPr="00C90D4B">
        <w:rPr>
          <w:rFonts w:ascii="Times New Roman" w:eastAsia="Times New Roman" w:hAnsi="Times New Roman" w:cs="Times New Roman"/>
          <w:sz w:val="24"/>
          <w:szCs w:val="24"/>
        </w:rPr>
        <w:t>Sangosanya</w:t>
      </w:r>
      <w:proofErr w:type="spellEnd"/>
      <w:r w:rsidRPr="00C90D4B">
        <w:rPr>
          <w:rFonts w:ascii="Times New Roman" w:eastAsia="Times New Roman" w:hAnsi="Times New Roman" w:cs="Times New Roman"/>
          <w:sz w:val="24"/>
          <w:szCs w:val="24"/>
        </w:rPr>
        <w:t xml:space="preserve">, </w:t>
      </w:r>
      <w:proofErr w:type="spellStart"/>
      <w:r w:rsidRPr="00C90D4B">
        <w:rPr>
          <w:rFonts w:ascii="Times New Roman" w:eastAsia="Times New Roman" w:hAnsi="Times New Roman" w:cs="Times New Roman"/>
          <w:sz w:val="24"/>
          <w:szCs w:val="24"/>
        </w:rPr>
        <w:t>AbosedeKaltumi</w:t>
      </w:r>
      <w:proofErr w:type="spellEnd"/>
      <w:r w:rsidRPr="00C90D4B">
        <w:rPr>
          <w:rFonts w:ascii="Times New Roman" w:eastAsia="Times New Roman" w:hAnsi="Times New Roman" w:cs="Times New Roman"/>
          <w:sz w:val="24"/>
          <w:szCs w:val="24"/>
        </w:rPr>
        <w:t xml:space="preserve">, </w:t>
      </w:r>
      <w:proofErr w:type="spellStart"/>
      <w:r w:rsidRPr="00C90D4B">
        <w:rPr>
          <w:rFonts w:ascii="Times New Roman" w:eastAsia="Times New Roman" w:hAnsi="Times New Roman" w:cs="Times New Roman"/>
          <w:sz w:val="24"/>
          <w:szCs w:val="24"/>
        </w:rPr>
        <w:t>Madukoma</w:t>
      </w:r>
      <w:proofErr w:type="spellEnd"/>
      <w:r w:rsidRPr="00C90D4B">
        <w:rPr>
          <w:rFonts w:ascii="Times New Roman" w:eastAsia="Times New Roman" w:hAnsi="Times New Roman" w:cs="Times New Roman"/>
          <w:sz w:val="24"/>
          <w:szCs w:val="24"/>
        </w:rPr>
        <w:t>, E, (2022), Capacity Building as Determinants of Job Performance of Librarians in The National Library of Nigeria, Global Journal of Applied, Management and Social Sciences (GOJAMSS); Vol.24, April 2022; P.59 – 68 (ISSN: 2276 – 9013).</w:t>
      </w:r>
    </w:p>
    <w:p w:rsidR="00AA5F48" w:rsidRPr="00C90D4B" w:rsidRDefault="00AA5F48" w:rsidP="00C90D4B">
      <w:pPr>
        <w:spacing w:after="0" w:line="480" w:lineRule="auto"/>
        <w:ind w:left="1134" w:hanging="1134"/>
        <w:jc w:val="both"/>
        <w:rPr>
          <w:rFonts w:ascii="Times New Roman" w:hAnsi="Times New Roman" w:cs="Times New Roman"/>
          <w:noProof/>
          <w:sz w:val="24"/>
          <w:szCs w:val="24"/>
        </w:rPr>
      </w:pPr>
      <w:r w:rsidRPr="00C90D4B">
        <w:rPr>
          <w:rFonts w:ascii="Times New Roman" w:hAnsi="Times New Roman" w:cs="Times New Roman"/>
          <w:noProof/>
          <w:sz w:val="24"/>
          <w:szCs w:val="24"/>
        </w:rPr>
        <w:t xml:space="preserve">Shonhe, L. (2020). Continuous Professional Development (CPD) of librarians: A bibliometric analysis of research productivity viewed through WoS. </w:t>
      </w:r>
      <w:r w:rsidRPr="00C90D4B">
        <w:rPr>
          <w:rFonts w:ascii="Times New Roman" w:hAnsi="Times New Roman" w:cs="Times New Roman"/>
          <w:i/>
          <w:iCs/>
          <w:noProof/>
          <w:sz w:val="24"/>
          <w:szCs w:val="24"/>
        </w:rPr>
        <w:t>The Journal of Academic Librarianship</w:t>
      </w:r>
      <w:r w:rsidRPr="00C90D4B">
        <w:rPr>
          <w:rFonts w:ascii="Times New Roman" w:hAnsi="Times New Roman" w:cs="Times New Roman"/>
          <w:noProof/>
          <w:sz w:val="24"/>
          <w:szCs w:val="24"/>
        </w:rPr>
        <w:t>.</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Siljander</w:t>
      </w:r>
      <w:proofErr w:type="spellEnd"/>
      <w:r w:rsidRPr="00C90D4B">
        <w:rPr>
          <w:rFonts w:ascii="Times New Roman" w:hAnsi="Times New Roman" w:cs="Times New Roman"/>
          <w:sz w:val="24"/>
          <w:szCs w:val="24"/>
        </w:rPr>
        <w:t xml:space="preserve">, P., </w:t>
      </w:r>
      <w:proofErr w:type="spellStart"/>
      <w:r w:rsidRPr="00C90D4B">
        <w:rPr>
          <w:rFonts w:ascii="Times New Roman" w:hAnsi="Times New Roman" w:cs="Times New Roman"/>
          <w:sz w:val="24"/>
          <w:szCs w:val="24"/>
        </w:rPr>
        <w:t>Kontio</w:t>
      </w:r>
      <w:proofErr w:type="spellEnd"/>
      <w:r w:rsidRPr="00C90D4B">
        <w:rPr>
          <w:rFonts w:ascii="Times New Roman" w:hAnsi="Times New Roman" w:cs="Times New Roman"/>
          <w:sz w:val="24"/>
          <w:szCs w:val="24"/>
        </w:rPr>
        <w:t>, K. &amp;</w:t>
      </w:r>
      <w:proofErr w:type="spellStart"/>
      <w:r w:rsidRPr="00C90D4B">
        <w:rPr>
          <w:rFonts w:ascii="Times New Roman" w:hAnsi="Times New Roman" w:cs="Times New Roman"/>
          <w:sz w:val="24"/>
          <w:szCs w:val="24"/>
        </w:rPr>
        <w:t>Pikkarainen</w:t>
      </w:r>
      <w:proofErr w:type="spellEnd"/>
      <w:r w:rsidRPr="00C90D4B">
        <w:rPr>
          <w:rFonts w:ascii="Times New Roman" w:hAnsi="Times New Roman" w:cs="Times New Roman"/>
          <w:sz w:val="24"/>
          <w:szCs w:val="24"/>
        </w:rPr>
        <w:t>, E. (2017): Schools in Transition: Linking past, present, and future in educational practice. Rotterdam: Sense Publishers.</w:t>
      </w:r>
    </w:p>
    <w:p w:rsidR="00AA5F48" w:rsidRPr="00C90D4B" w:rsidRDefault="00AA5F48" w:rsidP="00C90D4B">
      <w:pPr>
        <w:spacing w:after="0" w:line="480" w:lineRule="auto"/>
        <w:ind w:left="1134" w:hanging="1134"/>
        <w:jc w:val="both"/>
        <w:rPr>
          <w:rFonts w:ascii="Times New Roman" w:hAnsi="Times New Roman" w:cs="Times New Roman"/>
          <w:i/>
          <w:sz w:val="24"/>
          <w:szCs w:val="24"/>
        </w:rPr>
      </w:pPr>
      <w:r w:rsidRPr="00C90D4B">
        <w:rPr>
          <w:rFonts w:ascii="Times New Roman" w:hAnsi="Times New Roman" w:cs="Times New Roman"/>
          <w:sz w:val="24"/>
          <w:szCs w:val="24"/>
        </w:rPr>
        <w:t xml:space="preserve">Silva, A. (2018). </w:t>
      </w:r>
      <w:r w:rsidRPr="00C90D4B">
        <w:rPr>
          <w:rFonts w:ascii="Times New Roman" w:hAnsi="Times New Roman" w:cs="Times New Roman"/>
          <w:i/>
          <w:sz w:val="24"/>
          <w:szCs w:val="24"/>
        </w:rPr>
        <w:t>Web-Based Methodology for Monitoring New Jobs, Updating the Occupations</w:t>
      </w:r>
    </w:p>
    <w:p w:rsidR="00AA5F48" w:rsidRPr="00C90D4B" w:rsidRDefault="00AA5F48" w:rsidP="00C90D4B">
      <w:pPr>
        <w:pStyle w:val="NormalWeb"/>
        <w:shd w:val="clear" w:color="auto" w:fill="FFFFFF"/>
        <w:spacing w:before="0" w:beforeAutospacing="0" w:after="0" w:afterAutospacing="0" w:line="480" w:lineRule="auto"/>
        <w:ind w:left="1134" w:hanging="1134"/>
        <w:jc w:val="both"/>
      </w:pPr>
      <w:r w:rsidRPr="00C90D4B">
        <w:t>Singh, K. (2007). </w:t>
      </w:r>
      <w:r w:rsidRPr="00C90D4B">
        <w:rPr>
          <w:i/>
          <w:iCs/>
        </w:rPr>
        <w:t>Quantitative social research methods</w:t>
      </w:r>
      <w:r w:rsidRPr="00C90D4B">
        <w:t>. Sage Publications Pvt. Ltd. </w:t>
      </w:r>
      <w:hyperlink r:id="rId38" w:history="1">
        <w:r w:rsidRPr="00C90D4B">
          <w:rPr>
            <w:rStyle w:val="Hyperlink"/>
            <w:color w:val="auto"/>
            <w:u w:val="none"/>
          </w:rPr>
          <w:t>https://login.tu.opal-libraries.org/login?url=https://search.ebscohost.com/login.aspx?direct=true&amp;db=e000xna&amp;AN=278170&amp;site=eds-live&amp;scope=site</w:t>
        </w:r>
      </w:hyperlink>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Smith, A. (2023). Continuous learning and employee adaptability in the modern workplace. </w:t>
      </w:r>
      <w:r w:rsidRPr="00C90D4B">
        <w:rPr>
          <w:rFonts w:ascii="Times New Roman" w:eastAsia="Times New Roman" w:hAnsi="Times New Roman" w:cs="Times New Roman"/>
          <w:i/>
          <w:iCs/>
          <w:sz w:val="24"/>
          <w:szCs w:val="24"/>
        </w:rPr>
        <w:t>Journal of Continuing Education and Training</w:t>
      </w:r>
      <w:r w:rsidRPr="00C90D4B">
        <w:rPr>
          <w:rFonts w:ascii="Times New Roman" w:eastAsia="Times New Roman" w:hAnsi="Times New Roman" w:cs="Times New Roman"/>
          <w:sz w:val="24"/>
          <w:szCs w:val="24"/>
        </w:rPr>
        <w:t>, 41(2), 87-102.</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eastAsia="Times New Roman" w:hAnsi="Times New Roman" w:cs="Times New Roman"/>
          <w:sz w:val="24"/>
          <w:szCs w:val="24"/>
        </w:rPr>
        <w:lastRenderedPageBreak/>
        <w:t>Tenopir</w:t>
      </w:r>
      <w:proofErr w:type="spellEnd"/>
      <w:r w:rsidRPr="00C90D4B">
        <w:rPr>
          <w:rFonts w:ascii="Times New Roman" w:eastAsia="Times New Roman" w:hAnsi="Times New Roman" w:cs="Times New Roman"/>
          <w:sz w:val="24"/>
          <w:szCs w:val="24"/>
        </w:rPr>
        <w:t xml:space="preserve">, C., &amp; King, D. W. (2007). "Perceptions of Library Value and Satisfaction: Implications for Strengthening Library Systems in a Digital World." </w:t>
      </w:r>
      <w:r w:rsidRPr="00C90D4B">
        <w:rPr>
          <w:rFonts w:ascii="Times New Roman" w:eastAsia="Times New Roman" w:hAnsi="Times New Roman" w:cs="Times New Roman"/>
          <w:i/>
          <w:iCs/>
          <w:sz w:val="24"/>
          <w:szCs w:val="24"/>
        </w:rPr>
        <w:t>Library Quarterly</w:t>
      </w:r>
      <w:r w:rsidRPr="00C90D4B">
        <w:rPr>
          <w:rFonts w:ascii="Times New Roman" w:eastAsia="Times New Roman" w:hAnsi="Times New Roman" w:cs="Times New Roman"/>
          <w:sz w:val="24"/>
          <w:szCs w:val="24"/>
        </w:rPr>
        <w:t>, 77(4), 522-543.</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Teran</w:t>
      </w:r>
      <w:proofErr w:type="spellEnd"/>
      <w:r w:rsidRPr="00C90D4B">
        <w:rPr>
          <w:rFonts w:ascii="Times New Roman" w:hAnsi="Times New Roman" w:cs="Times New Roman"/>
          <w:sz w:val="24"/>
          <w:szCs w:val="24"/>
        </w:rPr>
        <w:t>-Bustamante, A., Martınez-Velasco, A. and Davila-Aragon, G. (2021), “Knowledge management for open innovation: Bayesian networks through machine learning”, Journal of Open Innovation: Technology, Market, and Complexity, Vol. 7 No. 1, p. 40.</w:t>
      </w:r>
    </w:p>
    <w:p w:rsidR="00AA5F48" w:rsidRPr="00C90D4B" w:rsidRDefault="00AA5F48" w:rsidP="00C90D4B">
      <w:pPr>
        <w:spacing w:after="0" w:line="480" w:lineRule="auto"/>
        <w:ind w:left="1134" w:hanging="1134"/>
        <w:jc w:val="both"/>
        <w:rPr>
          <w:rFonts w:ascii="Times New Roman" w:hAnsi="Times New Roman" w:cs="Times New Roman"/>
          <w:sz w:val="24"/>
          <w:szCs w:val="24"/>
        </w:rPr>
      </w:pPr>
      <w:proofErr w:type="spellStart"/>
      <w:r w:rsidRPr="00C90D4B">
        <w:rPr>
          <w:rFonts w:ascii="Times New Roman" w:hAnsi="Times New Roman" w:cs="Times New Roman"/>
          <w:sz w:val="24"/>
          <w:szCs w:val="24"/>
        </w:rPr>
        <w:t>Ubogu</w:t>
      </w:r>
      <w:proofErr w:type="spellEnd"/>
      <w:r w:rsidRPr="00C90D4B">
        <w:rPr>
          <w:rFonts w:ascii="Times New Roman" w:hAnsi="Times New Roman" w:cs="Times New Roman"/>
          <w:sz w:val="24"/>
          <w:szCs w:val="24"/>
        </w:rPr>
        <w:t>, J.O. (2021), “The role of librarian in the twenty-first century”, Examining the Impact of Industry 4.0 on Academic Libraries, Emerald Publishing, pp. 91-102.</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United Nations Building </w:t>
      </w:r>
      <w:proofErr w:type="spellStart"/>
      <w:r w:rsidRPr="00C90D4B">
        <w:rPr>
          <w:rFonts w:ascii="Times New Roman" w:hAnsi="Times New Roman" w:cs="Times New Roman"/>
          <w:sz w:val="24"/>
          <w:szCs w:val="24"/>
        </w:rPr>
        <w:t>Programme</w:t>
      </w:r>
      <w:proofErr w:type="spellEnd"/>
      <w:r w:rsidRPr="00C90D4B">
        <w:rPr>
          <w:rFonts w:ascii="Times New Roman" w:hAnsi="Times New Roman" w:cs="Times New Roman"/>
          <w:sz w:val="24"/>
          <w:szCs w:val="24"/>
        </w:rPr>
        <w:t>. (2009). Capacity development: A UNDP Primer.</w:t>
      </w:r>
    </w:p>
    <w:p w:rsidR="00AA5F48" w:rsidRPr="00C90D4B" w:rsidRDefault="00AA5F48" w:rsidP="00C90D4B">
      <w:pPr>
        <w:spacing w:after="0" w:line="480" w:lineRule="auto"/>
        <w:ind w:left="1134" w:hanging="1134"/>
        <w:jc w:val="both"/>
        <w:rPr>
          <w:rFonts w:ascii="Times New Roman" w:eastAsia="Times New Roman" w:hAnsi="Times New Roman" w:cs="Times New Roman"/>
          <w:sz w:val="24"/>
          <w:szCs w:val="24"/>
        </w:rPr>
      </w:pPr>
      <w:r w:rsidRPr="00C90D4B">
        <w:rPr>
          <w:rFonts w:ascii="Times New Roman" w:eastAsia="Times New Roman" w:hAnsi="Times New Roman" w:cs="Times New Roman"/>
          <w:sz w:val="24"/>
          <w:szCs w:val="24"/>
        </w:rPr>
        <w:t xml:space="preserve">United Nations Development </w:t>
      </w:r>
      <w:proofErr w:type="spellStart"/>
      <w:r w:rsidRPr="00C90D4B">
        <w:rPr>
          <w:rFonts w:ascii="Times New Roman" w:eastAsia="Times New Roman" w:hAnsi="Times New Roman" w:cs="Times New Roman"/>
          <w:sz w:val="24"/>
          <w:szCs w:val="24"/>
        </w:rPr>
        <w:t>Programme</w:t>
      </w:r>
      <w:proofErr w:type="spellEnd"/>
      <w:r w:rsidRPr="00C90D4B">
        <w:rPr>
          <w:rFonts w:ascii="Times New Roman" w:eastAsia="Times New Roman" w:hAnsi="Times New Roman" w:cs="Times New Roman"/>
          <w:sz w:val="24"/>
          <w:szCs w:val="24"/>
        </w:rPr>
        <w:t xml:space="preserve"> (2009). Capacity Development: A UNDP Primer. New York: United Nations Development </w:t>
      </w:r>
      <w:proofErr w:type="spellStart"/>
      <w:r w:rsidRPr="00C90D4B">
        <w:rPr>
          <w:rFonts w:ascii="Times New Roman" w:eastAsia="Times New Roman" w:hAnsi="Times New Roman" w:cs="Times New Roman"/>
          <w:sz w:val="24"/>
          <w:szCs w:val="24"/>
        </w:rPr>
        <w:t>Programme</w:t>
      </w:r>
      <w:proofErr w:type="spellEnd"/>
      <w:r w:rsidRPr="00C90D4B">
        <w:rPr>
          <w:rFonts w:ascii="Times New Roman" w:eastAsia="Times New Roman" w:hAnsi="Times New Roman" w:cs="Times New Roman"/>
          <w:sz w:val="24"/>
          <w:szCs w:val="24"/>
        </w:rPr>
        <w:t>.</w:t>
      </w:r>
    </w:p>
    <w:p w:rsidR="00AA5F48" w:rsidRPr="00C90D4B" w:rsidRDefault="000C5515" w:rsidP="00C90D4B">
      <w:pPr>
        <w:spacing w:after="0" w:line="480" w:lineRule="auto"/>
        <w:ind w:left="1134" w:hanging="1134"/>
        <w:jc w:val="both"/>
        <w:rPr>
          <w:rFonts w:ascii="Times New Roman" w:hAnsi="Times New Roman" w:cs="Times New Roman"/>
          <w:sz w:val="24"/>
          <w:szCs w:val="24"/>
        </w:rPr>
      </w:pPr>
      <w:hyperlink r:id="rId39" w:tooltip="Reward Utete" w:history="1">
        <w:proofErr w:type="spellStart"/>
        <w:r w:rsidR="00AA5F48" w:rsidRPr="00C90D4B">
          <w:rPr>
            <w:rStyle w:val="Hyperlink"/>
            <w:rFonts w:ascii="Times New Roman" w:hAnsi="Times New Roman" w:cs="Times New Roman"/>
            <w:bCs/>
            <w:color w:val="auto"/>
            <w:sz w:val="24"/>
            <w:szCs w:val="24"/>
            <w:u w:val="none"/>
          </w:rPr>
          <w:t>Utete</w:t>
        </w:r>
        <w:proofErr w:type="spellEnd"/>
      </w:hyperlink>
      <w:r w:rsidR="00AA5F48" w:rsidRPr="00C90D4B">
        <w:rPr>
          <w:rFonts w:ascii="Times New Roman" w:hAnsi="Times New Roman" w:cs="Times New Roman"/>
          <w:bCs/>
          <w:sz w:val="24"/>
          <w:szCs w:val="24"/>
        </w:rPr>
        <w:t>, R. (2023).</w:t>
      </w:r>
      <w:r w:rsidR="00AA5F48" w:rsidRPr="00C90D4B">
        <w:rPr>
          <w:rFonts w:ascii="Times New Roman" w:hAnsi="Times New Roman" w:cs="Times New Roman"/>
          <w:sz w:val="24"/>
          <w:szCs w:val="24"/>
        </w:rPr>
        <w:t xml:space="preserve"> Investigating the Relationship between Capacity Building and Employee Performance at a Leading </w:t>
      </w:r>
      <w:proofErr w:type="spellStart"/>
      <w:r w:rsidR="00AA5F48" w:rsidRPr="00C90D4B">
        <w:rPr>
          <w:rFonts w:ascii="Times New Roman" w:hAnsi="Times New Roman" w:cs="Times New Roman"/>
          <w:sz w:val="24"/>
          <w:szCs w:val="24"/>
        </w:rPr>
        <w:t>Organisation</w:t>
      </w:r>
      <w:proofErr w:type="spellEnd"/>
      <w:r w:rsidR="00AA5F48" w:rsidRPr="00C90D4B">
        <w:rPr>
          <w:rFonts w:ascii="Times New Roman" w:hAnsi="Times New Roman" w:cs="Times New Roman"/>
          <w:sz w:val="24"/>
          <w:szCs w:val="24"/>
        </w:rPr>
        <w:t xml:space="preserve"> in Durban, South Africa. </w:t>
      </w:r>
      <w:hyperlink r:id="rId40" w:history="1">
        <w:r w:rsidR="00AA5F48" w:rsidRPr="00C90D4B">
          <w:rPr>
            <w:rStyle w:val="Hyperlink"/>
            <w:rFonts w:ascii="Times New Roman" w:hAnsi="Times New Roman" w:cs="Times New Roman"/>
            <w:color w:val="auto"/>
            <w:sz w:val="24"/>
            <w:szCs w:val="24"/>
            <w:u w:val="none"/>
          </w:rPr>
          <w:t>African Journal of Business and Economic Research</w:t>
        </w:r>
      </w:hyperlink>
      <w:hyperlink r:id="rId41" w:history="1">
        <w:r w:rsidR="00AA5F48" w:rsidRPr="00C90D4B">
          <w:rPr>
            <w:rStyle w:val="Hyperlink"/>
            <w:rFonts w:ascii="Times New Roman" w:hAnsi="Times New Roman" w:cs="Times New Roman"/>
            <w:color w:val="auto"/>
            <w:sz w:val="24"/>
            <w:szCs w:val="24"/>
            <w:u w:val="none"/>
          </w:rPr>
          <w:t>,18(2</w:t>
        </w:r>
      </w:hyperlink>
      <w:r w:rsidR="00AA5F48" w:rsidRPr="00C90D4B">
        <w:rPr>
          <w:rFonts w:ascii="Times New Roman" w:hAnsi="Times New Roman" w:cs="Times New Roman"/>
          <w:sz w:val="24"/>
          <w:szCs w:val="24"/>
        </w:rPr>
        <w:t>), 34-54.</w:t>
      </w:r>
    </w:p>
    <w:p w:rsidR="00AA5F48" w:rsidRPr="00C90D4B" w:rsidRDefault="00AA5F48" w:rsidP="00C90D4B">
      <w:pPr>
        <w:spacing w:after="0" w:line="480" w:lineRule="auto"/>
        <w:ind w:left="1134" w:hanging="1134"/>
        <w:jc w:val="both"/>
        <w:rPr>
          <w:rFonts w:ascii="Times New Roman" w:hAnsi="Times New Roman" w:cs="Times New Roman"/>
          <w:sz w:val="24"/>
          <w:szCs w:val="24"/>
        </w:rPr>
      </w:pPr>
      <w:r w:rsidRPr="00C90D4B">
        <w:rPr>
          <w:rFonts w:ascii="Times New Roman" w:hAnsi="Times New Roman" w:cs="Times New Roman"/>
          <w:sz w:val="24"/>
          <w:szCs w:val="24"/>
        </w:rPr>
        <w:t xml:space="preserve">Yan, Y. and </w:t>
      </w:r>
      <w:proofErr w:type="spellStart"/>
      <w:r w:rsidRPr="00C90D4B">
        <w:rPr>
          <w:rFonts w:ascii="Times New Roman" w:hAnsi="Times New Roman" w:cs="Times New Roman"/>
          <w:sz w:val="24"/>
          <w:szCs w:val="24"/>
        </w:rPr>
        <w:t>Saguin</w:t>
      </w:r>
      <w:proofErr w:type="spellEnd"/>
      <w:r w:rsidRPr="00C90D4B">
        <w:rPr>
          <w:rFonts w:ascii="Times New Roman" w:hAnsi="Times New Roman" w:cs="Times New Roman"/>
          <w:sz w:val="24"/>
          <w:szCs w:val="24"/>
        </w:rPr>
        <w:t xml:space="preserve">. K. (2021). Policy capacity matters for capacity development: comparing teacher in-service training and career advancement in basic education systems of India and China </w:t>
      </w:r>
      <w:r w:rsidRPr="00C90D4B">
        <w:rPr>
          <w:rFonts w:ascii="Times New Roman" w:hAnsi="Times New Roman" w:cs="Times New Roman"/>
          <w:i/>
          <w:sz w:val="24"/>
          <w:szCs w:val="24"/>
        </w:rPr>
        <w:t xml:space="preserve">International Review of Administrative Sciences, </w:t>
      </w:r>
      <w:r w:rsidRPr="00C90D4B">
        <w:rPr>
          <w:rFonts w:ascii="Times New Roman" w:hAnsi="Times New Roman" w:cs="Times New Roman"/>
          <w:sz w:val="24"/>
          <w:szCs w:val="24"/>
        </w:rPr>
        <w:t>87(2) 294–310.</w:t>
      </w:r>
    </w:p>
    <w:p w:rsidR="001133A9" w:rsidRPr="00DC1229" w:rsidRDefault="001133A9" w:rsidP="007A0241">
      <w:pPr>
        <w:spacing w:after="0" w:line="480" w:lineRule="auto"/>
        <w:rPr>
          <w:rFonts w:ascii="Times New Roman" w:hAnsi="Times New Roman" w:cs="Times New Roman"/>
          <w:sz w:val="24"/>
          <w:szCs w:val="24"/>
        </w:rPr>
      </w:pPr>
      <w:r w:rsidRPr="00DC1229">
        <w:rPr>
          <w:rFonts w:ascii="Times New Roman" w:hAnsi="Times New Roman" w:cs="Times New Roman"/>
          <w:sz w:val="24"/>
          <w:szCs w:val="24"/>
        </w:rPr>
        <w:br w:type="page"/>
      </w:r>
    </w:p>
    <w:p w:rsidR="00BF51D4" w:rsidRPr="00DC1229" w:rsidRDefault="00C90D4B" w:rsidP="007A0241">
      <w:pPr>
        <w:pStyle w:val="Heading2"/>
        <w:numPr>
          <w:ilvl w:val="0"/>
          <w:numId w:val="0"/>
        </w:numPr>
        <w:spacing w:before="0" w:after="0" w:line="480" w:lineRule="auto"/>
        <w:jc w:val="center"/>
        <w:rPr>
          <w:b w:val="0"/>
          <w:szCs w:val="24"/>
        </w:rPr>
      </w:pPr>
      <w:bookmarkStart w:id="431" w:name="_Toc122431920"/>
      <w:bookmarkStart w:id="432" w:name="_Toc173221285"/>
      <w:r>
        <w:rPr>
          <w:szCs w:val="24"/>
        </w:rPr>
        <w:lastRenderedPageBreak/>
        <w:t>APPENDIC</w:t>
      </w:r>
      <w:r w:rsidR="00BF51D4" w:rsidRPr="00DC1229">
        <w:rPr>
          <w:szCs w:val="24"/>
        </w:rPr>
        <w:t>ES</w:t>
      </w:r>
      <w:bookmarkEnd w:id="431"/>
      <w:bookmarkEnd w:id="432"/>
      <w:r w:rsidR="00AA5F48">
        <w:rPr>
          <w:szCs w:val="24"/>
        </w:rPr>
        <w:fldChar w:fldCharType="begin"/>
      </w:r>
      <w:r w:rsidR="00AA5F48">
        <w:instrText xml:space="preserve"> TC "</w:instrText>
      </w:r>
      <w:bookmarkStart w:id="433" w:name="_Toc182842245"/>
      <w:bookmarkStart w:id="434" w:name="_Toc182844583"/>
      <w:r w:rsidR="00AA5F48" w:rsidRPr="00286CEE">
        <w:rPr>
          <w:szCs w:val="24"/>
        </w:rPr>
        <w:instrText>APPENDICES</w:instrText>
      </w:r>
      <w:bookmarkEnd w:id="433"/>
      <w:bookmarkEnd w:id="434"/>
      <w:r w:rsidR="00AA5F48">
        <w:instrText xml:space="preserve">" \f C \l "1" </w:instrText>
      </w:r>
      <w:r w:rsidR="00AA5F48">
        <w:rPr>
          <w:szCs w:val="24"/>
        </w:rPr>
        <w:fldChar w:fldCharType="end"/>
      </w:r>
    </w:p>
    <w:p w:rsidR="00BF51D4" w:rsidRPr="00DC1229" w:rsidRDefault="00BF51D4" w:rsidP="007A0241">
      <w:pPr>
        <w:pStyle w:val="Caption"/>
        <w:spacing w:after="0" w:line="480" w:lineRule="auto"/>
        <w:rPr>
          <w:rFonts w:ascii="Times New Roman" w:hAnsi="Times New Roman"/>
          <w:sz w:val="24"/>
          <w:szCs w:val="24"/>
        </w:rPr>
      </w:pPr>
      <w:bookmarkStart w:id="435" w:name="_Toc122431939"/>
      <w:r w:rsidRPr="00DC1229">
        <w:rPr>
          <w:rFonts w:ascii="Times New Roman" w:hAnsi="Times New Roman"/>
          <w:sz w:val="24"/>
          <w:szCs w:val="24"/>
        </w:rPr>
        <w:t xml:space="preserve">Appendix </w:t>
      </w:r>
      <w:r w:rsidR="005A48D8" w:rsidRPr="00DC1229">
        <w:rPr>
          <w:rFonts w:ascii="Times New Roman" w:hAnsi="Times New Roman"/>
          <w:sz w:val="24"/>
          <w:szCs w:val="24"/>
        </w:rPr>
        <w:fldChar w:fldCharType="begin"/>
      </w:r>
      <w:r w:rsidRPr="00DC1229">
        <w:rPr>
          <w:rFonts w:ascii="Times New Roman" w:hAnsi="Times New Roman"/>
          <w:sz w:val="24"/>
          <w:szCs w:val="24"/>
        </w:rPr>
        <w:instrText xml:space="preserve"> SEQ Appendix \* ARABIC </w:instrText>
      </w:r>
      <w:r w:rsidR="005A48D8" w:rsidRPr="00DC1229">
        <w:rPr>
          <w:rFonts w:ascii="Times New Roman" w:hAnsi="Times New Roman"/>
          <w:sz w:val="24"/>
          <w:szCs w:val="24"/>
        </w:rPr>
        <w:fldChar w:fldCharType="separate"/>
      </w:r>
      <w:r w:rsidR="008B2ED6">
        <w:rPr>
          <w:rFonts w:ascii="Times New Roman" w:hAnsi="Times New Roman"/>
          <w:noProof/>
          <w:sz w:val="24"/>
          <w:szCs w:val="24"/>
        </w:rPr>
        <w:t>1</w:t>
      </w:r>
      <w:r w:rsidR="005A48D8" w:rsidRPr="00DC1229">
        <w:rPr>
          <w:rFonts w:ascii="Times New Roman" w:hAnsi="Times New Roman"/>
          <w:sz w:val="24"/>
          <w:szCs w:val="24"/>
        </w:rPr>
        <w:fldChar w:fldCharType="end"/>
      </w:r>
      <w:r w:rsidRPr="00DC1229">
        <w:rPr>
          <w:rFonts w:ascii="Times New Roman" w:hAnsi="Times New Roman"/>
          <w:sz w:val="24"/>
          <w:szCs w:val="24"/>
        </w:rPr>
        <w:t>: Questionnaire form,</w:t>
      </w:r>
      <w:bookmarkEnd w:id="435"/>
    </w:p>
    <w:p w:rsidR="00BF51D4" w:rsidRPr="00DC1229" w:rsidRDefault="00BF51D4"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b/>
          <w:sz w:val="24"/>
          <w:szCs w:val="24"/>
        </w:rPr>
        <w:t>The Open University of Tanzania</w:t>
      </w:r>
    </w:p>
    <w:p w:rsidR="00BF51D4" w:rsidRPr="00DC1229" w:rsidRDefault="00BF51D4"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b/>
          <w:sz w:val="24"/>
          <w:szCs w:val="24"/>
        </w:rPr>
        <w:t xml:space="preserve">Introduction </w:t>
      </w:r>
    </w:p>
    <w:p w:rsidR="00BF51D4" w:rsidRPr="00DC1229" w:rsidRDefault="00BF51D4" w:rsidP="007A0241">
      <w:pPr>
        <w:spacing w:after="0" w:line="480" w:lineRule="auto"/>
        <w:jc w:val="both"/>
        <w:rPr>
          <w:rFonts w:ascii="Times New Roman" w:eastAsia="Calibri" w:hAnsi="Times New Roman" w:cs="Times New Roman"/>
          <w:sz w:val="24"/>
          <w:szCs w:val="24"/>
        </w:rPr>
      </w:pPr>
      <w:r w:rsidRPr="00DC1229">
        <w:rPr>
          <w:rFonts w:ascii="Times New Roman" w:eastAsia="Calibri" w:hAnsi="Times New Roman" w:cs="Times New Roman"/>
          <w:sz w:val="24"/>
          <w:szCs w:val="24"/>
        </w:rPr>
        <w:t xml:space="preserve">My name is </w:t>
      </w:r>
      <w:r w:rsidRPr="00DC1229">
        <w:rPr>
          <w:rFonts w:ascii="Times New Roman" w:hAnsi="Times New Roman" w:cs="Times New Roman"/>
          <w:b/>
          <w:sz w:val="24"/>
          <w:szCs w:val="24"/>
        </w:rPr>
        <w:t xml:space="preserve">ANGEL D KIDELA. </w:t>
      </w:r>
      <w:r w:rsidRPr="00DC1229">
        <w:rPr>
          <w:rFonts w:ascii="Times New Roman" w:eastAsia="Calibri" w:hAnsi="Times New Roman" w:cs="Times New Roman"/>
          <w:sz w:val="24"/>
          <w:szCs w:val="24"/>
        </w:rPr>
        <w:t xml:space="preserve">I am a student at the Open University of Tanzania (OUT). I am conducting a study </w:t>
      </w:r>
      <w:r w:rsidR="00A37F42" w:rsidRPr="00DC1229">
        <w:rPr>
          <w:rFonts w:ascii="Times New Roman" w:eastAsia="Calibri" w:hAnsi="Times New Roman" w:cs="Times New Roman"/>
          <w:sz w:val="24"/>
          <w:szCs w:val="24"/>
        </w:rPr>
        <w:t>about;</w:t>
      </w:r>
      <w:r w:rsidR="00A37F42" w:rsidRPr="00DC1229">
        <w:rPr>
          <w:rFonts w:ascii="Times New Roman" w:hAnsi="Times New Roman" w:cs="Times New Roman"/>
          <w:b/>
          <w:sz w:val="24"/>
          <w:szCs w:val="24"/>
        </w:rPr>
        <w:t xml:space="preserve"> “Assessment of</w:t>
      </w:r>
      <w:r w:rsidRPr="00DC1229">
        <w:rPr>
          <w:rFonts w:ascii="Times New Roman" w:hAnsi="Times New Roman" w:cs="Times New Roman"/>
          <w:b/>
          <w:sz w:val="24"/>
          <w:szCs w:val="24"/>
        </w:rPr>
        <w:t xml:space="preserve"> In-Service Capacity Building on Library Professionals’ Job Performance: The Case of Dodoma Region, Tanzania” </w:t>
      </w:r>
      <w:r w:rsidRPr="00DC1229">
        <w:rPr>
          <w:rFonts w:ascii="Times New Roman" w:eastAsia="Calibri" w:hAnsi="Times New Roman" w:cs="Times New Roman"/>
          <w:sz w:val="24"/>
          <w:szCs w:val="24"/>
        </w:rPr>
        <w:t xml:space="preserve">The aim of my study is to </w:t>
      </w:r>
      <w:r w:rsidRPr="00DC1229">
        <w:rPr>
          <w:rFonts w:ascii="Times New Roman" w:hAnsi="Times New Roman" w:cs="Times New Roman"/>
          <w:sz w:val="24"/>
          <w:szCs w:val="24"/>
        </w:rPr>
        <w:t xml:space="preserve">contribute to the existing body of knowledge and literature related to the role of in-service capacity building on library professionals’ job performance; the main beneficiaries of which are the researchers, academicians and </w:t>
      </w:r>
      <w:r w:rsidRPr="00DC1229">
        <w:rPr>
          <w:rFonts w:ascii="Times New Roman" w:eastAsia="Calibri" w:hAnsi="Times New Roman" w:cs="Times New Roman"/>
          <w:sz w:val="24"/>
          <w:szCs w:val="24"/>
        </w:rPr>
        <w:t xml:space="preserve">policy makers. I request you to respond to questions that outlined below. However, your responses will be taken highly confidential and that your name will not be mentioned or appear in any part of this </w:t>
      </w:r>
      <w:r w:rsidR="00A37F42" w:rsidRPr="00DC1229">
        <w:rPr>
          <w:rFonts w:ascii="Times New Roman" w:eastAsia="Calibri" w:hAnsi="Times New Roman" w:cs="Times New Roman"/>
          <w:sz w:val="24"/>
          <w:szCs w:val="24"/>
        </w:rPr>
        <w:t>study.</w:t>
      </w:r>
      <w:r w:rsidR="00A37F42" w:rsidRPr="00DC1229">
        <w:rPr>
          <w:rFonts w:ascii="Times New Roman" w:hAnsi="Times New Roman" w:cs="Times New Roman"/>
          <w:sz w:val="24"/>
          <w:szCs w:val="24"/>
        </w:rPr>
        <w:t xml:space="preserve"> No</w:t>
      </w:r>
      <w:r w:rsidRPr="00DC1229">
        <w:rPr>
          <w:rFonts w:ascii="Times New Roman" w:hAnsi="Times New Roman" w:cs="Times New Roman"/>
          <w:sz w:val="24"/>
          <w:szCs w:val="24"/>
        </w:rPr>
        <w:t xml:space="preserve"> harm of any kind will come to you from your involvement. I would be grateful if you could take some of your time to respond to this questionnaire. Your participation is most highly valued.</w:t>
      </w:r>
    </w:p>
    <w:p w:rsidR="003E4E87" w:rsidRDefault="003E4E87" w:rsidP="007A0241">
      <w:pPr>
        <w:spacing w:after="0" w:line="480" w:lineRule="auto"/>
        <w:jc w:val="both"/>
        <w:rPr>
          <w:rFonts w:ascii="Times New Roman" w:hAnsi="Times New Roman" w:cs="Times New Roman"/>
          <w:b/>
          <w:sz w:val="24"/>
          <w:szCs w:val="24"/>
        </w:rPr>
      </w:pPr>
    </w:p>
    <w:p w:rsidR="00BF51D4" w:rsidRPr="00DC1229" w:rsidRDefault="00BF51D4" w:rsidP="007A0241">
      <w:pPr>
        <w:spacing w:after="0" w:line="480" w:lineRule="auto"/>
        <w:jc w:val="both"/>
        <w:rPr>
          <w:rFonts w:ascii="Times New Roman" w:hAnsi="Times New Roman" w:cs="Times New Roman"/>
          <w:b/>
          <w:sz w:val="24"/>
          <w:szCs w:val="24"/>
        </w:rPr>
      </w:pPr>
      <w:r w:rsidRPr="00DC1229">
        <w:rPr>
          <w:rFonts w:ascii="Times New Roman" w:hAnsi="Times New Roman" w:cs="Times New Roman"/>
          <w:b/>
          <w:sz w:val="24"/>
          <w:szCs w:val="24"/>
        </w:rPr>
        <w:t>PART I BACKGROUND INFORMATION</w:t>
      </w:r>
    </w:p>
    <w:p w:rsidR="00BF51D4" w:rsidRPr="00DC1229" w:rsidRDefault="00BF51D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Name of the HLI............................................................................................................</w:t>
      </w:r>
    </w:p>
    <w:p w:rsidR="00BF51D4" w:rsidRPr="00DC1229" w:rsidRDefault="00BF51D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Sex…………………………………………………………………………………</w:t>
      </w:r>
      <w:r w:rsidR="00A37F42" w:rsidRPr="00DC1229">
        <w:rPr>
          <w:rFonts w:ascii="Times New Roman" w:hAnsi="Times New Roman" w:cs="Times New Roman"/>
          <w:sz w:val="24"/>
          <w:szCs w:val="24"/>
        </w:rPr>
        <w:t>….</w:t>
      </w:r>
    </w:p>
    <w:p w:rsidR="00BF51D4" w:rsidRPr="00DC1229" w:rsidRDefault="00BF51D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Age…………………………………………………………………………………</w:t>
      </w:r>
      <w:r w:rsidR="00A37F42" w:rsidRPr="00DC1229">
        <w:rPr>
          <w:rFonts w:ascii="Times New Roman" w:hAnsi="Times New Roman" w:cs="Times New Roman"/>
          <w:sz w:val="24"/>
          <w:szCs w:val="24"/>
        </w:rPr>
        <w:t>…..</w:t>
      </w:r>
    </w:p>
    <w:p w:rsidR="00BF51D4" w:rsidRPr="00DC1229" w:rsidRDefault="00BF51D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Education level…………………………………………………....................................</w:t>
      </w:r>
    </w:p>
    <w:p w:rsidR="00BF51D4" w:rsidRPr="00DC1229" w:rsidRDefault="00BF51D4" w:rsidP="007A0241">
      <w:pPr>
        <w:spacing w:after="0" w:line="480" w:lineRule="auto"/>
        <w:jc w:val="both"/>
        <w:rPr>
          <w:rFonts w:ascii="Times New Roman" w:hAnsi="Times New Roman" w:cs="Times New Roman"/>
          <w:sz w:val="24"/>
          <w:szCs w:val="24"/>
        </w:rPr>
      </w:pPr>
      <w:r w:rsidRPr="00DC1229">
        <w:rPr>
          <w:rFonts w:ascii="Times New Roman" w:hAnsi="Times New Roman" w:cs="Times New Roman"/>
          <w:sz w:val="24"/>
          <w:szCs w:val="24"/>
        </w:rPr>
        <w:t>Work experience .........................................................................................................</w:t>
      </w:r>
      <w:r w:rsidR="006D673C">
        <w:rPr>
          <w:rFonts w:ascii="Times New Roman" w:hAnsi="Times New Roman" w:cs="Times New Roman"/>
          <w:sz w:val="24"/>
          <w:szCs w:val="24"/>
        </w:rPr>
        <w:t>...</w:t>
      </w:r>
    </w:p>
    <w:p w:rsidR="00BF51D4" w:rsidRPr="00DC1229" w:rsidRDefault="00BF51D4" w:rsidP="007A0241">
      <w:pPr>
        <w:spacing w:after="0" w:line="480" w:lineRule="auto"/>
        <w:rPr>
          <w:rFonts w:ascii="Times New Roman" w:hAnsi="Times New Roman" w:cs="Times New Roman"/>
          <w:b/>
          <w:sz w:val="24"/>
          <w:szCs w:val="24"/>
        </w:rPr>
      </w:pPr>
      <w:r w:rsidRPr="00DC1229">
        <w:rPr>
          <w:rFonts w:ascii="Times New Roman" w:hAnsi="Times New Roman" w:cs="Times New Roman"/>
          <w:b/>
          <w:sz w:val="24"/>
          <w:szCs w:val="24"/>
        </w:rPr>
        <w:br w:type="page"/>
      </w:r>
      <w:r w:rsidRPr="00DC1229">
        <w:rPr>
          <w:rFonts w:ascii="Times New Roman" w:hAnsi="Times New Roman" w:cs="Times New Roman"/>
          <w:b/>
          <w:sz w:val="24"/>
          <w:szCs w:val="24"/>
        </w:rPr>
        <w:lastRenderedPageBreak/>
        <w:t>Part II. Assessment</w:t>
      </w:r>
      <w:r w:rsidR="004B027D" w:rsidRPr="00DC1229">
        <w:rPr>
          <w:rFonts w:ascii="Times New Roman" w:hAnsi="Times New Roman" w:cs="Times New Roman"/>
          <w:b/>
          <w:sz w:val="24"/>
          <w:szCs w:val="24"/>
        </w:rPr>
        <w:t xml:space="preserve"> </w:t>
      </w:r>
      <w:r w:rsidRPr="00DC1229">
        <w:rPr>
          <w:rFonts w:ascii="Times New Roman" w:hAnsi="Times New Roman" w:cs="Times New Roman"/>
          <w:b/>
          <w:sz w:val="24"/>
          <w:szCs w:val="24"/>
        </w:rPr>
        <w:t xml:space="preserve">of In-Service Capacity Building on Library Professionals’ Job Performance: The Case </w:t>
      </w:r>
      <w:r w:rsidR="00814F43" w:rsidRPr="00DC1229">
        <w:rPr>
          <w:rFonts w:ascii="Times New Roman" w:hAnsi="Times New Roman" w:cs="Times New Roman"/>
          <w:b/>
          <w:sz w:val="24"/>
          <w:szCs w:val="24"/>
        </w:rPr>
        <w:t>of Dodoma</w:t>
      </w:r>
      <w:r w:rsidRPr="00DC1229">
        <w:rPr>
          <w:rFonts w:ascii="Times New Roman" w:hAnsi="Times New Roman" w:cs="Times New Roman"/>
          <w:b/>
          <w:sz w:val="24"/>
          <w:szCs w:val="24"/>
        </w:rPr>
        <w:t xml:space="preserve"> Region, Tanzania</w:t>
      </w:r>
    </w:p>
    <w:p w:rsidR="00BF51D4" w:rsidRPr="00DC1229" w:rsidRDefault="00BF51D4" w:rsidP="007A0241">
      <w:pPr>
        <w:pStyle w:val="ListParagraph"/>
        <w:numPr>
          <w:ilvl w:val="0"/>
          <w:numId w:val="6"/>
        </w:numPr>
        <w:spacing w:after="0" w:line="480" w:lineRule="auto"/>
        <w:ind w:left="0" w:firstLine="0"/>
        <w:jc w:val="both"/>
        <w:rPr>
          <w:rFonts w:ascii="Times New Roman" w:hAnsi="Times New Roman" w:cs="Times New Roman"/>
          <w:b/>
          <w:sz w:val="24"/>
          <w:szCs w:val="24"/>
        </w:rPr>
      </w:pPr>
      <w:r w:rsidRPr="00DC1229">
        <w:rPr>
          <w:rFonts w:ascii="Times New Roman" w:hAnsi="Times New Roman" w:cs="Times New Roman"/>
          <w:b/>
          <w:sz w:val="24"/>
          <w:szCs w:val="24"/>
        </w:rPr>
        <w:t xml:space="preserve">In-Service Capacity Building </w:t>
      </w:r>
      <w:r w:rsidR="004047B3" w:rsidRPr="00DC1229">
        <w:rPr>
          <w:rFonts w:ascii="Times New Roman" w:hAnsi="Times New Roman" w:cs="Times New Roman"/>
          <w:b/>
          <w:sz w:val="24"/>
          <w:szCs w:val="24"/>
        </w:rPr>
        <w:t>Training</w:t>
      </w:r>
    </w:p>
    <w:p w:rsidR="00BF51D4" w:rsidRPr="00DC1229" w:rsidRDefault="00BF51D4" w:rsidP="007A0241">
      <w:pPr>
        <w:spacing w:after="0" w:line="480" w:lineRule="auto"/>
        <w:contextualSpacing/>
        <w:jc w:val="both"/>
        <w:rPr>
          <w:rFonts w:ascii="Times New Roman" w:eastAsia="Calibri" w:hAnsi="Times New Roman" w:cs="Times New Roman"/>
          <w:sz w:val="24"/>
          <w:szCs w:val="24"/>
        </w:rPr>
      </w:pPr>
      <w:r w:rsidRPr="00DC1229">
        <w:rPr>
          <w:rFonts w:ascii="Times New Roman" w:eastAsia="Calibri" w:hAnsi="Times New Roman" w:cs="Times New Roman"/>
          <w:sz w:val="24"/>
          <w:szCs w:val="24"/>
        </w:rPr>
        <w:t xml:space="preserve">This section will </w:t>
      </w:r>
      <w:r w:rsidRPr="00DC1229">
        <w:rPr>
          <w:rFonts w:ascii="Times New Roman" w:hAnsi="Times New Roman" w:cs="Times New Roman"/>
          <w:sz w:val="24"/>
          <w:szCs w:val="24"/>
        </w:rPr>
        <w:t xml:space="preserve">examine the effects of in-service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on library professionals’ job performance: The Case of Dodoma Region, Tanzania</w:t>
      </w:r>
      <w:r w:rsidRPr="00DC1229">
        <w:rPr>
          <w:rFonts w:ascii="Times New Roman" w:eastAsia="Calibri" w:hAnsi="Times New Roman" w:cs="Times New Roman"/>
          <w:bCs/>
          <w:sz w:val="24"/>
          <w:szCs w:val="24"/>
        </w:rPr>
        <w:t xml:space="preserve">. </w:t>
      </w:r>
      <w:r w:rsidRPr="00DC1229">
        <w:rPr>
          <w:rFonts w:ascii="Times New Roman" w:eastAsia="Calibri" w:hAnsi="Times New Roman" w:cs="Times New Roman"/>
          <w:sz w:val="24"/>
          <w:szCs w:val="24"/>
        </w:rPr>
        <w:t xml:space="preserve">Please, </w:t>
      </w:r>
      <w:proofErr w:type="spellStart"/>
      <w:r w:rsidRPr="00DC1229">
        <w:rPr>
          <w:rFonts w:ascii="Times New Roman" w:eastAsia="Calibri" w:hAnsi="Times New Roman" w:cs="Times New Roman"/>
          <w:sz w:val="24"/>
          <w:szCs w:val="24"/>
        </w:rPr>
        <w:t>choose</w:t>
      </w:r>
      <w:r w:rsidRPr="00DC1229">
        <w:rPr>
          <w:rFonts w:ascii="Times New Roman" w:hAnsi="Times New Roman" w:cs="Times New Roman"/>
          <w:sz w:val="24"/>
          <w:szCs w:val="24"/>
        </w:rPr>
        <w:t>appropriatestatement</w:t>
      </w:r>
      <w:r w:rsidRPr="00DC1229">
        <w:rPr>
          <w:rFonts w:ascii="Times New Roman" w:eastAsia="Calibri" w:hAnsi="Times New Roman" w:cs="Times New Roman"/>
          <w:sz w:val="24"/>
          <w:szCs w:val="24"/>
        </w:rPr>
        <w:t>by</w:t>
      </w:r>
      <w:proofErr w:type="spellEnd"/>
      <w:r w:rsidRPr="00DC1229">
        <w:rPr>
          <w:rFonts w:ascii="Times New Roman" w:eastAsia="Calibri" w:hAnsi="Times New Roman" w:cs="Times New Roman"/>
          <w:sz w:val="24"/>
          <w:szCs w:val="24"/>
        </w:rPr>
        <w:t xml:space="preserve"> ticking </w:t>
      </w:r>
      <w:r w:rsidRPr="00DC1229">
        <w:rPr>
          <w:rFonts w:ascii="Times New Roman" w:eastAsia="Calibri" w:hAnsi="Times New Roman" w:cs="Times New Roman"/>
          <w:b/>
          <w:sz w:val="24"/>
          <w:szCs w:val="24"/>
        </w:rPr>
        <w:t>(</w:t>
      </w:r>
      <w:r w:rsidRPr="00DC1229">
        <w:rPr>
          <w:rFonts w:ascii="Times New Roman" w:eastAsia="Calibri" w:hAnsi="Times New Roman" w:cs="Times New Roman"/>
          <w:b/>
          <w:sz w:val="24"/>
          <w:szCs w:val="24"/>
        </w:rPr>
        <w:sym w:font="Symbol" w:char="F0D6"/>
      </w:r>
      <w:r w:rsidRPr="00DC1229">
        <w:rPr>
          <w:rFonts w:ascii="Times New Roman" w:eastAsia="Calibri" w:hAnsi="Times New Roman" w:cs="Times New Roman"/>
          <w:b/>
          <w:sz w:val="24"/>
          <w:szCs w:val="24"/>
        </w:rPr>
        <w:t xml:space="preserve"> ) </w:t>
      </w:r>
      <w:r w:rsidRPr="00DC1229">
        <w:rPr>
          <w:rFonts w:ascii="Times New Roman" w:eastAsia="Calibri" w:hAnsi="Times New Roman" w:cs="Times New Roman"/>
          <w:sz w:val="24"/>
          <w:szCs w:val="24"/>
        </w:rPr>
        <w:t>your response.</w:t>
      </w:r>
    </w:p>
    <w:tbl>
      <w:tblPr>
        <w:tblW w:w="5000" w:type="pct"/>
        <w:jc w:val="center"/>
        <w:tblLook w:val="0000" w:firstRow="0" w:lastRow="0" w:firstColumn="0" w:lastColumn="0" w:noHBand="0" w:noVBand="0"/>
      </w:tblPr>
      <w:tblGrid>
        <w:gridCol w:w="636"/>
        <w:gridCol w:w="6050"/>
        <w:gridCol w:w="336"/>
        <w:gridCol w:w="336"/>
        <w:gridCol w:w="336"/>
        <w:gridCol w:w="336"/>
        <w:gridCol w:w="407"/>
      </w:tblGrid>
      <w:tr w:rsidR="00647133" w:rsidRPr="00DC1229" w:rsidTr="006D673C">
        <w:trPr>
          <w:trHeight w:val="374"/>
          <w:jc w:val="center"/>
        </w:trPr>
        <w:tc>
          <w:tcPr>
            <w:tcW w:w="342" w:type="pct"/>
            <w:tcBorders>
              <w:top w:val="single" w:sz="8"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hAnsi="Times New Roman" w:cs="Times New Roman"/>
                <w:sz w:val="24"/>
                <w:szCs w:val="24"/>
              </w:rPr>
              <w:br w:type="page"/>
            </w:r>
            <w:r w:rsidRPr="00DC1229">
              <w:rPr>
                <w:rFonts w:ascii="Times New Roman" w:eastAsia="Times New Roman" w:hAnsi="Times New Roman" w:cs="Times New Roman"/>
                <w:b/>
                <w:bCs/>
                <w:sz w:val="24"/>
                <w:szCs w:val="24"/>
              </w:rPr>
              <w:t>NO.</w:t>
            </w:r>
          </w:p>
        </w:tc>
        <w:tc>
          <w:tcPr>
            <w:tcW w:w="3616"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Statement</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1</w:t>
            </w:r>
          </w:p>
        </w:tc>
        <w:tc>
          <w:tcPr>
            <w:tcW w:w="215"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2</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4</w:t>
            </w:r>
          </w:p>
        </w:tc>
        <w:tc>
          <w:tcPr>
            <w:tcW w:w="288"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5</w:t>
            </w:r>
          </w:p>
        </w:tc>
      </w:tr>
      <w:tr w:rsidR="00647133" w:rsidRPr="00DC1229" w:rsidTr="006D673C">
        <w:trPr>
          <w:trHeight w:val="352"/>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F51D4" w:rsidRPr="00DC1229" w:rsidRDefault="00BF51D4" w:rsidP="006D673C">
            <w:pPr>
              <w:pStyle w:val="BodyText"/>
              <w:jc w:val="center"/>
              <w:rPr>
                <w:b/>
              </w:rPr>
            </w:pPr>
            <w:r w:rsidRPr="00DC1229">
              <w:rPr>
                <w:b/>
              </w:rPr>
              <w:t xml:space="preserve">In-Service Capacity Building </w:t>
            </w:r>
            <w:r w:rsidR="004047B3" w:rsidRPr="00DC1229">
              <w:rPr>
                <w:b/>
              </w:rPr>
              <w:t>Training</w:t>
            </w:r>
          </w:p>
        </w:tc>
      </w:tr>
      <w:tr w:rsidR="00647133" w:rsidRPr="00DC1229" w:rsidTr="006D673C">
        <w:trPr>
          <w:trHeight w:val="295"/>
          <w:jc w:val="center"/>
        </w:trPr>
        <w:tc>
          <w:tcPr>
            <w:tcW w:w="342"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3616"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w:t>
            </w:r>
            <w:proofErr w:type="spellStart"/>
            <w:r w:rsidRPr="00DC1229">
              <w:rPr>
                <w:rFonts w:ascii="Times New Roman" w:hAnsi="Times New Roman" w:cs="Times New Roman"/>
                <w:sz w:val="24"/>
                <w:szCs w:val="24"/>
              </w:rPr>
              <w:t>servicecapacitybuilding</w:t>
            </w:r>
            <w:proofErr w:type="spellEnd"/>
            <w:r w:rsidRPr="00DC1229">
              <w:rPr>
                <w:rFonts w:ascii="Times New Roman" w:hAnsi="Times New Roman" w:cs="Times New Roman"/>
                <w:sz w:val="24"/>
                <w:szCs w:val="24"/>
              </w:rPr>
              <w:t xml:space="preserve">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alters the librarian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88"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341"/>
          <w:jc w:val="center"/>
        </w:trPr>
        <w:tc>
          <w:tcPr>
            <w:tcW w:w="342"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3616"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tabs>
                <w:tab w:val="left" w:pos="142"/>
                <w:tab w:val="left" w:pos="1560"/>
              </w:tabs>
              <w:spacing w:after="0" w:line="240" w:lineRule="auto"/>
              <w:rPr>
                <w:rFonts w:ascii="Times New Roman" w:eastAsia="Times New Roman" w:hAnsi="Times New Roman" w:cs="Times New Roman"/>
                <w:sz w:val="24"/>
                <w:szCs w:val="24"/>
              </w:rPr>
            </w:pPr>
            <w:r w:rsidRPr="00DC1229">
              <w:rPr>
                <w:rFonts w:ascii="Times New Roman" w:hAnsi="Times New Roman" w:cs="Times New Roman"/>
                <w:sz w:val="24"/>
                <w:szCs w:val="24"/>
              </w:rPr>
              <w:t>The librarian performance is predicted by In-</w:t>
            </w:r>
            <w:proofErr w:type="spellStart"/>
            <w:r w:rsidRPr="00DC1229">
              <w:rPr>
                <w:rFonts w:ascii="Times New Roman" w:hAnsi="Times New Roman" w:cs="Times New Roman"/>
                <w:sz w:val="24"/>
                <w:szCs w:val="24"/>
              </w:rPr>
              <w:t>servicecapacitybuilding</w:t>
            </w:r>
            <w:proofErr w:type="spellEnd"/>
            <w:r w:rsidRPr="00DC1229">
              <w:rPr>
                <w:rFonts w:ascii="Times New Roman" w:hAnsi="Times New Roman" w:cs="Times New Roman"/>
                <w:sz w:val="24"/>
                <w:szCs w:val="24"/>
              </w:rPr>
              <w:t xml:space="preserve"> </w:t>
            </w:r>
            <w:r w:rsidR="004047B3" w:rsidRPr="00DC1229">
              <w:rPr>
                <w:rFonts w:ascii="Times New Roman" w:hAnsi="Times New Roman" w:cs="Times New Roman"/>
                <w:sz w:val="24"/>
                <w:szCs w:val="24"/>
              </w:rPr>
              <w:t>training</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88"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277"/>
          <w:jc w:val="center"/>
        </w:trPr>
        <w:tc>
          <w:tcPr>
            <w:tcW w:w="342"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616"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shd w:val="clear" w:color="auto" w:fill="FFFFFF"/>
              </w:rPr>
              <w:t>Projector assists the in-service capacity building and alter performance of the librarians</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88"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277"/>
          <w:jc w:val="center"/>
        </w:trPr>
        <w:tc>
          <w:tcPr>
            <w:tcW w:w="342"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3616"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shd w:val="clear" w:color="auto" w:fill="FFFFFF"/>
              </w:rPr>
              <w:t xml:space="preserve">Computers affect in-service capacity building and change </w:t>
            </w:r>
            <w:proofErr w:type="spellStart"/>
            <w:r w:rsidRPr="00DC1229">
              <w:rPr>
                <w:rFonts w:ascii="Times New Roman" w:hAnsi="Times New Roman" w:cs="Times New Roman"/>
                <w:sz w:val="24"/>
                <w:szCs w:val="24"/>
                <w:shd w:val="clear" w:color="auto" w:fill="FFFFFF"/>
              </w:rPr>
              <w:t>librarian’sperformance</w:t>
            </w:r>
            <w:proofErr w:type="spellEnd"/>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88"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r>
      <w:tr w:rsidR="00647133" w:rsidRPr="00DC1229" w:rsidTr="006D673C">
        <w:trPr>
          <w:trHeight w:val="277"/>
          <w:jc w:val="center"/>
        </w:trPr>
        <w:tc>
          <w:tcPr>
            <w:tcW w:w="342"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3616"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Electronic devices affect the librarian performance in HLIs</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88"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r>
    </w:tbl>
    <w:p w:rsidR="00BF51D4" w:rsidRPr="00DC1229" w:rsidRDefault="00BF51D4" w:rsidP="007A0241">
      <w:pPr>
        <w:pStyle w:val="ListParagraph"/>
        <w:numPr>
          <w:ilvl w:val="0"/>
          <w:numId w:val="6"/>
        </w:numPr>
        <w:spacing w:after="0" w:line="480" w:lineRule="auto"/>
        <w:ind w:left="0" w:firstLine="0"/>
        <w:jc w:val="both"/>
        <w:rPr>
          <w:rFonts w:ascii="Times New Roman" w:hAnsi="Times New Roman" w:cs="Times New Roman"/>
          <w:b/>
          <w:sz w:val="24"/>
          <w:szCs w:val="24"/>
        </w:rPr>
      </w:pPr>
      <w:r w:rsidRPr="00DC1229">
        <w:rPr>
          <w:rFonts w:ascii="Times New Roman" w:hAnsi="Times New Roman" w:cs="Times New Roman"/>
          <w:b/>
          <w:sz w:val="24"/>
          <w:szCs w:val="24"/>
        </w:rPr>
        <w:t>In-Service Capacity Building Policy</w:t>
      </w:r>
    </w:p>
    <w:p w:rsidR="00BF51D4" w:rsidRPr="00DC1229" w:rsidRDefault="00BF51D4" w:rsidP="007A0241">
      <w:pPr>
        <w:spacing w:after="0" w:line="480" w:lineRule="auto"/>
        <w:jc w:val="both"/>
        <w:rPr>
          <w:rFonts w:ascii="Times New Roman" w:hAnsi="Times New Roman" w:cs="Times New Roman"/>
          <w:b/>
          <w:sz w:val="24"/>
          <w:szCs w:val="24"/>
        </w:rPr>
      </w:pPr>
      <w:r w:rsidRPr="00DC1229">
        <w:rPr>
          <w:rFonts w:ascii="Times New Roman" w:eastAsia="Calibri" w:hAnsi="Times New Roman" w:cs="Times New Roman"/>
          <w:sz w:val="24"/>
          <w:szCs w:val="24"/>
        </w:rPr>
        <w:t xml:space="preserve">This section will </w:t>
      </w:r>
      <w:r w:rsidRPr="00DC1229">
        <w:rPr>
          <w:rFonts w:ascii="Times New Roman" w:hAnsi="Times New Roman" w:cs="Times New Roman"/>
          <w:sz w:val="24"/>
          <w:szCs w:val="24"/>
        </w:rPr>
        <w:t>examine the effects of in-service capacity building policy on library professionals’ job performance: The Case of Dodoma Region, Tanzania</w:t>
      </w:r>
      <w:r w:rsidRPr="00DC1229">
        <w:rPr>
          <w:rFonts w:ascii="Times New Roman" w:eastAsia="Calibri" w:hAnsi="Times New Roman" w:cs="Times New Roman"/>
          <w:bCs/>
          <w:sz w:val="24"/>
          <w:szCs w:val="24"/>
        </w:rPr>
        <w:t xml:space="preserve">. </w:t>
      </w:r>
      <w:r w:rsidRPr="00DC1229">
        <w:rPr>
          <w:rFonts w:ascii="Times New Roman" w:eastAsia="Calibri" w:hAnsi="Times New Roman" w:cs="Times New Roman"/>
          <w:sz w:val="24"/>
          <w:szCs w:val="24"/>
        </w:rPr>
        <w:t xml:space="preserve">Please, </w:t>
      </w:r>
      <w:proofErr w:type="spellStart"/>
      <w:r w:rsidRPr="00DC1229">
        <w:rPr>
          <w:rFonts w:ascii="Times New Roman" w:eastAsia="Calibri" w:hAnsi="Times New Roman" w:cs="Times New Roman"/>
          <w:sz w:val="24"/>
          <w:szCs w:val="24"/>
        </w:rPr>
        <w:t>choose</w:t>
      </w:r>
      <w:r w:rsidRPr="00DC1229">
        <w:rPr>
          <w:rFonts w:ascii="Times New Roman" w:hAnsi="Times New Roman" w:cs="Times New Roman"/>
          <w:sz w:val="24"/>
          <w:szCs w:val="24"/>
        </w:rPr>
        <w:t>appropriatestatement</w:t>
      </w:r>
      <w:r w:rsidRPr="00DC1229">
        <w:rPr>
          <w:rFonts w:ascii="Times New Roman" w:eastAsia="Calibri" w:hAnsi="Times New Roman" w:cs="Times New Roman"/>
          <w:sz w:val="24"/>
          <w:szCs w:val="24"/>
        </w:rPr>
        <w:t>by</w:t>
      </w:r>
      <w:proofErr w:type="spellEnd"/>
      <w:r w:rsidRPr="00DC1229">
        <w:rPr>
          <w:rFonts w:ascii="Times New Roman" w:eastAsia="Calibri" w:hAnsi="Times New Roman" w:cs="Times New Roman"/>
          <w:sz w:val="24"/>
          <w:szCs w:val="24"/>
        </w:rPr>
        <w:t xml:space="preserve"> ticking </w:t>
      </w:r>
      <w:r w:rsidRPr="00DC1229">
        <w:rPr>
          <w:rFonts w:ascii="Times New Roman" w:eastAsia="Calibri" w:hAnsi="Times New Roman" w:cs="Times New Roman"/>
          <w:b/>
          <w:sz w:val="24"/>
          <w:szCs w:val="24"/>
        </w:rPr>
        <w:t>(</w:t>
      </w:r>
      <w:r w:rsidRPr="00DC1229">
        <w:rPr>
          <w:rFonts w:ascii="Times New Roman" w:eastAsia="Calibri" w:hAnsi="Times New Roman" w:cs="Times New Roman"/>
          <w:b/>
          <w:sz w:val="24"/>
          <w:szCs w:val="24"/>
        </w:rPr>
        <w:sym w:font="Symbol" w:char="F0D6"/>
      </w:r>
      <w:r w:rsidRPr="00DC1229">
        <w:rPr>
          <w:rFonts w:ascii="Times New Roman" w:eastAsia="Calibri" w:hAnsi="Times New Roman" w:cs="Times New Roman"/>
          <w:b/>
          <w:sz w:val="24"/>
          <w:szCs w:val="24"/>
        </w:rPr>
        <w:t xml:space="preserve"> ) </w:t>
      </w:r>
      <w:r w:rsidRPr="00DC1229">
        <w:rPr>
          <w:rFonts w:ascii="Times New Roman" w:eastAsia="Calibri" w:hAnsi="Times New Roman" w:cs="Times New Roman"/>
          <w:sz w:val="24"/>
          <w:szCs w:val="24"/>
        </w:rPr>
        <w:t>your response.</w:t>
      </w:r>
    </w:p>
    <w:tbl>
      <w:tblPr>
        <w:tblW w:w="5000" w:type="pct"/>
        <w:jc w:val="center"/>
        <w:tblLook w:val="0000" w:firstRow="0" w:lastRow="0" w:firstColumn="0" w:lastColumn="0" w:noHBand="0" w:noVBand="0"/>
      </w:tblPr>
      <w:tblGrid>
        <w:gridCol w:w="618"/>
        <w:gridCol w:w="6035"/>
        <w:gridCol w:w="336"/>
        <w:gridCol w:w="350"/>
        <w:gridCol w:w="336"/>
        <w:gridCol w:w="392"/>
        <w:gridCol w:w="370"/>
      </w:tblGrid>
      <w:tr w:rsidR="00647133" w:rsidRPr="00DC1229" w:rsidTr="006D673C">
        <w:trPr>
          <w:trHeight w:val="374"/>
          <w:jc w:val="center"/>
        </w:trPr>
        <w:tc>
          <w:tcPr>
            <w:tcW w:w="374" w:type="pct"/>
            <w:tcBorders>
              <w:top w:val="single" w:sz="8"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hAnsi="Times New Roman" w:cs="Times New Roman"/>
                <w:sz w:val="24"/>
                <w:szCs w:val="24"/>
              </w:rPr>
              <w:br w:type="page"/>
            </w:r>
            <w:r w:rsidRPr="00DC1229">
              <w:rPr>
                <w:rFonts w:ascii="Times New Roman" w:eastAsia="Times New Roman" w:hAnsi="Times New Roman" w:cs="Times New Roman"/>
                <w:b/>
                <w:bCs/>
                <w:sz w:val="24"/>
                <w:szCs w:val="24"/>
              </w:rPr>
              <w:t>NO</w:t>
            </w:r>
          </w:p>
        </w:tc>
        <w:tc>
          <w:tcPr>
            <w:tcW w:w="3584"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Statement</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1</w:t>
            </w:r>
          </w:p>
        </w:tc>
        <w:tc>
          <w:tcPr>
            <w:tcW w:w="215"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2</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p>
        </w:tc>
        <w:tc>
          <w:tcPr>
            <w:tcW w:w="24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4</w:t>
            </w:r>
          </w:p>
        </w:tc>
        <w:tc>
          <w:tcPr>
            <w:tcW w:w="227"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5</w:t>
            </w:r>
          </w:p>
        </w:tc>
      </w:tr>
      <w:tr w:rsidR="00647133" w:rsidRPr="00DC1229" w:rsidTr="006D673C">
        <w:trPr>
          <w:trHeight w:val="352"/>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F51D4" w:rsidRPr="00DC1229" w:rsidRDefault="00BF51D4" w:rsidP="006D673C">
            <w:pPr>
              <w:pStyle w:val="BodyText"/>
              <w:jc w:val="center"/>
              <w:rPr>
                <w:b/>
              </w:rPr>
            </w:pPr>
            <w:r w:rsidRPr="00DC1229">
              <w:rPr>
                <w:b/>
              </w:rPr>
              <w:t>In-Service Capacity Building Policy</w:t>
            </w:r>
          </w:p>
        </w:tc>
      </w:tr>
      <w:tr w:rsidR="00647133" w:rsidRPr="00DC1229" w:rsidTr="006D673C">
        <w:trPr>
          <w:trHeight w:val="295"/>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policy change affects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341"/>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tabs>
                <w:tab w:val="left" w:pos="142"/>
                <w:tab w:val="left" w:pos="1560"/>
              </w:tabs>
              <w:spacing w:after="0" w:line="240" w:lineRule="auto"/>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rules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regulations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6D673C">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procedures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r>
      <w:tr w:rsidR="00647133" w:rsidRPr="00DC1229" w:rsidTr="006D673C">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6D673C">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laws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6D673C">
            <w:pPr>
              <w:spacing w:after="0" w:line="240" w:lineRule="auto"/>
              <w:jc w:val="both"/>
              <w:rPr>
                <w:rFonts w:ascii="Times New Roman" w:eastAsia="Times New Roman" w:hAnsi="Times New Roman" w:cs="Times New Roman"/>
                <w:b/>
                <w:bCs/>
                <w:sz w:val="24"/>
                <w:szCs w:val="24"/>
              </w:rPr>
            </w:pPr>
          </w:p>
        </w:tc>
      </w:tr>
    </w:tbl>
    <w:p w:rsidR="00BF51D4" w:rsidRPr="00DC1229" w:rsidRDefault="00BF51D4" w:rsidP="007A0241">
      <w:pPr>
        <w:spacing w:after="0" w:line="480" w:lineRule="auto"/>
        <w:contextualSpacing/>
        <w:jc w:val="both"/>
        <w:rPr>
          <w:rFonts w:ascii="Times New Roman" w:eastAsia="Calibri" w:hAnsi="Times New Roman" w:cs="Times New Roman"/>
          <w:sz w:val="24"/>
          <w:szCs w:val="24"/>
        </w:rPr>
      </w:pPr>
    </w:p>
    <w:p w:rsidR="00BF51D4" w:rsidRPr="00DC1229" w:rsidRDefault="00BF51D4" w:rsidP="007A0241">
      <w:pPr>
        <w:pStyle w:val="ListParagraph"/>
        <w:numPr>
          <w:ilvl w:val="0"/>
          <w:numId w:val="6"/>
        </w:numPr>
        <w:spacing w:after="0" w:line="480" w:lineRule="auto"/>
        <w:ind w:left="0" w:firstLine="0"/>
        <w:jc w:val="both"/>
        <w:rPr>
          <w:rFonts w:ascii="Times New Roman" w:hAnsi="Times New Roman" w:cs="Times New Roman"/>
          <w:b/>
          <w:sz w:val="24"/>
          <w:szCs w:val="24"/>
        </w:rPr>
      </w:pPr>
      <w:r w:rsidRPr="00DC1229">
        <w:rPr>
          <w:rFonts w:ascii="Times New Roman" w:hAnsi="Times New Roman" w:cs="Times New Roman"/>
          <w:b/>
          <w:sz w:val="24"/>
          <w:szCs w:val="24"/>
        </w:rPr>
        <w:lastRenderedPageBreak/>
        <w:t>In-Service Capacity Building Curricula</w:t>
      </w:r>
    </w:p>
    <w:p w:rsidR="00BF51D4" w:rsidRDefault="00BF51D4" w:rsidP="007A0241">
      <w:pPr>
        <w:spacing w:after="0" w:line="480" w:lineRule="auto"/>
        <w:jc w:val="both"/>
        <w:rPr>
          <w:rFonts w:ascii="Times New Roman" w:eastAsia="Calibri" w:hAnsi="Times New Roman" w:cs="Times New Roman"/>
          <w:sz w:val="24"/>
          <w:szCs w:val="24"/>
        </w:rPr>
      </w:pPr>
      <w:r w:rsidRPr="00DC1229">
        <w:rPr>
          <w:rFonts w:ascii="Times New Roman" w:eastAsia="Calibri" w:hAnsi="Times New Roman" w:cs="Times New Roman"/>
          <w:sz w:val="24"/>
          <w:szCs w:val="24"/>
        </w:rPr>
        <w:t xml:space="preserve">This section will </w:t>
      </w:r>
      <w:r w:rsidRPr="00DC1229">
        <w:rPr>
          <w:rFonts w:ascii="Times New Roman" w:hAnsi="Times New Roman" w:cs="Times New Roman"/>
          <w:sz w:val="24"/>
          <w:szCs w:val="24"/>
        </w:rPr>
        <w:t>examine the effects of in-service capacity building curricula on library professionals’ job performance: The Case of Dodoma Region, Tanzania</w:t>
      </w:r>
      <w:r w:rsidRPr="00DC1229">
        <w:rPr>
          <w:rFonts w:ascii="Times New Roman" w:eastAsia="Calibri" w:hAnsi="Times New Roman" w:cs="Times New Roman"/>
          <w:bCs/>
          <w:sz w:val="24"/>
          <w:szCs w:val="24"/>
        </w:rPr>
        <w:t xml:space="preserve">. </w:t>
      </w:r>
      <w:r w:rsidRPr="00DC1229">
        <w:rPr>
          <w:rFonts w:ascii="Times New Roman" w:eastAsia="Calibri" w:hAnsi="Times New Roman" w:cs="Times New Roman"/>
          <w:sz w:val="24"/>
          <w:szCs w:val="24"/>
        </w:rPr>
        <w:t xml:space="preserve">Please, </w:t>
      </w:r>
      <w:proofErr w:type="spellStart"/>
      <w:r w:rsidRPr="00DC1229">
        <w:rPr>
          <w:rFonts w:ascii="Times New Roman" w:eastAsia="Calibri" w:hAnsi="Times New Roman" w:cs="Times New Roman"/>
          <w:sz w:val="24"/>
          <w:szCs w:val="24"/>
        </w:rPr>
        <w:t>choose</w:t>
      </w:r>
      <w:r w:rsidRPr="00DC1229">
        <w:rPr>
          <w:rFonts w:ascii="Times New Roman" w:hAnsi="Times New Roman" w:cs="Times New Roman"/>
          <w:sz w:val="24"/>
          <w:szCs w:val="24"/>
        </w:rPr>
        <w:t>appropriatestatement</w:t>
      </w:r>
      <w:r w:rsidRPr="00DC1229">
        <w:rPr>
          <w:rFonts w:ascii="Times New Roman" w:eastAsia="Calibri" w:hAnsi="Times New Roman" w:cs="Times New Roman"/>
          <w:sz w:val="24"/>
          <w:szCs w:val="24"/>
        </w:rPr>
        <w:t>by</w:t>
      </w:r>
      <w:proofErr w:type="spellEnd"/>
      <w:r w:rsidRPr="00DC1229">
        <w:rPr>
          <w:rFonts w:ascii="Times New Roman" w:eastAsia="Calibri" w:hAnsi="Times New Roman" w:cs="Times New Roman"/>
          <w:sz w:val="24"/>
          <w:szCs w:val="24"/>
        </w:rPr>
        <w:t xml:space="preserve"> ticking </w:t>
      </w:r>
      <w:r w:rsidRPr="00DC1229">
        <w:rPr>
          <w:rFonts w:ascii="Times New Roman" w:eastAsia="Calibri" w:hAnsi="Times New Roman" w:cs="Times New Roman"/>
          <w:b/>
          <w:sz w:val="24"/>
          <w:szCs w:val="24"/>
        </w:rPr>
        <w:t>(</w:t>
      </w:r>
      <w:r w:rsidRPr="00DC1229">
        <w:rPr>
          <w:rFonts w:ascii="Times New Roman" w:eastAsia="Calibri" w:hAnsi="Times New Roman" w:cs="Times New Roman"/>
          <w:b/>
          <w:sz w:val="24"/>
          <w:szCs w:val="24"/>
        </w:rPr>
        <w:sym w:font="Symbol" w:char="F0D6"/>
      </w:r>
      <w:r w:rsidRPr="00DC1229">
        <w:rPr>
          <w:rFonts w:ascii="Times New Roman" w:eastAsia="Calibri" w:hAnsi="Times New Roman" w:cs="Times New Roman"/>
          <w:b/>
          <w:sz w:val="24"/>
          <w:szCs w:val="24"/>
        </w:rPr>
        <w:t xml:space="preserve"> ) </w:t>
      </w:r>
      <w:r w:rsidRPr="00DC1229">
        <w:rPr>
          <w:rFonts w:ascii="Times New Roman" w:eastAsia="Calibri" w:hAnsi="Times New Roman" w:cs="Times New Roman"/>
          <w:sz w:val="24"/>
          <w:szCs w:val="24"/>
        </w:rPr>
        <w:t>your response.</w:t>
      </w:r>
    </w:p>
    <w:p w:rsidR="00BB0DED" w:rsidRPr="00DC1229" w:rsidRDefault="00BB0DED" w:rsidP="007A0241">
      <w:pPr>
        <w:spacing w:after="0" w:line="480" w:lineRule="auto"/>
        <w:jc w:val="both"/>
        <w:rPr>
          <w:rFonts w:ascii="Times New Roman" w:hAnsi="Times New Roman" w:cs="Times New Roman"/>
          <w:b/>
          <w:sz w:val="24"/>
          <w:szCs w:val="24"/>
        </w:rPr>
      </w:pPr>
    </w:p>
    <w:tbl>
      <w:tblPr>
        <w:tblW w:w="5000" w:type="pct"/>
        <w:jc w:val="center"/>
        <w:tblLook w:val="0000" w:firstRow="0" w:lastRow="0" w:firstColumn="0" w:lastColumn="0" w:noHBand="0" w:noVBand="0"/>
      </w:tblPr>
      <w:tblGrid>
        <w:gridCol w:w="618"/>
        <w:gridCol w:w="6035"/>
        <w:gridCol w:w="336"/>
        <w:gridCol w:w="350"/>
        <w:gridCol w:w="336"/>
        <w:gridCol w:w="392"/>
        <w:gridCol w:w="370"/>
      </w:tblGrid>
      <w:tr w:rsidR="00647133" w:rsidRPr="00DC1229" w:rsidTr="00BB0DED">
        <w:trPr>
          <w:trHeight w:val="60"/>
          <w:jc w:val="center"/>
        </w:trPr>
        <w:tc>
          <w:tcPr>
            <w:tcW w:w="374" w:type="pct"/>
            <w:tcBorders>
              <w:top w:val="single" w:sz="8"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hAnsi="Times New Roman" w:cs="Times New Roman"/>
                <w:sz w:val="24"/>
                <w:szCs w:val="24"/>
              </w:rPr>
              <w:br w:type="page"/>
            </w:r>
            <w:r w:rsidRPr="00DC1229">
              <w:rPr>
                <w:rFonts w:ascii="Times New Roman" w:eastAsia="Times New Roman" w:hAnsi="Times New Roman" w:cs="Times New Roman"/>
                <w:b/>
                <w:bCs/>
                <w:sz w:val="24"/>
                <w:szCs w:val="24"/>
              </w:rPr>
              <w:t>NO</w:t>
            </w:r>
          </w:p>
        </w:tc>
        <w:tc>
          <w:tcPr>
            <w:tcW w:w="3584"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Statement</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1</w:t>
            </w:r>
          </w:p>
        </w:tc>
        <w:tc>
          <w:tcPr>
            <w:tcW w:w="215"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2</w:t>
            </w:r>
          </w:p>
        </w:tc>
        <w:tc>
          <w:tcPr>
            <w:tcW w:w="18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p>
        </w:tc>
        <w:tc>
          <w:tcPr>
            <w:tcW w:w="240"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4</w:t>
            </w:r>
          </w:p>
        </w:tc>
        <w:tc>
          <w:tcPr>
            <w:tcW w:w="227"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5</w:t>
            </w:r>
          </w:p>
        </w:tc>
      </w:tr>
      <w:tr w:rsidR="00647133" w:rsidRPr="00DC1229" w:rsidTr="00BB0DED">
        <w:trPr>
          <w:trHeight w:val="6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F51D4" w:rsidRPr="00DC1229" w:rsidRDefault="00BF51D4" w:rsidP="00BB0DED">
            <w:pPr>
              <w:pStyle w:val="BodyText"/>
              <w:jc w:val="center"/>
              <w:rPr>
                <w:b/>
              </w:rPr>
            </w:pPr>
            <w:r w:rsidRPr="00DC1229">
              <w:rPr>
                <w:b/>
              </w:rPr>
              <w:t>In-Service Capacity Building Curricula</w:t>
            </w:r>
          </w:p>
        </w:tc>
      </w:tr>
      <w:tr w:rsidR="00647133" w:rsidRPr="00DC1229" w:rsidTr="00BB0DED">
        <w:trPr>
          <w:trHeight w:val="295"/>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curricula change affects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124"/>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tabs>
                <w:tab w:val="left" w:pos="142"/>
                <w:tab w:val="left" w:pos="1560"/>
              </w:tabs>
              <w:spacing w:after="0" w:line="240" w:lineRule="auto"/>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syllabuses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scheme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composition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r>
      <w:tr w:rsidR="00647133" w:rsidRPr="00DC1229" w:rsidTr="00BB0DED">
        <w:trPr>
          <w:trHeight w:val="277"/>
          <w:jc w:val="center"/>
        </w:trPr>
        <w:tc>
          <w:tcPr>
            <w:tcW w:w="374"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3584"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In-service capacity building contents alter the library professionals’ job performance</w:t>
            </w: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15"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18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40"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2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r>
    </w:tbl>
    <w:p w:rsidR="00BF51D4" w:rsidRPr="00DC1229" w:rsidRDefault="00BF51D4" w:rsidP="007A0241">
      <w:pPr>
        <w:spacing w:after="0" w:line="480" w:lineRule="auto"/>
        <w:contextualSpacing/>
        <w:jc w:val="both"/>
        <w:rPr>
          <w:rFonts w:ascii="Times New Roman" w:eastAsia="Calibri" w:hAnsi="Times New Roman" w:cs="Times New Roman"/>
          <w:sz w:val="24"/>
          <w:szCs w:val="24"/>
        </w:rPr>
      </w:pPr>
    </w:p>
    <w:p w:rsidR="00BF51D4" w:rsidRPr="00DC1229" w:rsidRDefault="00BF51D4" w:rsidP="007A0241">
      <w:pPr>
        <w:pStyle w:val="ListParagraph"/>
        <w:numPr>
          <w:ilvl w:val="0"/>
          <w:numId w:val="6"/>
        </w:numPr>
        <w:spacing w:after="0" w:line="480" w:lineRule="auto"/>
        <w:ind w:left="0" w:firstLine="0"/>
        <w:jc w:val="both"/>
        <w:rPr>
          <w:rFonts w:ascii="Times New Roman" w:eastAsia="Calibri" w:hAnsi="Times New Roman" w:cs="Times New Roman"/>
          <w:b/>
          <w:sz w:val="24"/>
          <w:szCs w:val="24"/>
        </w:rPr>
      </w:pPr>
      <w:r w:rsidRPr="00DC1229">
        <w:rPr>
          <w:rFonts w:ascii="Times New Roman" w:hAnsi="Times New Roman" w:cs="Times New Roman"/>
          <w:b/>
          <w:sz w:val="24"/>
          <w:szCs w:val="24"/>
        </w:rPr>
        <w:t>Library Professionals’ Job Performance</w:t>
      </w:r>
    </w:p>
    <w:p w:rsidR="00BF51D4" w:rsidRDefault="00BF51D4" w:rsidP="007A0241">
      <w:pPr>
        <w:spacing w:after="0" w:line="480" w:lineRule="auto"/>
        <w:jc w:val="both"/>
        <w:rPr>
          <w:rFonts w:ascii="Times New Roman" w:eastAsia="Calibri" w:hAnsi="Times New Roman" w:cs="Times New Roman"/>
          <w:sz w:val="24"/>
          <w:szCs w:val="24"/>
        </w:rPr>
      </w:pPr>
      <w:r w:rsidRPr="00DC1229">
        <w:rPr>
          <w:rFonts w:ascii="Times New Roman" w:eastAsia="Calibri" w:hAnsi="Times New Roman" w:cs="Times New Roman"/>
          <w:sz w:val="24"/>
          <w:szCs w:val="24"/>
        </w:rPr>
        <w:t xml:space="preserve">This section will </w:t>
      </w:r>
      <w:r w:rsidRPr="00DC1229">
        <w:rPr>
          <w:rFonts w:ascii="Times New Roman" w:hAnsi="Times New Roman" w:cs="Times New Roman"/>
          <w:sz w:val="24"/>
          <w:szCs w:val="24"/>
        </w:rPr>
        <w:t xml:space="preserve">examine the effects of in-service capacity </w:t>
      </w:r>
      <w:r w:rsidR="00A37F42" w:rsidRPr="00DC1229">
        <w:rPr>
          <w:rFonts w:ascii="Times New Roman" w:hAnsi="Times New Roman" w:cs="Times New Roman"/>
          <w:sz w:val="24"/>
          <w:szCs w:val="24"/>
        </w:rPr>
        <w:t>building on</w:t>
      </w:r>
      <w:r w:rsidRPr="00DC1229">
        <w:rPr>
          <w:rFonts w:ascii="Times New Roman" w:hAnsi="Times New Roman" w:cs="Times New Roman"/>
          <w:sz w:val="24"/>
          <w:szCs w:val="24"/>
        </w:rPr>
        <w:t xml:space="preserve"> library professionals’ job performance: The Case of Dodoma Region, Tanzania</w:t>
      </w:r>
      <w:r w:rsidRPr="00DC1229">
        <w:rPr>
          <w:rFonts w:ascii="Times New Roman" w:eastAsia="Calibri" w:hAnsi="Times New Roman" w:cs="Times New Roman"/>
          <w:bCs/>
          <w:sz w:val="24"/>
          <w:szCs w:val="24"/>
        </w:rPr>
        <w:t xml:space="preserve">. </w:t>
      </w:r>
      <w:r w:rsidRPr="00DC1229">
        <w:rPr>
          <w:rFonts w:ascii="Times New Roman" w:eastAsia="Calibri" w:hAnsi="Times New Roman" w:cs="Times New Roman"/>
          <w:sz w:val="24"/>
          <w:szCs w:val="24"/>
        </w:rPr>
        <w:t xml:space="preserve">Please, </w:t>
      </w:r>
      <w:proofErr w:type="spellStart"/>
      <w:r w:rsidRPr="00DC1229">
        <w:rPr>
          <w:rFonts w:ascii="Times New Roman" w:eastAsia="Calibri" w:hAnsi="Times New Roman" w:cs="Times New Roman"/>
          <w:sz w:val="24"/>
          <w:szCs w:val="24"/>
        </w:rPr>
        <w:t>choose</w:t>
      </w:r>
      <w:r w:rsidRPr="00DC1229">
        <w:rPr>
          <w:rFonts w:ascii="Times New Roman" w:hAnsi="Times New Roman" w:cs="Times New Roman"/>
          <w:sz w:val="24"/>
          <w:szCs w:val="24"/>
        </w:rPr>
        <w:t>appropriatestatement</w:t>
      </w:r>
      <w:r w:rsidRPr="00DC1229">
        <w:rPr>
          <w:rFonts w:ascii="Times New Roman" w:eastAsia="Calibri" w:hAnsi="Times New Roman" w:cs="Times New Roman"/>
          <w:sz w:val="24"/>
          <w:szCs w:val="24"/>
        </w:rPr>
        <w:t>by</w:t>
      </w:r>
      <w:proofErr w:type="spellEnd"/>
      <w:r w:rsidRPr="00DC1229">
        <w:rPr>
          <w:rFonts w:ascii="Times New Roman" w:eastAsia="Calibri" w:hAnsi="Times New Roman" w:cs="Times New Roman"/>
          <w:sz w:val="24"/>
          <w:szCs w:val="24"/>
        </w:rPr>
        <w:t xml:space="preserve"> ticking </w:t>
      </w:r>
      <w:r w:rsidRPr="00DC1229">
        <w:rPr>
          <w:rFonts w:ascii="Times New Roman" w:eastAsia="Calibri" w:hAnsi="Times New Roman" w:cs="Times New Roman"/>
          <w:b/>
          <w:sz w:val="24"/>
          <w:szCs w:val="24"/>
        </w:rPr>
        <w:t>(</w:t>
      </w:r>
      <w:r w:rsidRPr="00DC1229">
        <w:rPr>
          <w:rFonts w:ascii="Times New Roman" w:eastAsia="Calibri" w:hAnsi="Times New Roman" w:cs="Times New Roman"/>
          <w:b/>
          <w:sz w:val="24"/>
          <w:szCs w:val="24"/>
        </w:rPr>
        <w:sym w:font="Symbol" w:char="F0D6"/>
      </w:r>
      <w:r w:rsidRPr="00DC1229">
        <w:rPr>
          <w:rFonts w:ascii="Times New Roman" w:eastAsia="Calibri" w:hAnsi="Times New Roman" w:cs="Times New Roman"/>
          <w:b/>
          <w:sz w:val="24"/>
          <w:szCs w:val="24"/>
        </w:rPr>
        <w:t xml:space="preserve"> ) </w:t>
      </w:r>
      <w:r w:rsidRPr="00DC1229">
        <w:rPr>
          <w:rFonts w:ascii="Times New Roman" w:eastAsia="Calibri" w:hAnsi="Times New Roman" w:cs="Times New Roman"/>
          <w:sz w:val="24"/>
          <w:szCs w:val="24"/>
        </w:rPr>
        <w:t>your response.</w:t>
      </w:r>
    </w:p>
    <w:p w:rsidR="00BB0DED" w:rsidRPr="00DC1229" w:rsidRDefault="00BB0DED" w:rsidP="007A0241">
      <w:pPr>
        <w:spacing w:after="0" w:line="480" w:lineRule="auto"/>
        <w:jc w:val="both"/>
        <w:rPr>
          <w:rFonts w:ascii="Times New Roman" w:eastAsia="Calibri" w:hAnsi="Times New Roman" w:cs="Times New Roman"/>
          <w:sz w:val="24"/>
          <w:szCs w:val="24"/>
        </w:rPr>
      </w:pPr>
    </w:p>
    <w:tbl>
      <w:tblPr>
        <w:tblW w:w="5000" w:type="pct"/>
        <w:jc w:val="center"/>
        <w:tblLook w:val="0000" w:firstRow="0" w:lastRow="0" w:firstColumn="0" w:lastColumn="0" w:noHBand="0" w:noVBand="0"/>
      </w:tblPr>
      <w:tblGrid>
        <w:gridCol w:w="618"/>
        <w:gridCol w:w="6036"/>
        <w:gridCol w:w="336"/>
        <w:gridCol w:w="349"/>
        <w:gridCol w:w="336"/>
        <w:gridCol w:w="391"/>
        <w:gridCol w:w="371"/>
      </w:tblGrid>
      <w:tr w:rsidR="00647133" w:rsidRPr="00DC1229" w:rsidTr="00BB0DED">
        <w:trPr>
          <w:trHeight w:val="60"/>
          <w:jc w:val="center"/>
        </w:trPr>
        <w:tc>
          <w:tcPr>
            <w:tcW w:w="366" w:type="pct"/>
            <w:tcBorders>
              <w:top w:val="single" w:sz="8"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hAnsi="Times New Roman" w:cs="Times New Roman"/>
                <w:sz w:val="24"/>
                <w:szCs w:val="24"/>
              </w:rPr>
              <w:br w:type="page"/>
            </w:r>
            <w:r w:rsidRPr="00DC1229">
              <w:rPr>
                <w:rFonts w:ascii="Times New Roman" w:eastAsia="Times New Roman" w:hAnsi="Times New Roman" w:cs="Times New Roman"/>
                <w:b/>
                <w:bCs/>
                <w:sz w:val="24"/>
                <w:szCs w:val="24"/>
              </w:rPr>
              <w:t>NO</w:t>
            </w:r>
          </w:p>
        </w:tc>
        <w:tc>
          <w:tcPr>
            <w:tcW w:w="3577"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Statement</w:t>
            </w:r>
          </w:p>
        </w:tc>
        <w:tc>
          <w:tcPr>
            <w:tcW w:w="199"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1</w:t>
            </w:r>
          </w:p>
        </w:tc>
        <w:tc>
          <w:tcPr>
            <w:tcW w:w="207"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2</w:t>
            </w:r>
          </w:p>
        </w:tc>
        <w:tc>
          <w:tcPr>
            <w:tcW w:w="199"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3</w:t>
            </w:r>
          </w:p>
        </w:tc>
        <w:tc>
          <w:tcPr>
            <w:tcW w:w="232"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4</w:t>
            </w:r>
          </w:p>
        </w:tc>
        <w:tc>
          <w:tcPr>
            <w:tcW w:w="219" w:type="pct"/>
            <w:tcBorders>
              <w:top w:val="single" w:sz="8"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5</w:t>
            </w:r>
          </w:p>
        </w:tc>
      </w:tr>
      <w:tr w:rsidR="00647133" w:rsidRPr="00DC1229" w:rsidTr="00BB0DED">
        <w:trPr>
          <w:trHeight w:val="6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F51D4" w:rsidRPr="00DC1229" w:rsidRDefault="00BF51D4" w:rsidP="00BB0DED">
            <w:pPr>
              <w:spacing w:after="0" w:line="240" w:lineRule="auto"/>
              <w:jc w:val="center"/>
              <w:rPr>
                <w:rFonts w:ascii="Times New Roman" w:eastAsia="Calibri" w:hAnsi="Times New Roman" w:cs="Times New Roman"/>
                <w:b/>
                <w:sz w:val="24"/>
                <w:szCs w:val="24"/>
              </w:rPr>
            </w:pPr>
            <w:r w:rsidRPr="00DC1229">
              <w:rPr>
                <w:rFonts w:ascii="Times New Roman" w:hAnsi="Times New Roman" w:cs="Times New Roman"/>
                <w:b/>
                <w:sz w:val="24"/>
                <w:szCs w:val="24"/>
              </w:rPr>
              <w:t>Library Professionals’ Job Performance</w:t>
            </w:r>
          </w:p>
        </w:tc>
      </w:tr>
      <w:tr w:rsidR="00647133" w:rsidRPr="00DC1229" w:rsidTr="00BB0DED">
        <w:trPr>
          <w:trHeight w:val="295"/>
          <w:jc w:val="center"/>
        </w:trPr>
        <w:tc>
          <w:tcPr>
            <w:tcW w:w="366"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1</w:t>
            </w:r>
          </w:p>
        </w:tc>
        <w:tc>
          <w:tcPr>
            <w:tcW w:w="357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Understanding of policy affects library professionals’ job performance</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0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32"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341"/>
          <w:jc w:val="center"/>
        </w:trPr>
        <w:tc>
          <w:tcPr>
            <w:tcW w:w="366"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2</w:t>
            </w:r>
          </w:p>
        </w:tc>
        <w:tc>
          <w:tcPr>
            <w:tcW w:w="357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tabs>
                <w:tab w:val="left" w:pos="142"/>
                <w:tab w:val="left" w:pos="1560"/>
              </w:tabs>
              <w:spacing w:after="0" w:line="240" w:lineRule="auto"/>
              <w:rPr>
                <w:rFonts w:ascii="Times New Roman" w:eastAsia="Times New Roman" w:hAnsi="Times New Roman" w:cs="Times New Roman"/>
                <w:sz w:val="24"/>
                <w:szCs w:val="24"/>
              </w:rPr>
            </w:pPr>
            <w:r w:rsidRPr="00DC1229">
              <w:rPr>
                <w:rFonts w:ascii="Times New Roman" w:hAnsi="Times New Roman" w:cs="Times New Roman"/>
                <w:sz w:val="24"/>
                <w:szCs w:val="24"/>
              </w:rPr>
              <w:t>the library professionals’ job performance is fostered by training policy</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0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32"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277"/>
          <w:jc w:val="center"/>
        </w:trPr>
        <w:tc>
          <w:tcPr>
            <w:tcW w:w="366"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3</w:t>
            </w:r>
          </w:p>
        </w:tc>
        <w:tc>
          <w:tcPr>
            <w:tcW w:w="357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 xml:space="preserve">The library professionals’ job performance is affected by curricula </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0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32"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c>
          <w:tcPr>
            <w:tcW w:w="21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r w:rsidRPr="00DC1229">
              <w:rPr>
                <w:rFonts w:ascii="Times New Roman" w:eastAsia="Times New Roman" w:hAnsi="Times New Roman" w:cs="Times New Roman"/>
                <w:b/>
                <w:bCs/>
                <w:sz w:val="24"/>
                <w:szCs w:val="24"/>
              </w:rPr>
              <w:t> </w:t>
            </w:r>
          </w:p>
        </w:tc>
      </w:tr>
      <w:tr w:rsidR="00647133" w:rsidRPr="00DC1229" w:rsidTr="00BB0DED">
        <w:trPr>
          <w:trHeight w:val="277"/>
          <w:jc w:val="center"/>
        </w:trPr>
        <w:tc>
          <w:tcPr>
            <w:tcW w:w="366"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4</w:t>
            </w:r>
          </w:p>
        </w:tc>
        <w:tc>
          <w:tcPr>
            <w:tcW w:w="357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 xml:space="preserve">The library professionals’ job performance is affected by skills </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0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32"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1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r>
      <w:tr w:rsidR="00647133" w:rsidRPr="00DC1229" w:rsidTr="00BB0DED">
        <w:trPr>
          <w:trHeight w:val="277"/>
          <w:jc w:val="center"/>
        </w:trPr>
        <w:tc>
          <w:tcPr>
            <w:tcW w:w="366" w:type="pct"/>
            <w:tcBorders>
              <w:top w:val="none" w:sz="0" w:space="0" w:color="000000"/>
              <w:left w:val="single" w:sz="8" w:space="0" w:color="000000"/>
              <w:bottom w:val="single" w:sz="8" w:space="0" w:color="000000"/>
              <w:right w:val="single" w:sz="8" w:space="0" w:color="auto"/>
            </w:tcBorders>
            <w:vAlign w:val="center"/>
          </w:tcPr>
          <w:p w:rsidR="00BF51D4" w:rsidRPr="00DC1229" w:rsidRDefault="00BF51D4" w:rsidP="00BB0DED">
            <w:pPr>
              <w:spacing w:after="0" w:line="240" w:lineRule="auto"/>
              <w:jc w:val="center"/>
              <w:rPr>
                <w:rFonts w:ascii="Times New Roman" w:eastAsia="Times New Roman" w:hAnsi="Times New Roman" w:cs="Times New Roman"/>
                <w:sz w:val="24"/>
                <w:szCs w:val="24"/>
              </w:rPr>
            </w:pPr>
            <w:r w:rsidRPr="00DC1229">
              <w:rPr>
                <w:rFonts w:ascii="Times New Roman" w:eastAsia="Times New Roman" w:hAnsi="Times New Roman" w:cs="Times New Roman"/>
                <w:sz w:val="24"/>
                <w:szCs w:val="24"/>
              </w:rPr>
              <w:t>5</w:t>
            </w:r>
          </w:p>
        </w:tc>
        <w:tc>
          <w:tcPr>
            <w:tcW w:w="357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sz w:val="24"/>
                <w:szCs w:val="24"/>
              </w:rPr>
            </w:pPr>
            <w:r w:rsidRPr="00DC1229">
              <w:rPr>
                <w:rFonts w:ascii="Times New Roman" w:hAnsi="Times New Roman" w:cs="Times New Roman"/>
                <w:sz w:val="24"/>
                <w:szCs w:val="24"/>
              </w:rPr>
              <w:t>The library professionals’ job performance is the function of the competencies</w:t>
            </w: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07"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19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32"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c>
          <w:tcPr>
            <w:tcW w:w="219" w:type="pct"/>
            <w:tcBorders>
              <w:top w:val="none" w:sz="0" w:space="0" w:color="000000"/>
              <w:left w:val="none" w:sz="0" w:space="0" w:color="000000"/>
              <w:bottom w:val="single" w:sz="8" w:space="0" w:color="000000"/>
              <w:right w:val="single" w:sz="8" w:space="0" w:color="000000"/>
            </w:tcBorders>
            <w:vAlign w:val="center"/>
          </w:tcPr>
          <w:p w:rsidR="00BF51D4" w:rsidRPr="00DC1229" w:rsidRDefault="00BF51D4" w:rsidP="00BB0DED">
            <w:pPr>
              <w:spacing w:after="0" w:line="240" w:lineRule="auto"/>
              <w:jc w:val="both"/>
              <w:rPr>
                <w:rFonts w:ascii="Times New Roman" w:eastAsia="Times New Roman" w:hAnsi="Times New Roman" w:cs="Times New Roman"/>
                <w:b/>
                <w:bCs/>
                <w:sz w:val="24"/>
                <w:szCs w:val="24"/>
              </w:rPr>
            </w:pPr>
          </w:p>
        </w:tc>
      </w:tr>
    </w:tbl>
    <w:p w:rsidR="00BF51D4" w:rsidRPr="00DC1229" w:rsidRDefault="00BF51D4" w:rsidP="007A0241">
      <w:pPr>
        <w:spacing w:after="0" w:line="480" w:lineRule="auto"/>
        <w:rPr>
          <w:rFonts w:ascii="Times New Roman" w:hAnsi="Times New Roman" w:cs="Times New Roman"/>
          <w:b/>
          <w:sz w:val="24"/>
          <w:szCs w:val="24"/>
        </w:rPr>
      </w:pPr>
      <w:r w:rsidRPr="00DC1229">
        <w:rPr>
          <w:rFonts w:ascii="Times New Roman" w:hAnsi="Times New Roman" w:cs="Times New Roman"/>
          <w:b/>
          <w:sz w:val="24"/>
          <w:szCs w:val="24"/>
        </w:rPr>
        <w:lastRenderedPageBreak/>
        <w:t>Appendix II: INTERVIEW GUIDE</w:t>
      </w:r>
    </w:p>
    <w:p w:rsidR="00BF51D4" w:rsidRPr="00DC1229" w:rsidRDefault="00BF51D4" w:rsidP="00BB0DED">
      <w:pPr>
        <w:pStyle w:val="ListParagraph"/>
        <w:numPr>
          <w:ilvl w:val="0"/>
          <w:numId w:val="5"/>
        </w:numPr>
        <w:suppressAutoHyphens/>
        <w:spacing w:after="0" w:line="480" w:lineRule="auto"/>
        <w:ind w:left="426" w:hanging="426"/>
        <w:contextualSpacing w:val="0"/>
        <w:jc w:val="both"/>
        <w:rPr>
          <w:rFonts w:ascii="Times New Roman" w:eastAsia="Times New Roman" w:hAnsi="Times New Roman" w:cs="Times New Roman"/>
          <w:b/>
          <w:sz w:val="24"/>
          <w:szCs w:val="24"/>
          <w:lang w:val="en-GB"/>
        </w:rPr>
      </w:pPr>
      <w:r w:rsidRPr="00DC1229">
        <w:rPr>
          <w:rFonts w:ascii="Times New Roman" w:hAnsi="Times New Roman" w:cs="Times New Roman"/>
          <w:sz w:val="24"/>
          <w:szCs w:val="24"/>
        </w:rPr>
        <w:t>How do In-service capacity building curricula affect the library professionals’ job performance?</w:t>
      </w:r>
    </w:p>
    <w:p w:rsidR="00BF51D4" w:rsidRPr="00DC1229" w:rsidRDefault="00BF51D4" w:rsidP="00BB0DED">
      <w:pPr>
        <w:pStyle w:val="ListParagraph"/>
        <w:numPr>
          <w:ilvl w:val="0"/>
          <w:numId w:val="5"/>
        </w:numPr>
        <w:suppressAutoHyphens/>
        <w:spacing w:after="0" w:line="480" w:lineRule="auto"/>
        <w:ind w:left="426" w:hanging="426"/>
        <w:contextualSpacing w:val="0"/>
        <w:jc w:val="both"/>
        <w:rPr>
          <w:rFonts w:ascii="Times New Roman" w:eastAsia="Times New Roman" w:hAnsi="Times New Roman" w:cs="Times New Roman"/>
          <w:b/>
          <w:sz w:val="24"/>
          <w:szCs w:val="24"/>
          <w:lang w:val="en-GB"/>
        </w:rPr>
      </w:pPr>
      <w:r w:rsidRPr="00DC1229">
        <w:rPr>
          <w:rFonts w:ascii="Times New Roman" w:hAnsi="Times New Roman" w:cs="Times New Roman"/>
          <w:sz w:val="24"/>
          <w:szCs w:val="24"/>
        </w:rPr>
        <w:t>How does in-service capacity building policy affect the library professionals’ job performance?</w:t>
      </w:r>
    </w:p>
    <w:p w:rsidR="00BF51D4" w:rsidRPr="00DC1229" w:rsidRDefault="00BF51D4" w:rsidP="00BB0DED">
      <w:pPr>
        <w:pStyle w:val="ListParagraph"/>
        <w:numPr>
          <w:ilvl w:val="0"/>
          <w:numId w:val="5"/>
        </w:numPr>
        <w:suppressAutoHyphens/>
        <w:spacing w:after="0" w:line="480" w:lineRule="auto"/>
        <w:ind w:left="426" w:hanging="426"/>
        <w:contextualSpacing w:val="0"/>
        <w:jc w:val="both"/>
        <w:rPr>
          <w:rFonts w:ascii="Times New Roman" w:eastAsia="Times New Roman" w:hAnsi="Times New Roman" w:cs="Times New Roman"/>
          <w:b/>
          <w:sz w:val="24"/>
          <w:szCs w:val="24"/>
          <w:lang w:val="en-GB"/>
        </w:rPr>
      </w:pPr>
      <w:r w:rsidRPr="00DC1229">
        <w:rPr>
          <w:rFonts w:ascii="Times New Roman" w:hAnsi="Times New Roman" w:cs="Times New Roman"/>
          <w:sz w:val="24"/>
          <w:szCs w:val="24"/>
        </w:rPr>
        <w:t xml:space="preserve">How does in-service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affect the library professionals’ job performance?</w:t>
      </w:r>
    </w:p>
    <w:p w:rsidR="00BF51D4" w:rsidRPr="00DC1229" w:rsidRDefault="00BF51D4" w:rsidP="00BB0DED">
      <w:pPr>
        <w:pStyle w:val="ListParagraph"/>
        <w:numPr>
          <w:ilvl w:val="0"/>
          <w:numId w:val="5"/>
        </w:numPr>
        <w:suppressAutoHyphens/>
        <w:spacing w:after="0" w:line="480" w:lineRule="auto"/>
        <w:ind w:left="426" w:hanging="426"/>
        <w:contextualSpacing w:val="0"/>
        <w:jc w:val="both"/>
        <w:rPr>
          <w:rFonts w:ascii="Times New Roman" w:eastAsia="Times New Roman" w:hAnsi="Times New Roman" w:cs="Times New Roman"/>
          <w:b/>
          <w:sz w:val="24"/>
          <w:szCs w:val="24"/>
          <w:lang w:val="en-GB"/>
        </w:rPr>
      </w:pPr>
      <w:r w:rsidRPr="00DC1229">
        <w:rPr>
          <w:rFonts w:ascii="Times New Roman" w:eastAsia="Times New Roman" w:hAnsi="Times New Roman" w:cs="Times New Roman"/>
          <w:sz w:val="24"/>
          <w:szCs w:val="24"/>
        </w:rPr>
        <w:t xml:space="preserve">Comment on the relationship between </w:t>
      </w:r>
      <w:r w:rsidR="00732982" w:rsidRPr="00DC1229">
        <w:rPr>
          <w:rFonts w:ascii="Times New Roman" w:eastAsia="Times New Roman" w:hAnsi="Times New Roman" w:cs="Times New Roman"/>
          <w:sz w:val="24"/>
          <w:szCs w:val="24"/>
        </w:rPr>
        <w:t>the</w:t>
      </w:r>
      <w:r w:rsidR="00732982" w:rsidRPr="00DC1229">
        <w:rPr>
          <w:rFonts w:ascii="Times New Roman" w:hAnsi="Times New Roman" w:cs="Times New Roman"/>
          <w:sz w:val="24"/>
          <w:szCs w:val="24"/>
        </w:rPr>
        <w:t xml:space="preserve"> in</w:t>
      </w:r>
      <w:r w:rsidRPr="00DC1229">
        <w:rPr>
          <w:rFonts w:ascii="Times New Roman" w:hAnsi="Times New Roman" w:cs="Times New Roman"/>
          <w:sz w:val="24"/>
          <w:szCs w:val="24"/>
        </w:rPr>
        <w:t xml:space="preserve">-service capacity building </w:t>
      </w:r>
      <w:r w:rsidR="004047B3" w:rsidRPr="00DC1229">
        <w:rPr>
          <w:rFonts w:ascii="Times New Roman" w:hAnsi="Times New Roman" w:cs="Times New Roman"/>
          <w:sz w:val="24"/>
          <w:szCs w:val="24"/>
        </w:rPr>
        <w:t>training</w:t>
      </w:r>
      <w:r w:rsidRPr="00DC1229">
        <w:rPr>
          <w:rFonts w:ascii="Times New Roman" w:hAnsi="Times New Roman" w:cs="Times New Roman"/>
          <w:sz w:val="24"/>
          <w:szCs w:val="24"/>
        </w:rPr>
        <w:t xml:space="preserve"> and the library professionals’ job performance. </w:t>
      </w:r>
    </w:p>
    <w:p w:rsidR="00BF51D4" w:rsidRPr="00DC1229" w:rsidRDefault="00BF51D4" w:rsidP="007A0241">
      <w:pPr>
        <w:spacing w:after="0" w:line="480" w:lineRule="auto"/>
        <w:rPr>
          <w:rFonts w:ascii="Times New Roman" w:hAnsi="Times New Roman" w:cs="Times New Roman"/>
          <w:b/>
          <w:sz w:val="24"/>
          <w:szCs w:val="24"/>
        </w:rPr>
      </w:pPr>
      <w:r w:rsidRPr="00DC1229">
        <w:rPr>
          <w:rFonts w:ascii="Times New Roman" w:hAnsi="Times New Roman" w:cs="Times New Roman"/>
          <w:b/>
          <w:sz w:val="24"/>
          <w:szCs w:val="24"/>
        </w:rPr>
        <w:br w:type="page"/>
      </w:r>
    </w:p>
    <w:p w:rsidR="00BF51D4" w:rsidRPr="00DC1229" w:rsidRDefault="00BF51D4" w:rsidP="007A0241">
      <w:pPr>
        <w:spacing w:after="0" w:line="480" w:lineRule="auto"/>
        <w:rPr>
          <w:rFonts w:ascii="Times New Roman" w:hAnsi="Times New Roman" w:cs="Times New Roman"/>
          <w:b/>
          <w:sz w:val="24"/>
          <w:szCs w:val="24"/>
        </w:rPr>
      </w:pPr>
      <w:r w:rsidRPr="00DC1229">
        <w:rPr>
          <w:rFonts w:ascii="Times New Roman" w:hAnsi="Times New Roman" w:cs="Times New Roman"/>
          <w:b/>
          <w:sz w:val="24"/>
          <w:szCs w:val="24"/>
        </w:rPr>
        <w:lastRenderedPageBreak/>
        <w:t xml:space="preserve">APPENDIX: III Document Checklist </w:t>
      </w:r>
    </w:p>
    <w:p w:rsidR="00BF51D4" w:rsidRPr="00DC1229" w:rsidRDefault="00BF51D4" w:rsidP="00BB0DED">
      <w:pPr>
        <w:pStyle w:val="ListParagraph"/>
        <w:numPr>
          <w:ilvl w:val="0"/>
          <w:numId w:val="7"/>
        </w:numPr>
        <w:spacing w:after="0" w:line="480" w:lineRule="auto"/>
        <w:ind w:left="426" w:hanging="426"/>
        <w:jc w:val="both"/>
        <w:rPr>
          <w:rFonts w:ascii="Times New Roman" w:hAnsi="Times New Roman" w:cs="Times New Roman"/>
          <w:sz w:val="24"/>
          <w:szCs w:val="24"/>
        </w:rPr>
      </w:pPr>
      <w:r w:rsidRPr="00DC1229">
        <w:rPr>
          <w:rFonts w:ascii="Times New Roman" w:hAnsi="Times New Roman" w:cs="Times New Roman"/>
          <w:sz w:val="24"/>
          <w:szCs w:val="24"/>
        </w:rPr>
        <w:t>Library Department annual meeting minutes</w:t>
      </w:r>
    </w:p>
    <w:p w:rsidR="00BF51D4" w:rsidRPr="00DC1229" w:rsidRDefault="00BF51D4" w:rsidP="00BB0DED">
      <w:pPr>
        <w:pStyle w:val="ListParagraph"/>
        <w:numPr>
          <w:ilvl w:val="0"/>
          <w:numId w:val="7"/>
        </w:numPr>
        <w:spacing w:after="0" w:line="480" w:lineRule="auto"/>
        <w:ind w:left="426" w:hanging="426"/>
        <w:jc w:val="both"/>
        <w:rPr>
          <w:rFonts w:ascii="Times New Roman" w:hAnsi="Times New Roman" w:cs="Times New Roman"/>
          <w:sz w:val="24"/>
          <w:szCs w:val="24"/>
        </w:rPr>
      </w:pPr>
      <w:r w:rsidRPr="00DC1229">
        <w:rPr>
          <w:rFonts w:ascii="Times New Roman" w:hAnsi="Times New Roman" w:cs="Times New Roman"/>
          <w:sz w:val="24"/>
          <w:szCs w:val="24"/>
        </w:rPr>
        <w:t>Employees Performance Appraisal annual reports</w:t>
      </w:r>
    </w:p>
    <w:p w:rsidR="00BF51D4" w:rsidRPr="00DC1229" w:rsidRDefault="00BF51D4" w:rsidP="00BB0DED">
      <w:pPr>
        <w:pStyle w:val="ListParagraph"/>
        <w:numPr>
          <w:ilvl w:val="0"/>
          <w:numId w:val="7"/>
        </w:numPr>
        <w:spacing w:after="0" w:line="480" w:lineRule="auto"/>
        <w:ind w:left="426" w:hanging="426"/>
        <w:jc w:val="both"/>
        <w:rPr>
          <w:rFonts w:ascii="Times New Roman" w:hAnsi="Times New Roman" w:cs="Times New Roman"/>
          <w:sz w:val="24"/>
          <w:szCs w:val="24"/>
        </w:rPr>
      </w:pPr>
      <w:r w:rsidRPr="00DC1229">
        <w:rPr>
          <w:rFonts w:ascii="Times New Roman" w:hAnsi="Times New Roman" w:cs="Times New Roman"/>
          <w:sz w:val="24"/>
          <w:szCs w:val="24"/>
        </w:rPr>
        <w:t>In-service capacity building annual reports</w:t>
      </w:r>
    </w:p>
    <w:p w:rsidR="00BF51D4" w:rsidRPr="00DC1229" w:rsidRDefault="00BF51D4" w:rsidP="00BB0DED">
      <w:pPr>
        <w:pStyle w:val="ListParagraph"/>
        <w:numPr>
          <w:ilvl w:val="0"/>
          <w:numId w:val="7"/>
        </w:numPr>
        <w:spacing w:after="0" w:line="480" w:lineRule="auto"/>
        <w:ind w:left="426" w:hanging="426"/>
        <w:jc w:val="both"/>
        <w:rPr>
          <w:rFonts w:ascii="Times New Roman" w:hAnsi="Times New Roman" w:cs="Times New Roman"/>
          <w:sz w:val="24"/>
          <w:szCs w:val="24"/>
          <w:lang w:eastAsia="en-GB"/>
        </w:rPr>
      </w:pPr>
      <w:r w:rsidRPr="00DC1229">
        <w:rPr>
          <w:rFonts w:ascii="Times New Roman" w:hAnsi="Times New Roman" w:cs="Times New Roman"/>
          <w:sz w:val="24"/>
          <w:szCs w:val="24"/>
          <w:lang w:eastAsia="zh-CN"/>
        </w:rPr>
        <w:t xml:space="preserve">Policy, rules and regulations regarding in-service capacity building </w:t>
      </w:r>
      <w:proofErr w:type="spellStart"/>
      <w:r w:rsidRPr="00DC1229">
        <w:rPr>
          <w:rFonts w:ascii="Times New Roman" w:hAnsi="Times New Roman" w:cs="Times New Roman"/>
          <w:sz w:val="24"/>
          <w:szCs w:val="24"/>
          <w:lang w:eastAsia="zh-CN"/>
        </w:rPr>
        <w:t>programmes</w:t>
      </w:r>
      <w:proofErr w:type="spellEnd"/>
    </w:p>
    <w:p w:rsidR="00BF51D4" w:rsidRPr="00DC1229" w:rsidRDefault="00BF51D4" w:rsidP="00BB0DED">
      <w:pPr>
        <w:pStyle w:val="ListParagraph"/>
        <w:numPr>
          <w:ilvl w:val="0"/>
          <w:numId w:val="7"/>
        </w:numPr>
        <w:spacing w:after="0" w:line="480" w:lineRule="auto"/>
        <w:ind w:left="426" w:hanging="426"/>
        <w:jc w:val="both"/>
        <w:rPr>
          <w:rFonts w:ascii="Times New Roman" w:hAnsi="Times New Roman" w:cs="Times New Roman"/>
          <w:sz w:val="24"/>
          <w:szCs w:val="24"/>
        </w:rPr>
      </w:pPr>
      <w:r w:rsidRPr="00DC1229">
        <w:rPr>
          <w:rFonts w:ascii="Times New Roman" w:hAnsi="Times New Roman" w:cs="Times New Roman"/>
          <w:sz w:val="24"/>
          <w:szCs w:val="24"/>
          <w:lang w:eastAsia="zh-CN"/>
        </w:rPr>
        <w:t xml:space="preserve">HLIs’ in-service capacity building of library master plan for the </w:t>
      </w:r>
      <w:proofErr w:type="spellStart"/>
      <w:r w:rsidRPr="00DC1229">
        <w:rPr>
          <w:rFonts w:ascii="Times New Roman" w:hAnsi="Times New Roman" w:cs="Times New Roman"/>
          <w:sz w:val="24"/>
          <w:szCs w:val="24"/>
          <w:lang w:eastAsia="zh-CN"/>
        </w:rPr>
        <w:t>programmes</w:t>
      </w:r>
      <w:proofErr w:type="spellEnd"/>
    </w:p>
    <w:p w:rsidR="00BF51D4" w:rsidRPr="00DC1229" w:rsidRDefault="00BF51D4" w:rsidP="007A0241">
      <w:pPr>
        <w:spacing w:after="0" w:line="480" w:lineRule="auto"/>
        <w:rPr>
          <w:rFonts w:ascii="Times New Roman" w:hAnsi="Times New Roman" w:cs="Times New Roman"/>
          <w:b/>
          <w:sz w:val="24"/>
          <w:szCs w:val="24"/>
          <w:lang w:eastAsia="zh-CN"/>
        </w:rPr>
      </w:pPr>
    </w:p>
    <w:p w:rsidR="00BF51D4" w:rsidRPr="00DC1229" w:rsidRDefault="00BF51D4" w:rsidP="007A0241">
      <w:pPr>
        <w:spacing w:after="0" w:line="480" w:lineRule="auto"/>
        <w:jc w:val="center"/>
        <w:rPr>
          <w:rFonts w:ascii="Times New Roman" w:hAnsi="Times New Roman" w:cs="Times New Roman"/>
          <w:b/>
          <w:i/>
          <w:sz w:val="24"/>
          <w:szCs w:val="24"/>
        </w:rPr>
      </w:pPr>
    </w:p>
    <w:p w:rsidR="00BF51D4" w:rsidRPr="00DC1229" w:rsidRDefault="00BF51D4" w:rsidP="007A0241">
      <w:pPr>
        <w:spacing w:after="0" w:line="480" w:lineRule="auto"/>
        <w:jc w:val="center"/>
        <w:rPr>
          <w:rFonts w:ascii="Times New Roman" w:hAnsi="Times New Roman" w:cs="Times New Roman"/>
          <w:b/>
          <w:i/>
          <w:sz w:val="24"/>
          <w:szCs w:val="24"/>
        </w:rPr>
      </w:pPr>
    </w:p>
    <w:p w:rsidR="00BF51D4" w:rsidRPr="00DC1229" w:rsidRDefault="00BF51D4" w:rsidP="007A0241">
      <w:pPr>
        <w:spacing w:after="0" w:line="480" w:lineRule="auto"/>
        <w:jc w:val="center"/>
        <w:rPr>
          <w:rFonts w:ascii="Times New Roman" w:hAnsi="Times New Roman" w:cs="Times New Roman"/>
          <w:b/>
          <w:i/>
          <w:sz w:val="24"/>
          <w:szCs w:val="24"/>
        </w:rPr>
      </w:pPr>
      <w:r w:rsidRPr="00DC1229">
        <w:rPr>
          <w:rFonts w:ascii="Times New Roman" w:hAnsi="Times New Roman" w:cs="Times New Roman"/>
          <w:b/>
          <w:i/>
          <w:sz w:val="24"/>
          <w:szCs w:val="24"/>
        </w:rPr>
        <w:t>Thank you for your participation.</w:t>
      </w:r>
    </w:p>
    <w:p w:rsidR="00C25C90" w:rsidRPr="00DC1229" w:rsidRDefault="00C25C90" w:rsidP="007A0241">
      <w:pPr>
        <w:spacing w:after="0" w:line="480" w:lineRule="auto"/>
        <w:rPr>
          <w:rFonts w:ascii="Times New Roman" w:hAnsi="Times New Roman" w:cs="Times New Roman"/>
          <w:b/>
          <w:i/>
          <w:sz w:val="24"/>
          <w:szCs w:val="24"/>
        </w:rPr>
      </w:pPr>
    </w:p>
    <w:p w:rsidR="00DE1482" w:rsidRPr="00DC1229" w:rsidRDefault="00DE1482" w:rsidP="007A0241">
      <w:pPr>
        <w:spacing w:after="0" w:line="480" w:lineRule="auto"/>
        <w:rPr>
          <w:rFonts w:ascii="Times New Roman" w:hAnsi="Times New Roman" w:cs="Times New Roman"/>
          <w:b/>
          <w:i/>
          <w:sz w:val="24"/>
          <w:szCs w:val="24"/>
        </w:rPr>
      </w:pPr>
      <w:r w:rsidRPr="00DC1229">
        <w:rPr>
          <w:rFonts w:ascii="Times New Roman" w:hAnsi="Times New Roman" w:cs="Times New Roman"/>
          <w:b/>
          <w:i/>
          <w:sz w:val="24"/>
          <w:szCs w:val="24"/>
        </w:rPr>
        <w:br w:type="page"/>
      </w:r>
    </w:p>
    <w:p w:rsidR="00D854B9" w:rsidRPr="00DC1229" w:rsidRDefault="000C5515" w:rsidP="007A0241">
      <w:pPr>
        <w:spacing w:after="0" w:line="480" w:lineRule="auto"/>
        <w:rPr>
          <w:rFonts w:ascii="Times New Roman" w:hAnsi="Times New Roman" w:cs="Times New Roman"/>
          <w:b/>
          <w:i/>
          <w:sz w:val="24"/>
          <w:szCs w:val="24"/>
        </w:rPr>
      </w:pPr>
      <w:r>
        <w:rPr>
          <w:rFonts w:ascii="Times New Roman" w:hAnsi="Times New Roman" w:cs="Times New Roman"/>
          <w:b/>
          <w:i/>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1pt;margin-top:109.5pt;width:408pt;height:592.5pt;z-index:-251641856;mso-position-vertical-relative:page">
            <v:imagedata r:id="rId42" o:title="RESEARCH LETTERS_page-0001" croptop="4712f" cropbottom="5519f" cropleft="7226f" cropright="7225f"/>
            <w10:wrap anchory="page"/>
          </v:shape>
        </w:pict>
      </w: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CB273B" w:rsidRPr="00DC1229" w:rsidRDefault="00CB273B" w:rsidP="007A0241">
      <w:pPr>
        <w:spacing w:after="0" w:line="480" w:lineRule="auto"/>
        <w:jc w:val="right"/>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0C5515" w:rsidP="007A024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036" type="#_x0000_t75" style="position:absolute;margin-left:-2.4pt;margin-top:101.25pt;width:417.75pt;height:607.5pt;z-index:-251640832;mso-position-vertical-relative:page">
            <v:imagedata r:id="rId43" o:title="RESEARCH LETTERS_page-0002" croptop="3468f" cropleft="7110f" cropright="6995f"/>
            <w10:wrap anchory="page"/>
          </v:shape>
        </w:pict>
      </w: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spacing w:after="0" w:line="480" w:lineRule="auto"/>
        <w:rPr>
          <w:rFonts w:ascii="Times New Roman" w:hAnsi="Times New Roman" w:cs="Times New Roman"/>
          <w:sz w:val="24"/>
          <w:szCs w:val="24"/>
        </w:rPr>
      </w:pPr>
    </w:p>
    <w:p w:rsidR="00D854B9" w:rsidRPr="00DC1229" w:rsidRDefault="00D854B9" w:rsidP="007A0241">
      <w:pPr>
        <w:tabs>
          <w:tab w:val="left" w:pos="3690"/>
        </w:tabs>
        <w:spacing w:after="0" w:line="480" w:lineRule="auto"/>
        <w:rPr>
          <w:rFonts w:ascii="Times New Roman" w:hAnsi="Times New Roman" w:cs="Times New Roman"/>
          <w:sz w:val="24"/>
          <w:szCs w:val="24"/>
        </w:rPr>
      </w:pPr>
      <w:r w:rsidRPr="00DC1229">
        <w:rPr>
          <w:rFonts w:ascii="Times New Roman" w:hAnsi="Times New Roman" w:cs="Times New Roman"/>
          <w:sz w:val="24"/>
          <w:szCs w:val="24"/>
        </w:rPr>
        <w:tab/>
      </w:r>
    </w:p>
    <w:sectPr w:rsidR="00D854B9" w:rsidRPr="00DC1229" w:rsidSect="00731C5C">
      <w:pgSz w:w="11907" w:h="16839" w:code="9"/>
      <w:pgMar w:top="2268" w:right="1418" w:bottom="1418" w:left="2268" w:header="993"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515" w:rsidRDefault="000C5515" w:rsidP="002B434A">
      <w:pPr>
        <w:spacing w:after="0" w:line="240" w:lineRule="auto"/>
      </w:pPr>
      <w:r>
        <w:separator/>
      </w:r>
    </w:p>
  </w:endnote>
  <w:endnote w:type="continuationSeparator" w:id="0">
    <w:p w:rsidR="000C5515" w:rsidRDefault="000C5515" w:rsidP="002B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18E" w:rsidRPr="00DB1CC1" w:rsidRDefault="000E218E" w:rsidP="00F43D20">
    <w:pPr>
      <w:spacing w:after="0" w:line="240" w:lineRule="auto"/>
      <w:rPr>
        <w:rFonts w:ascii="Times New Roman" w:hAnsi="Times New Roman" w:cs="Times New Roman"/>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515" w:rsidRDefault="000C5515" w:rsidP="002B434A">
      <w:pPr>
        <w:spacing w:after="0" w:line="240" w:lineRule="auto"/>
      </w:pPr>
      <w:r>
        <w:separator/>
      </w:r>
    </w:p>
  </w:footnote>
  <w:footnote w:type="continuationSeparator" w:id="0">
    <w:p w:rsidR="000C5515" w:rsidRDefault="000C5515" w:rsidP="002B4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18E" w:rsidRDefault="000E218E">
    <w:pPr>
      <w:pStyle w:val="Header"/>
      <w:jc w:val="center"/>
    </w:pPr>
  </w:p>
  <w:p w:rsidR="000E218E" w:rsidRDefault="000E21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443826"/>
      <w:docPartObj>
        <w:docPartGallery w:val="Page Numbers (Top of Page)"/>
        <w:docPartUnique/>
      </w:docPartObj>
    </w:sdtPr>
    <w:sdtEndPr>
      <w:rPr>
        <w:rFonts w:ascii="Times New Roman" w:hAnsi="Times New Roman" w:cs="Times New Roman"/>
        <w:noProof/>
        <w:sz w:val="24"/>
        <w:szCs w:val="24"/>
      </w:rPr>
    </w:sdtEndPr>
    <w:sdtContent>
      <w:p w:rsidR="000E218E" w:rsidRPr="00874091" w:rsidRDefault="000E218E">
        <w:pPr>
          <w:pStyle w:val="Header"/>
          <w:jc w:val="center"/>
          <w:rPr>
            <w:rFonts w:ascii="Times New Roman" w:hAnsi="Times New Roman" w:cs="Times New Roman"/>
            <w:sz w:val="24"/>
            <w:szCs w:val="24"/>
          </w:rPr>
        </w:pPr>
        <w:r w:rsidRPr="00874091">
          <w:rPr>
            <w:rFonts w:ascii="Times New Roman" w:hAnsi="Times New Roman" w:cs="Times New Roman"/>
            <w:sz w:val="24"/>
            <w:szCs w:val="24"/>
          </w:rPr>
          <w:fldChar w:fldCharType="begin"/>
        </w:r>
        <w:r w:rsidRPr="00874091">
          <w:rPr>
            <w:rFonts w:ascii="Times New Roman" w:hAnsi="Times New Roman" w:cs="Times New Roman"/>
            <w:sz w:val="24"/>
            <w:szCs w:val="24"/>
          </w:rPr>
          <w:instrText xml:space="preserve"> PAGE   \* MERGEFORMAT </w:instrText>
        </w:r>
        <w:r w:rsidRPr="00874091">
          <w:rPr>
            <w:rFonts w:ascii="Times New Roman" w:hAnsi="Times New Roman" w:cs="Times New Roman"/>
            <w:sz w:val="24"/>
            <w:szCs w:val="24"/>
          </w:rPr>
          <w:fldChar w:fldCharType="separate"/>
        </w:r>
        <w:r w:rsidR="00E76D45">
          <w:rPr>
            <w:rFonts w:ascii="Times New Roman" w:hAnsi="Times New Roman" w:cs="Times New Roman"/>
            <w:noProof/>
            <w:sz w:val="24"/>
            <w:szCs w:val="24"/>
          </w:rPr>
          <w:t>5</w:t>
        </w:r>
        <w:r w:rsidRPr="00874091">
          <w:rPr>
            <w:rFonts w:ascii="Times New Roman" w:hAnsi="Times New Roman" w:cs="Times New Roman"/>
            <w:noProof/>
            <w:sz w:val="24"/>
            <w:szCs w:val="24"/>
          </w:rPr>
          <w:fldChar w:fldCharType="end"/>
        </w:r>
      </w:p>
    </w:sdtContent>
  </w:sdt>
  <w:p w:rsidR="000E218E" w:rsidRDefault="000E21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6583"/>
    <w:multiLevelType w:val="hybridMultilevel"/>
    <w:tmpl w:val="1C64A45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A5C95"/>
    <w:multiLevelType w:val="multilevel"/>
    <w:tmpl w:val="304AF3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C727D0B"/>
    <w:multiLevelType w:val="multilevel"/>
    <w:tmpl w:val="B82034C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51577"/>
    <w:multiLevelType w:val="multilevel"/>
    <w:tmpl w:val="5D96DB8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944B2E"/>
    <w:multiLevelType w:val="hybridMultilevel"/>
    <w:tmpl w:val="D854B0F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96552E7"/>
    <w:multiLevelType w:val="multilevel"/>
    <w:tmpl w:val="5FF6D32E"/>
    <w:lvl w:ilvl="0">
      <w:start w:val="2"/>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6" w15:restartNumberingAfterBreak="0">
    <w:nsid w:val="2A53638E"/>
    <w:multiLevelType w:val="multilevel"/>
    <w:tmpl w:val="0D94518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AD2D10"/>
    <w:multiLevelType w:val="multilevel"/>
    <w:tmpl w:val="809C735E"/>
    <w:lvl w:ilvl="0">
      <w:start w:val="1"/>
      <w:numFmt w:val="decimal"/>
      <w:pStyle w:val="Heading1"/>
      <w:lvlText w:val="%1.0"/>
      <w:lvlJc w:val="left"/>
      <w:pPr>
        <w:ind w:left="36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432" w:hanging="432"/>
      </w:pPr>
      <w:rPr>
        <w:i w:val="0"/>
        <w:iCs w:val="0"/>
      </w:rPr>
    </w:lvl>
    <w:lvl w:ilvl="2">
      <w:start w:val="1"/>
      <w:numFmt w:val="decimal"/>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8F0C09"/>
    <w:multiLevelType w:val="hybridMultilevel"/>
    <w:tmpl w:val="F2A0842A"/>
    <w:lvl w:ilvl="0" w:tplc="0409001B">
      <w:start w:val="1"/>
      <w:numFmt w:val="lowerRoman"/>
      <w:lvlText w:val="%1."/>
      <w:lvlJc w:val="righ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949F3"/>
    <w:multiLevelType w:val="hybridMultilevel"/>
    <w:tmpl w:val="43F4644C"/>
    <w:lvl w:ilvl="0" w:tplc="0409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42EC0DC2"/>
    <w:multiLevelType w:val="multilevel"/>
    <w:tmpl w:val="F60E257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486022"/>
    <w:multiLevelType w:val="multilevel"/>
    <w:tmpl w:val="9018585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EF5828"/>
    <w:multiLevelType w:val="hybridMultilevel"/>
    <w:tmpl w:val="15666EEE"/>
    <w:lvl w:ilvl="0" w:tplc="2E1A0F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A1055"/>
    <w:multiLevelType w:val="hybridMultilevel"/>
    <w:tmpl w:val="7BDE8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6F7E1B"/>
    <w:multiLevelType w:val="multilevel"/>
    <w:tmpl w:val="6DEC977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86434A"/>
    <w:multiLevelType w:val="hybridMultilevel"/>
    <w:tmpl w:val="78328C6A"/>
    <w:lvl w:ilvl="0" w:tplc="48D0E1C2">
      <w:start w:val="1"/>
      <w:numFmt w:val="upperLetter"/>
      <w:lvlText w:val="%1."/>
      <w:lvlJc w:val="left"/>
      <w:pPr>
        <w:ind w:left="720" w:hanging="360"/>
      </w:pPr>
      <w:rPr>
        <w:rFonts w:cs="Times New Roman"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8AF5599"/>
    <w:multiLevelType w:val="multilevel"/>
    <w:tmpl w:val="17F8F89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99C4CBE"/>
    <w:multiLevelType w:val="hybridMultilevel"/>
    <w:tmpl w:val="A0F083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16E5201"/>
    <w:multiLevelType w:val="multilevel"/>
    <w:tmpl w:val="ED7E8E12"/>
    <w:lvl w:ilvl="0">
      <w:start w:val="3"/>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3053F9"/>
    <w:multiLevelType w:val="multilevel"/>
    <w:tmpl w:val="9AC0562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5D1A9B"/>
    <w:multiLevelType w:val="multilevel"/>
    <w:tmpl w:val="A330E83A"/>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7640ADB"/>
    <w:multiLevelType w:val="multilevel"/>
    <w:tmpl w:val="3874080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84C4FC6"/>
    <w:multiLevelType w:val="hybridMultilevel"/>
    <w:tmpl w:val="92C8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2"/>
  </w:num>
  <w:num w:numId="3">
    <w:abstractNumId w:val="13"/>
  </w:num>
  <w:num w:numId="4">
    <w:abstractNumId w:val="6"/>
  </w:num>
  <w:num w:numId="5">
    <w:abstractNumId w:val="12"/>
  </w:num>
  <w:num w:numId="6">
    <w:abstractNumId w:val="15"/>
  </w:num>
  <w:num w:numId="7">
    <w:abstractNumId w:val="17"/>
  </w:num>
  <w:num w:numId="8">
    <w:abstractNumId w:val="4"/>
  </w:num>
  <w:num w:numId="9">
    <w:abstractNumId w:val="20"/>
  </w:num>
  <w:num w:numId="10">
    <w:abstractNumId w:val="1"/>
  </w:num>
  <w:num w:numId="11">
    <w:abstractNumId w:val="0"/>
  </w:num>
  <w:num w:numId="12">
    <w:abstractNumId w:val="5"/>
  </w:num>
  <w:num w:numId="13">
    <w:abstractNumId w:val="8"/>
  </w:num>
  <w:num w:numId="14">
    <w:abstractNumId w:val="2"/>
  </w:num>
  <w:num w:numId="15">
    <w:abstractNumId w:val="10"/>
  </w:num>
  <w:num w:numId="16">
    <w:abstractNumId w:val="21"/>
  </w:num>
  <w:num w:numId="17">
    <w:abstractNumId w:val="3"/>
  </w:num>
  <w:num w:numId="18">
    <w:abstractNumId w:val="16"/>
  </w:num>
  <w:num w:numId="19">
    <w:abstractNumId w:val="11"/>
  </w:num>
  <w:num w:numId="20">
    <w:abstractNumId w:val="19"/>
  </w:num>
  <w:num w:numId="21">
    <w:abstractNumId w:val="14"/>
  </w:num>
  <w:num w:numId="22">
    <w:abstractNumId w:val="9"/>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MzEyMTMxMzOxMDU3MTNQ0lEKTi0uzszPAykwrQUAh6O5NiwAAAA="/>
  </w:docVars>
  <w:rsids>
    <w:rsidRoot w:val="00EC0047"/>
    <w:rsid w:val="000029A5"/>
    <w:rsid w:val="000029AD"/>
    <w:rsid w:val="000041F2"/>
    <w:rsid w:val="000125AD"/>
    <w:rsid w:val="0001486A"/>
    <w:rsid w:val="000158A7"/>
    <w:rsid w:val="00015B67"/>
    <w:rsid w:val="00023108"/>
    <w:rsid w:val="00025D3D"/>
    <w:rsid w:val="00026EFF"/>
    <w:rsid w:val="0003209F"/>
    <w:rsid w:val="000339D4"/>
    <w:rsid w:val="00034006"/>
    <w:rsid w:val="00036E67"/>
    <w:rsid w:val="000371AE"/>
    <w:rsid w:val="0004575A"/>
    <w:rsid w:val="00045D47"/>
    <w:rsid w:val="00046326"/>
    <w:rsid w:val="00050E01"/>
    <w:rsid w:val="000560E3"/>
    <w:rsid w:val="00066CB1"/>
    <w:rsid w:val="000729F7"/>
    <w:rsid w:val="0007395F"/>
    <w:rsid w:val="00080950"/>
    <w:rsid w:val="00082EF2"/>
    <w:rsid w:val="0008582D"/>
    <w:rsid w:val="000862B1"/>
    <w:rsid w:val="000907D7"/>
    <w:rsid w:val="00092CB8"/>
    <w:rsid w:val="00094C96"/>
    <w:rsid w:val="00095068"/>
    <w:rsid w:val="00096717"/>
    <w:rsid w:val="000970ED"/>
    <w:rsid w:val="000A24C7"/>
    <w:rsid w:val="000A6669"/>
    <w:rsid w:val="000A7133"/>
    <w:rsid w:val="000B1215"/>
    <w:rsid w:val="000C0F32"/>
    <w:rsid w:val="000C2A55"/>
    <w:rsid w:val="000C2B2E"/>
    <w:rsid w:val="000C5515"/>
    <w:rsid w:val="000C5DED"/>
    <w:rsid w:val="000C6596"/>
    <w:rsid w:val="000D496C"/>
    <w:rsid w:val="000D7183"/>
    <w:rsid w:val="000D72DE"/>
    <w:rsid w:val="000E16D5"/>
    <w:rsid w:val="000E218E"/>
    <w:rsid w:val="000E4287"/>
    <w:rsid w:val="000F25E0"/>
    <w:rsid w:val="000F2D14"/>
    <w:rsid w:val="000F5494"/>
    <w:rsid w:val="000F5B3F"/>
    <w:rsid w:val="001012FA"/>
    <w:rsid w:val="001014CB"/>
    <w:rsid w:val="00103E54"/>
    <w:rsid w:val="0010605D"/>
    <w:rsid w:val="00106E27"/>
    <w:rsid w:val="00107EB3"/>
    <w:rsid w:val="00112185"/>
    <w:rsid w:val="001133A9"/>
    <w:rsid w:val="001156E2"/>
    <w:rsid w:val="0012217C"/>
    <w:rsid w:val="00122635"/>
    <w:rsid w:val="00122D3E"/>
    <w:rsid w:val="00136498"/>
    <w:rsid w:val="001377FA"/>
    <w:rsid w:val="00140A23"/>
    <w:rsid w:val="00141303"/>
    <w:rsid w:val="00143B08"/>
    <w:rsid w:val="00145281"/>
    <w:rsid w:val="00147AD0"/>
    <w:rsid w:val="001502B0"/>
    <w:rsid w:val="0015215B"/>
    <w:rsid w:val="00153364"/>
    <w:rsid w:val="00153C4B"/>
    <w:rsid w:val="0015419C"/>
    <w:rsid w:val="001541C8"/>
    <w:rsid w:val="0015598B"/>
    <w:rsid w:val="0016164C"/>
    <w:rsid w:val="001667B5"/>
    <w:rsid w:val="001672DE"/>
    <w:rsid w:val="0018086D"/>
    <w:rsid w:val="00183123"/>
    <w:rsid w:val="00183BB5"/>
    <w:rsid w:val="001857E6"/>
    <w:rsid w:val="001906E4"/>
    <w:rsid w:val="00193E51"/>
    <w:rsid w:val="00197169"/>
    <w:rsid w:val="00197DB8"/>
    <w:rsid w:val="001A37AB"/>
    <w:rsid w:val="001A572B"/>
    <w:rsid w:val="001A5CAD"/>
    <w:rsid w:val="001A5E7C"/>
    <w:rsid w:val="001A6681"/>
    <w:rsid w:val="001A783C"/>
    <w:rsid w:val="001B1ABA"/>
    <w:rsid w:val="001B538E"/>
    <w:rsid w:val="001B64AA"/>
    <w:rsid w:val="001C3A87"/>
    <w:rsid w:val="001C4C90"/>
    <w:rsid w:val="001D023E"/>
    <w:rsid w:val="001D061D"/>
    <w:rsid w:val="001D111B"/>
    <w:rsid w:val="001D275E"/>
    <w:rsid w:val="001D4DD2"/>
    <w:rsid w:val="001D51B6"/>
    <w:rsid w:val="001D6316"/>
    <w:rsid w:val="001D71B6"/>
    <w:rsid w:val="001D7902"/>
    <w:rsid w:val="001E0336"/>
    <w:rsid w:val="001E05DA"/>
    <w:rsid w:val="001E3D4C"/>
    <w:rsid w:val="001E6FE5"/>
    <w:rsid w:val="001F061E"/>
    <w:rsid w:val="001F5041"/>
    <w:rsid w:val="001F787D"/>
    <w:rsid w:val="002007C1"/>
    <w:rsid w:val="00206C4A"/>
    <w:rsid w:val="0020748A"/>
    <w:rsid w:val="0021203D"/>
    <w:rsid w:val="00212565"/>
    <w:rsid w:val="00214820"/>
    <w:rsid w:val="0021581C"/>
    <w:rsid w:val="00215AE8"/>
    <w:rsid w:val="00220B52"/>
    <w:rsid w:val="00223794"/>
    <w:rsid w:val="00223D2A"/>
    <w:rsid w:val="00225B54"/>
    <w:rsid w:val="00227928"/>
    <w:rsid w:val="00227F3B"/>
    <w:rsid w:val="00234116"/>
    <w:rsid w:val="00234603"/>
    <w:rsid w:val="0023731A"/>
    <w:rsid w:val="00241FDE"/>
    <w:rsid w:val="002444A9"/>
    <w:rsid w:val="002448EE"/>
    <w:rsid w:val="002462A6"/>
    <w:rsid w:val="00252297"/>
    <w:rsid w:val="00253EF6"/>
    <w:rsid w:val="00255463"/>
    <w:rsid w:val="002571C0"/>
    <w:rsid w:val="00261B5B"/>
    <w:rsid w:val="00262736"/>
    <w:rsid w:val="00262FEA"/>
    <w:rsid w:val="00267E27"/>
    <w:rsid w:val="00271D33"/>
    <w:rsid w:val="0027353A"/>
    <w:rsid w:val="002778A3"/>
    <w:rsid w:val="00282F59"/>
    <w:rsid w:val="00283E79"/>
    <w:rsid w:val="002922DB"/>
    <w:rsid w:val="00296786"/>
    <w:rsid w:val="00296895"/>
    <w:rsid w:val="0029717C"/>
    <w:rsid w:val="00297846"/>
    <w:rsid w:val="002A0C28"/>
    <w:rsid w:val="002A1615"/>
    <w:rsid w:val="002A1B38"/>
    <w:rsid w:val="002A1DCC"/>
    <w:rsid w:val="002A3896"/>
    <w:rsid w:val="002A39E3"/>
    <w:rsid w:val="002A717A"/>
    <w:rsid w:val="002A7449"/>
    <w:rsid w:val="002B1475"/>
    <w:rsid w:val="002B1CC9"/>
    <w:rsid w:val="002B434A"/>
    <w:rsid w:val="002B625A"/>
    <w:rsid w:val="002B6C4F"/>
    <w:rsid w:val="002C3312"/>
    <w:rsid w:val="002C422C"/>
    <w:rsid w:val="002C43EE"/>
    <w:rsid w:val="002D0884"/>
    <w:rsid w:val="002D5F91"/>
    <w:rsid w:val="002D7516"/>
    <w:rsid w:val="002D7AEF"/>
    <w:rsid w:val="002E07E1"/>
    <w:rsid w:val="002E4916"/>
    <w:rsid w:val="002F4473"/>
    <w:rsid w:val="002F4B3D"/>
    <w:rsid w:val="003012DB"/>
    <w:rsid w:val="003055CE"/>
    <w:rsid w:val="0030725C"/>
    <w:rsid w:val="00310A43"/>
    <w:rsid w:val="00310F27"/>
    <w:rsid w:val="00311498"/>
    <w:rsid w:val="003116A7"/>
    <w:rsid w:val="00311C2B"/>
    <w:rsid w:val="00312D52"/>
    <w:rsid w:val="00312F3F"/>
    <w:rsid w:val="00320D75"/>
    <w:rsid w:val="0032429D"/>
    <w:rsid w:val="0032446E"/>
    <w:rsid w:val="00326AA1"/>
    <w:rsid w:val="003357EC"/>
    <w:rsid w:val="003439E4"/>
    <w:rsid w:val="00343BAB"/>
    <w:rsid w:val="00343BCD"/>
    <w:rsid w:val="00345DDE"/>
    <w:rsid w:val="0034643E"/>
    <w:rsid w:val="003530F6"/>
    <w:rsid w:val="00353A61"/>
    <w:rsid w:val="003540F6"/>
    <w:rsid w:val="0036693A"/>
    <w:rsid w:val="003675D8"/>
    <w:rsid w:val="003704DF"/>
    <w:rsid w:val="0037326F"/>
    <w:rsid w:val="00373EEB"/>
    <w:rsid w:val="0037640A"/>
    <w:rsid w:val="00381A84"/>
    <w:rsid w:val="0038411B"/>
    <w:rsid w:val="00386838"/>
    <w:rsid w:val="0039155E"/>
    <w:rsid w:val="00391FB3"/>
    <w:rsid w:val="00392E5B"/>
    <w:rsid w:val="003A08FB"/>
    <w:rsid w:val="003A1DB7"/>
    <w:rsid w:val="003A3700"/>
    <w:rsid w:val="003A3BEA"/>
    <w:rsid w:val="003A62F7"/>
    <w:rsid w:val="003A7439"/>
    <w:rsid w:val="003A7536"/>
    <w:rsid w:val="003B22A1"/>
    <w:rsid w:val="003B2B48"/>
    <w:rsid w:val="003B37F7"/>
    <w:rsid w:val="003B4773"/>
    <w:rsid w:val="003B555D"/>
    <w:rsid w:val="003B5EE8"/>
    <w:rsid w:val="003B7ABE"/>
    <w:rsid w:val="003C12A0"/>
    <w:rsid w:val="003C31FD"/>
    <w:rsid w:val="003D0179"/>
    <w:rsid w:val="003D57B5"/>
    <w:rsid w:val="003D76A2"/>
    <w:rsid w:val="003E0289"/>
    <w:rsid w:val="003E1621"/>
    <w:rsid w:val="003E3A91"/>
    <w:rsid w:val="003E4E87"/>
    <w:rsid w:val="003E4FD4"/>
    <w:rsid w:val="003E66BB"/>
    <w:rsid w:val="003E6957"/>
    <w:rsid w:val="003E7F19"/>
    <w:rsid w:val="003E7FE6"/>
    <w:rsid w:val="003F02B5"/>
    <w:rsid w:val="003F28CF"/>
    <w:rsid w:val="003F3E2C"/>
    <w:rsid w:val="003F4253"/>
    <w:rsid w:val="00400218"/>
    <w:rsid w:val="00400A8D"/>
    <w:rsid w:val="004025CC"/>
    <w:rsid w:val="004047B3"/>
    <w:rsid w:val="00414787"/>
    <w:rsid w:val="004172F9"/>
    <w:rsid w:val="00417682"/>
    <w:rsid w:val="004214A9"/>
    <w:rsid w:val="00423989"/>
    <w:rsid w:val="004240D4"/>
    <w:rsid w:val="00430922"/>
    <w:rsid w:val="00431DD8"/>
    <w:rsid w:val="00434875"/>
    <w:rsid w:val="00435139"/>
    <w:rsid w:val="004417A6"/>
    <w:rsid w:val="004435D9"/>
    <w:rsid w:val="00443890"/>
    <w:rsid w:val="004505D6"/>
    <w:rsid w:val="004520D4"/>
    <w:rsid w:val="00452E48"/>
    <w:rsid w:val="004531E6"/>
    <w:rsid w:val="00453A4A"/>
    <w:rsid w:val="00457D14"/>
    <w:rsid w:val="00457D47"/>
    <w:rsid w:val="0046194A"/>
    <w:rsid w:val="00466790"/>
    <w:rsid w:val="00467B32"/>
    <w:rsid w:val="004704A0"/>
    <w:rsid w:val="0047052C"/>
    <w:rsid w:val="004741F9"/>
    <w:rsid w:val="00474595"/>
    <w:rsid w:val="00477838"/>
    <w:rsid w:val="00483001"/>
    <w:rsid w:val="00486359"/>
    <w:rsid w:val="00486665"/>
    <w:rsid w:val="00486A3B"/>
    <w:rsid w:val="00487F0C"/>
    <w:rsid w:val="00487F1E"/>
    <w:rsid w:val="0049390B"/>
    <w:rsid w:val="00494E54"/>
    <w:rsid w:val="004A0132"/>
    <w:rsid w:val="004A2DE8"/>
    <w:rsid w:val="004A5622"/>
    <w:rsid w:val="004A6D6C"/>
    <w:rsid w:val="004B027D"/>
    <w:rsid w:val="004B5CBE"/>
    <w:rsid w:val="004C59C7"/>
    <w:rsid w:val="004C77A5"/>
    <w:rsid w:val="004D391B"/>
    <w:rsid w:val="004D422D"/>
    <w:rsid w:val="004D7A99"/>
    <w:rsid w:val="004E0B7B"/>
    <w:rsid w:val="004E2059"/>
    <w:rsid w:val="004E2441"/>
    <w:rsid w:val="004E2EA5"/>
    <w:rsid w:val="004E3C02"/>
    <w:rsid w:val="004E6FED"/>
    <w:rsid w:val="004F1526"/>
    <w:rsid w:val="004F53B4"/>
    <w:rsid w:val="004F7024"/>
    <w:rsid w:val="004F71A2"/>
    <w:rsid w:val="00501411"/>
    <w:rsid w:val="00501D5C"/>
    <w:rsid w:val="00503AA5"/>
    <w:rsid w:val="00512921"/>
    <w:rsid w:val="00515343"/>
    <w:rsid w:val="00522012"/>
    <w:rsid w:val="00522F29"/>
    <w:rsid w:val="00524E3A"/>
    <w:rsid w:val="00525343"/>
    <w:rsid w:val="00525442"/>
    <w:rsid w:val="0052683D"/>
    <w:rsid w:val="00531A54"/>
    <w:rsid w:val="005326F3"/>
    <w:rsid w:val="00533613"/>
    <w:rsid w:val="005417CF"/>
    <w:rsid w:val="00542C36"/>
    <w:rsid w:val="00542C80"/>
    <w:rsid w:val="00550085"/>
    <w:rsid w:val="005522EA"/>
    <w:rsid w:val="005541F8"/>
    <w:rsid w:val="00555367"/>
    <w:rsid w:val="00560C82"/>
    <w:rsid w:val="00565D48"/>
    <w:rsid w:val="00571312"/>
    <w:rsid w:val="00574A72"/>
    <w:rsid w:val="0058133D"/>
    <w:rsid w:val="005813FC"/>
    <w:rsid w:val="005814E7"/>
    <w:rsid w:val="005820E0"/>
    <w:rsid w:val="005839FE"/>
    <w:rsid w:val="00586083"/>
    <w:rsid w:val="00590903"/>
    <w:rsid w:val="0059188B"/>
    <w:rsid w:val="0059438F"/>
    <w:rsid w:val="00594D16"/>
    <w:rsid w:val="00595009"/>
    <w:rsid w:val="005969D5"/>
    <w:rsid w:val="005972AF"/>
    <w:rsid w:val="005A0687"/>
    <w:rsid w:val="005A06F6"/>
    <w:rsid w:val="005A421A"/>
    <w:rsid w:val="005A48D8"/>
    <w:rsid w:val="005A4FD0"/>
    <w:rsid w:val="005B07CF"/>
    <w:rsid w:val="005B3243"/>
    <w:rsid w:val="005C0E51"/>
    <w:rsid w:val="005C305A"/>
    <w:rsid w:val="005C3BB7"/>
    <w:rsid w:val="005C7B8C"/>
    <w:rsid w:val="005C7D75"/>
    <w:rsid w:val="005D75D1"/>
    <w:rsid w:val="005D7729"/>
    <w:rsid w:val="005E28A5"/>
    <w:rsid w:val="005E4872"/>
    <w:rsid w:val="005E4DF6"/>
    <w:rsid w:val="005E7359"/>
    <w:rsid w:val="005E7AAB"/>
    <w:rsid w:val="006036BE"/>
    <w:rsid w:val="00603E1D"/>
    <w:rsid w:val="00603E7A"/>
    <w:rsid w:val="00606CA6"/>
    <w:rsid w:val="00607A58"/>
    <w:rsid w:val="00611150"/>
    <w:rsid w:val="006123AC"/>
    <w:rsid w:val="006158FB"/>
    <w:rsid w:val="00615EDD"/>
    <w:rsid w:val="00617671"/>
    <w:rsid w:val="0062202B"/>
    <w:rsid w:val="006225DC"/>
    <w:rsid w:val="006232DD"/>
    <w:rsid w:val="00625A3E"/>
    <w:rsid w:val="00626863"/>
    <w:rsid w:val="0063074D"/>
    <w:rsid w:val="006309C6"/>
    <w:rsid w:val="00632859"/>
    <w:rsid w:val="00635134"/>
    <w:rsid w:val="00636329"/>
    <w:rsid w:val="00641D66"/>
    <w:rsid w:val="006460E1"/>
    <w:rsid w:val="00647133"/>
    <w:rsid w:val="0065079E"/>
    <w:rsid w:val="006514D6"/>
    <w:rsid w:val="006543DE"/>
    <w:rsid w:val="00654596"/>
    <w:rsid w:val="00654D47"/>
    <w:rsid w:val="00655548"/>
    <w:rsid w:val="00655A79"/>
    <w:rsid w:val="00656045"/>
    <w:rsid w:val="00657FF3"/>
    <w:rsid w:val="00663929"/>
    <w:rsid w:val="00663C5B"/>
    <w:rsid w:val="006642D6"/>
    <w:rsid w:val="00665704"/>
    <w:rsid w:val="00666AE1"/>
    <w:rsid w:val="006674BC"/>
    <w:rsid w:val="006674C5"/>
    <w:rsid w:val="00667A27"/>
    <w:rsid w:val="00671D05"/>
    <w:rsid w:val="006757A9"/>
    <w:rsid w:val="00675846"/>
    <w:rsid w:val="00675BDC"/>
    <w:rsid w:val="00675EC7"/>
    <w:rsid w:val="00676471"/>
    <w:rsid w:val="00680D1C"/>
    <w:rsid w:val="00696843"/>
    <w:rsid w:val="006A296B"/>
    <w:rsid w:val="006B0E2B"/>
    <w:rsid w:val="006B2F2B"/>
    <w:rsid w:val="006B4CB0"/>
    <w:rsid w:val="006B5C5F"/>
    <w:rsid w:val="006B6126"/>
    <w:rsid w:val="006C398D"/>
    <w:rsid w:val="006C48FA"/>
    <w:rsid w:val="006C67F7"/>
    <w:rsid w:val="006D1814"/>
    <w:rsid w:val="006D533F"/>
    <w:rsid w:val="006D55E8"/>
    <w:rsid w:val="006D673C"/>
    <w:rsid w:val="006E290F"/>
    <w:rsid w:val="006E55DA"/>
    <w:rsid w:val="006E63E4"/>
    <w:rsid w:val="006F16DA"/>
    <w:rsid w:val="006F3238"/>
    <w:rsid w:val="006F35FF"/>
    <w:rsid w:val="006F772C"/>
    <w:rsid w:val="00700B06"/>
    <w:rsid w:val="007042B9"/>
    <w:rsid w:val="0070442B"/>
    <w:rsid w:val="007143A5"/>
    <w:rsid w:val="007153CF"/>
    <w:rsid w:val="00716954"/>
    <w:rsid w:val="0072099B"/>
    <w:rsid w:val="007209E0"/>
    <w:rsid w:val="00721917"/>
    <w:rsid w:val="00721E18"/>
    <w:rsid w:val="00723C88"/>
    <w:rsid w:val="007272B6"/>
    <w:rsid w:val="00730D95"/>
    <w:rsid w:val="00731C5C"/>
    <w:rsid w:val="0073212E"/>
    <w:rsid w:val="00732982"/>
    <w:rsid w:val="00733028"/>
    <w:rsid w:val="007342CE"/>
    <w:rsid w:val="00734781"/>
    <w:rsid w:val="007376D4"/>
    <w:rsid w:val="00743A06"/>
    <w:rsid w:val="007461B6"/>
    <w:rsid w:val="00746AF5"/>
    <w:rsid w:val="00747F03"/>
    <w:rsid w:val="007527AF"/>
    <w:rsid w:val="00753142"/>
    <w:rsid w:val="00760153"/>
    <w:rsid w:val="007610E8"/>
    <w:rsid w:val="00761297"/>
    <w:rsid w:val="0076489B"/>
    <w:rsid w:val="00765542"/>
    <w:rsid w:val="0077158F"/>
    <w:rsid w:val="007753B4"/>
    <w:rsid w:val="00775F40"/>
    <w:rsid w:val="0077771F"/>
    <w:rsid w:val="00783186"/>
    <w:rsid w:val="00783546"/>
    <w:rsid w:val="00784DC4"/>
    <w:rsid w:val="00786D55"/>
    <w:rsid w:val="007914E5"/>
    <w:rsid w:val="007939C9"/>
    <w:rsid w:val="00795875"/>
    <w:rsid w:val="00797522"/>
    <w:rsid w:val="00797C3F"/>
    <w:rsid w:val="007A0241"/>
    <w:rsid w:val="007B05BA"/>
    <w:rsid w:val="007B19B8"/>
    <w:rsid w:val="007B4AAC"/>
    <w:rsid w:val="007B7ACA"/>
    <w:rsid w:val="007C082B"/>
    <w:rsid w:val="007C3713"/>
    <w:rsid w:val="007C5E24"/>
    <w:rsid w:val="007C6668"/>
    <w:rsid w:val="007D031D"/>
    <w:rsid w:val="007D33C3"/>
    <w:rsid w:val="007D4CBD"/>
    <w:rsid w:val="007E14CF"/>
    <w:rsid w:val="007E4C44"/>
    <w:rsid w:val="007E4D5D"/>
    <w:rsid w:val="007E51F0"/>
    <w:rsid w:val="007F19F7"/>
    <w:rsid w:val="007F1EC5"/>
    <w:rsid w:val="007F1F69"/>
    <w:rsid w:val="007F20B7"/>
    <w:rsid w:val="007F4C66"/>
    <w:rsid w:val="00803F23"/>
    <w:rsid w:val="008043A2"/>
    <w:rsid w:val="00814F43"/>
    <w:rsid w:val="008161F2"/>
    <w:rsid w:val="008178CF"/>
    <w:rsid w:val="0082497D"/>
    <w:rsid w:val="0082529B"/>
    <w:rsid w:val="008256DB"/>
    <w:rsid w:val="00826545"/>
    <w:rsid w:val="00826BE3"/>
    <w:rsid w:val="00827D85"/>
    <w:rsid w:val="008328BF"/>
    <w:rsid w:val="008330CC"/>
    <w:rsid w:val="00833262"/>
    <w:rsid w:val="008341DB"/>
    <w:rsid w:val="00836993"/>
    <w:rsid w:val="00837416"/>
    <w:rsid w:val="0084052E"/>
    <w:rsid w:val="008418DE"/>
    <w:rsid w:val="00847AD3"/>
    <w:rsid w:val="0085008E"/>
    <w:rsid w:val="008512AD"/>
    <w:rsid w:val="00853E9F"/>
    <w:rsid w:val="00863BE0"/>
    <w:rsid w:val="00864B39"/>
    <w:rsid w:val="00865190"/>
    <w:rsid w:val="00865C08"/>
    <w:rsid w:val="008722AC"/>
    <w:rsid w:val="00874091"/>
    <w:rsid w:val="008751D1"/>
    <w:rsid w:val="0087682D"/>
    <w:rsid w:val="00876DEC"/>
    <w:rsid w:val="00877A3A"/>
    <w:rsid w:val="008849F8"/>
    <w:rsid w:val="00886F85"/>
    <w:rsid w:val="0089125D"/>
    <w:rsid w:val="0089318F"/>
    <w:rsid w:val="0089388D"/>
    <w:rsid w:val="0089461D"/>
    <w:rsid w:val="00895162"/>
    <w:rsid w:val="00896363"/>
    <w:rsid w:val="00897BDA"/>
    <w:rsid w:val="008A1839"/>
    <w:rsid w:val="008A1E68"/>
    <w:rsid w:val="008A5E81"/>
    <w:rsid w:val="008A70F6"/>
    <w:rsid w:val="008A7A96"/>
    <w:rsid w:val="008A7ECD"/>
    <w:rsid w:val="008B2ED6"/>
    <w:rsid w:val="008B2F33"/>
    <w:rsid w:val="008B366A"/>
    <w:rsid w:val="008B51C9"/>
    <w:rsid w:val="008B5CBB"/>
    <w:rsid w:val="008B62B9"/>
    <w:rsid w:val="008C1856"/>
    <w:rsid w:val="008C48AD"/>
    <w:rsid w:val="008C6245"/>
    <w:rsid w:val="008C71BA"/>
    <w:rsid w:val="008D1A7A"/>
    <w:rsid w:val="008D2902"/>
    <w:rsid w:val="008D38D0"/>
    <w:rsid w:val="008D5109"/>
    <w:rsid w:val="008E000B"/>
    <w:rsid w:val="008E3C3D"/>
    <w:rsid w:val="008F0EEE"/>
    <w:rsid w:val="008F1ACA"/>
    <w:rsid w:val="008F2F10"/>
    <w:rsid w:val="008F3EB1"/>
    <w:rsid w:val="008F459F"/>
    <w:rsid w:val="008F4DD7"/>
    <w:rsid w:val="0090158F"/>
    <w:rsid w:val="00902271"/>
    <w:rsid w:val="00902A32"/>
    <w:rsid w:val="00902AF7"/>
    <w:rsid w:val="0090362E"/>
    <w:rsid w:val="00904785"/>
    <w:rsid w:val="00904FC5"/>
    <w:rsid w:val="009079F2"/>
    <w:rsid w:val="0091358F"/>
    <w:rsid w:val="009247A2"/>
    <w:rsid w:val="00924F07"/>
    <w:rsid w:val="00925431"/>
    <w:rsid w:val="009268C5"/>
    <w:rsid w:val="009270AC"/>
    <w:rsid w:val="0092735A"/>
    <w:rsid w:val="0093656D"/>
    <w:rsid w:val="00936984"/>
    <w:rsid w:val="009376B9"/>
    <w:rsid w:val="00941C77"/>
    <w:rsid w:val="00946E3D"/>
    <w:rsid w:val="009471EE"/>
    <w:rsid w:val="00950148"/>
    <w:rsid w:val="00953678"/>
    <w:rsid w:val="00954915"/>
    <w:rsid w:val="00962005"/>
    <w:rsid w:val="009622EF"/>
    <w:rsid w:val="009636A5"/>
    <w:rsid w:val="0097033D"/>
    <w:rsid w:val="00972158"/>
    <w:rsid w:val="00976B68"/>
    <w:rsid w:val="009803F4"/>
    <w:rsid w:val="00986C75"/>
    <w:rsid w:val="009876F7"/>
    <w:rsid w:val="0099051D"/>
    <w:rsid w:val="00995083"/>
    <w:rsid w:val="00995848"/>
    <w:rsid w:val="00995C8E"/>
    <w:rsid w:val="009961F9"/>
    <w:rsid w:val="009975E4"/>
    <w:rsid w:val="00997E87"/>
    <w:rsid w:val="009A42D6"/>
    <w:rsid w:val="009A5DAA"/>
    <w:rsid w:val="009A624E"/>
    <w:rsid w:val="009A6BEB"/>
    <w:rsid w:val="009B234A"/>
    <w:rsid w:val="009B271C"/>
    <w:rsid w:val="009B35E5"/>
    <w:rsid w:val="009B5F64"/>
    <w:rsid w:val="009B6268"/>
    <w:rsid w:val="009C2870"/>
    <w:rsid w:val="009C37B5"/>
    <w:rsid w:val="009C5ED4"/>
    <w:rsid w:val="009C6486"/>
    <w:rsid w:val="009C6F4D"/>
    <w:rsid w:val="009C718B"/>
    <w:rsid w:val="009D44DA"/>
    <w:rsid w:val="009E0FAC"/>
    <w:rsid w:val="009E1459"/>
    <w:rsid w:val="009E407F"/>
    <w:rsid w:val="009F0AEC"/>
    <w:rsid w:val="009F0CA4"/>
    <w:rsid w:val="009F2705"/>
    <w:rsid w:val="009F2A99"/>
    <w:rsid w:val="009F7011"/>
    <w:rsid w:val="00A00D34"/>
    <w:rsid w:val="00A026DE"/>
    <w:rsid w:val="00A038ED"/>
    <w:rsid w:val="00A041AA"/>
    <w:rsid w:val="00A05B47"/>
    <w:rsid w:val="00A06533"/>
    <w:rsid w:val="00A10E34"/>
    <w:rsid w:val="00A116FD"/>
    <w:rsid w:val="00A134E5"/>
    <w:rsid w:val="00A16493"/>
    <w:rsid w:val="00A17165"/>
    <w:rsid w:val="00A20A3B"/>
    <w:rsid w:val="00A23C72"/>
    <w:rsid w:val="00A24682"/>
    <w:rsid w:val="00A26C01"/>
    <w:rsid w:val="00A270D7"/>
    <w:rsid w:val="00A30066"/>
    <w:rsid w:val="00A30EAF"/>
    <w:rsid w:val="00A31BFC"/>
    <w:rsid w:val="00A33090"/>
    <w:rsid w:val="00A35FD2"/>
    <w:rsid w:val="00A37F42"/>
    <w:rsid w:val="00A4244D"/>
    <w:rsid w:val="00A42917"/>
    <w:rsid w:val="00A44115"/>
    <w:rsid w:val="00A45AFF"/>
    <w:rsid w:val="00A45C55"/>
    <w:rsid w:val="00A479D7"/>
    <w:rsid w:val="00A50083"/>
    <w:rsid w:val="00A52341"/>
    <w:rsid w:val="00A529A4"/>
    <w:rsid w:val="00A54BCB"/>
    <w:rsid w:val="00A563A9"/>
    <w:rsid w:val="00A57283"/>
    <w:rsid w:val="00A57539"/>
    <w:rsid w:val="00A646A3"/>
    <w:rsid w:val="00A65983"/>
    <w:rsid w:val="00A65CBA"/>
    <w:rsid w:val="00A71EA4"/>
    <w:rsid w:val="00A7262D"/>
    <w:rsid w:val="00A741C0"/>
    <w:rsid w:val="00A76D21"/>
    <w:rsid w:val="00A827DC"/>
    <w:rsid w:val="00A830BF"/>
    <w:rsid w:val="00A83459"/>
    <w:rsid w:val="00A851DB"/>
    <w:rsid w:val="00A86255"/>
    <w:rsid w:val="00A914A7"/>
    <w:rsid w:val="00A91E8A"/>
    <w:rsid w:val="00A95E3B"/>
    <w:rsid w:val="00A96D17"/>
    <w:rsid w:val="00A974F9"/>
    <w:rsid w:val="00AA01E8"/>
    <w:rsid w:val="00AA41C4"/>
    <w:rsid w:val="00AA54F6"/>
    <w:rsid w:val="00AA5F48"/>
    <w:rsid w:val="00AA76D1"/>
    <w:rsid w:val="00AB1964"/>
    <w:rsid w:val="00AB1B05"/>
    <w:rsid w:val="00AB2115"/>
    <w:rsid w:val="00AB4781"/>
    <w:rsid w:val="00AB55E0"/>
    <w:rsid w:val="00AB663A"/>
    <w:rsid w:val="00AB7AAF"/>
    <w:rsid w:val="00AC094B"/>
    <w:rsid w:val="00AC243C"/>
    <w:rsid w:val="00AC3329"/>
    <w:rsid w:val="00AC4BC8"/>
    <w:rsid w:val="00AC5F4F"/>
    <w:rsid w:val="00AD075F"/>
    <w:rsid w:val="00AD1B7D"/>
    <w:rsid w:val="00AD2E40"/>
    <w:rsid w:val="00AD3015"/>
    <w:rsid w:val="00AD34BF"/>
    <w:rsid w:val="00AD5076"/>
    <w:rsid w:val="00AD698C"/>
    <w:rsid w:val="00AE0073"/>
    <w:rsid w:val="00AE0236"/>
    <w:rsid w:val="00AE20BF"/>
    <w:rsid w:val="00AE6382"/>
    <w:rsid w:val="00AF1F30"/>
    <w:rsid w:val="00AF5E70"/>
    <w:rsid w:val="00AF796B"/>
    <w:rsid w:val="00B00E5D"/>
    <w:rsid w:val="00B01848"/>
    <w:rsid w:val="00B028BD"/>
    <w:rsid w:val="00B045D8"/>
    <w:rsid w:val="00B04ABA"/>
    <w:rsid w:val="00B0676C"/>
    <w:rsid w:val="00B11C42"/>
    <w:rsid w:val="00B12CEE"/>
    <w:rsid w:val="00B15587"/>
    <w:rsid w:val="00B163B6"/>
    <w:rsid w:val="00B177B9"/>
    <w:rsid w:val="00B178D1"/>
    <w:rsid w:val="00B17D50"/>
    <w:rsid w:val="00B22638"/>
    <w:rsid w:val="00B260F8"/>
    <w:rsid w:val="00B271AD"/>
    <w:rsid w:val="00B3403E"/>
    <w:rsid w:val="00B37B1F"/>
    <w:rsid w:val="00B37B52"/>
    <w:rsid w:val="00B41174"/>
    <w:rsid w:val="00B41FD4"/>
    <w:rsid w:val="00B44173"/>
    <w:rsid w:val="00B449BE"/>
    <w:rsid w:val="00B4727A"/>
    <w:rsid w:val="00B511A4"/>
    <w:rsid w:val="00B5319C"/>
    <w:rsid w:val="00B5359F"/>
    <w:rsid w:val="00B53F6B"/>
    <w:rsid w:val="00B543B6"/>
    <w:rsid w:val="00B57214"/>
    <w:rsid w:val="00B61014"/>
    <w:rsid w:val="00B613BE"/>
    <w:rsid w:val="00B62DF6"/>
    <w:rsid w:val="00B67B8D"/>
    <w:rsid w:val="00B71AE6"/>
    <w:rsid w:val="00B81767"/>
    <w:rsid w:val="00B820B1"/>
    <w:rsid w:val="00B83CE1"/>
    <w:rsid w:val="00B84831"/>
    <w:rsid w:val="00B84D01"/>
    <w:rsid w:val="00B8614B"/>
    <w:rsid w:val="00B86884"/>
    <w:rsid w:val="00B86CD3"/>
    <w:rsid w:val="00B91636"/>
    <w:rsid w:val="00B92355"/>
    <w:rsid w:val="00B92B3E"/>
    <w:rsid w:val="00B92C31"/>
    <w:rsid w:val="00B93353"/>
    <w:rsid w:val="00B937B6"/>
    <w:rsid w:val="00B9404D"/>
    <w:rsid w:val="00B951E9"/>
    <w:rsid w:val="00BA1F4B"/>
    <w:rsid w:val="00BA5BA4"/>
    <w:rsid w:val="00BB0DED"/>
    <w:rsid w:val="00BB14D8"/>
    <w:rsid w:val="00BB17E5"/>
    <w:rsid w:val="00BB1E2D"/>
    <w:rsid w:val="00BB4EAE"/>
    <w:rsid w:val="00BB566C"/>
    <w:rsid w:val="00BB6709"/>
    <w:rsid w:val="00BB6713"/>
    <w:rsid w:val="00BB6B7F"/>
    <w:rsid w:val="00BC0195"/>
    <w:rsid w:val="00BC076B"/>
    <w:rsid w:val="00BC104E"/>
    <w:rsid w:val="00BC11E9"/>
    <w:rsid w:val="00BC4990"/>
    <w:rsid w:val="00BC5F74"/>
    <w:rsid w:val="00BD043B"/>
    <w:rsid w:val="00BD2750"/>
    <w:rsid w:val="00BD42A0"/>
    <w:rsid w:val="00BD7377"/>
    <w:rsid w:val="00BE1EE9"/>
    <w:rsid w:val="00BE3BAF"/>
    <w:rsid w:val="00BE6ED0"/>
    <w:rsid w:val="00BF0325"/>
    <w:rsid w:val="00BF09C4"/>
    <w:rsid w:val="00BF0A0C"/>
    <w:rsid w:val="00BF2C68"/>
    <w:rsid w:val="00BF51D4"/>
    <w:rsid w:val="00BF7534"/>
    <w:rsid w:val="00C01041"/>
    <w:rsid w:val="00C04989"/>
    <w:rsid w:val="00C06A42"/>
    <w:rsid w:val="00C10D4B"/>
    <w:rsid w:val="00C15708"/>
    <w:rsid w:val="00C16C44"/>
    <w:rsid w:val="00C25A42"/>
    <w:rsid w:val="00C25C90"/>
    <w:rsid w:val="00C27AE7"/>
    <w:rsid w:val="00C3001C"/>
    <w:rsid w:val="00C31DB1"/>
    <w:rsid w:val="00C326EE"/>
    <w:rsid w:val="00C364D8"/>
    <w:rsid w:val="00C415BE"/>
    <w:rsid w:val="00C45164"/>
    <w:rsid w:val="00C46FDC"/>
    <w:rsid w:val="00C47006"/>
    <w:rsid w:val="00C516DD"/>
    <w:rsid w:val="00C53F8C"/>
    <w:rsid w:val="00C61581"/>
    <w:rsid w:val="00C61C3E"/>
    <w:rsid w:val="00C6315F"/>
    <w:rsid w:val="00C64FB1"/>
    <w:rsid w:val="00C65665"/>
    <w:rsid w:val="00C65AF4"/>
    <w:rsid w:val="00C66615"/>
    <w:rsid w:val="00C709D8"/>
    <w:rsid w:val="00C73C1D"/>
    <w:rsid w:val="00C80BEF"/>
    <w:rsid w:val="00C80D0A"/>
    <w:rsid w:val="00C817DD"/>
    <w:rsid w:val="00C82766"/>
    <w:rsid w:val="00C83168"/>
    <w:rsid w:val="00C83F12"/>
    <w:rsid w:val="00C85E0F"/>
    <w:rsid w:val="00C86067"/>
    <w:rsid w:val="00C86D4D"/>
    <w:rsid w:val="00C90D4B"/>
    <w:rsid w:val="00C92FB3"/>
    <w:rsid w:val="00C93883"/>
    <w:rsid w:val="00C9453A"/>
    <w:rsid w:val="00C94AA6"/>
    <w:rsid w:val="00C94DBB"/>
    <w:rsid w:val="00C957D6"/>
    <w:rsid w:val="00CA1885"/>
    <w:rsid w:val="00CA3B8A"/>
    <w:rsid w:val="00CA6CD2"/>
    <w:rsid w:val="00CA730B"/>
    <w:rsid w:val="00CA76DC"/>
    <w:rsid w:val="00CA7A8E"/>
    <w:rsid w:val="00CB145E"/>
    <w:rsid w:val="00CB2367"/>
    <w:rsid w:val="00CB273B"/>
    <w:rsid w:val="00CB2858"/>
    <w:rsid w:val="00CB44E0"/>
    <w:rsid w:val="00CB77D9"/>
    <w:rsid w:val="00CB7C0E"/>
    <w:rsid w:val="00CB7CFD"/>
    <w:rsid w:val="00CC0337"/>
    <w:rsid w:val="00CC20BC"/>
    <w:rsid w:val="00CC2CB3"/>
    <w:rsid w:val="00CD29F4"/>
    <w:rsid w:val="00CD3650"/>
    <w:rsid w:val="00CD3704"/>
    <w:rsid w:val="00CD5C74"/>
    <w:rsid w:val="00CE4C3A"/>
    <w:rsid w:val="00CE7335"/>
    <w:rsid w:val="00CF1A52"/>
    <w:rsid w:val="00CF7958"/>
    <w:rsid w:val="00D01C18"/>
    <w:rsid w:val="00D030E1"/>
    <w:rsid w:val="00D0367D"/>
    <w:rsid w:val="00D03A0A"/>
    <w:rsid w:val="00D03DF5"/>
    <w:rsid w:val="00D05968"/>
    <w:rsid w:val="00D10323"/>
    <w:rsid w:val="00D13992"/>
    <w:rsid w:val="00D1410F"/>
    <w:rsid w:val="00D16584"/>
    <w:rsid w:val="00D17432"/>
    <w:rsid w:val="00D21F0F"/>
    <w:rsid w:val="00D2232F"/>
    <w:rsid w:val="00D225AC"/>
    <w:rsid w:val="00D266A4"/>
    <w:rsid w:val="00D32657"/>
    <w:rsid w:val="00D33697"/>
    <w:rsid w:val="00D34290"/>
    <w:rsid w:val="00D35EB0"/>
    <w:rsid w:val="00D43181"/>
    <w:rsid w:val="00D46838"/>
    <w:rsid w:val="00D468D9"/>
    <w:rsid w:val="00D51066"/>
    <w:rsid w:val="00D51F5B"/>
    <w:rsid w:val="00D524C7"/>
    <w:rsid w:val="00D52B55"/>
    <w:rsid w:val="00D54708"/>
    <w:rsid w:val="00D5704A"/>
    <w:rsid w:val="00D57F8B"/>
    <w:rsid w:val="00D613EC"/>
    <w:rsid w:val="00D7095F"/>
    <w:rsid w:val="00D735F7"/>
    <w:rsid w:val="00D77A45"/>
    <w:rsid w:val="00D81505"/>
    <w:rsid w:val="00D81663"/>
    <w:rsid w:val="00D83C2B"/>
    <w:rsid w:val="00D84146"/>
    <w:rsid w:val="00D842A8"/>
    <w:rsid w:val="00D854B9"/>
    <w:rsid w:val="00D879CC"/>
    <w:rsid w:val="00D9023F"/>
    <w:rsid w:val="00D927D1"/>
    <w:rsid w:val="00D92A78"/>
    <w:rsid w:val="00D9340D"/>
    <w:rsid w:val="00DA0B56"/>
    <w:rsid w:val="00DA67EC"/>
    <w:rsid w:val="00DA6910"/>
    <w:rsid w:val="00DA73B7"/>
    <w:rsid w:val="00DA75E4"/>
    <w:rsid w:val="00DB032C"/>
    <w:rsid w:val="00DB1CC1"/>
    <w:rsid w:val="00DB2E94"/>
    <w:rsid w:val="00DB4A37"/>
    <w:rsid w:val="00DB7945"/>
    <w:rsid w:val="00DC1229"/>
    <w:rsid w:val="00DC2FA2"/>
    <w:rsid w:val="00DC2FFF"/>
    <w:rsid w:val="00DC44BC"/>
    <w:rsid w:val="00DC5B08"/>
    <w:rsid w:val="00DC5E95"/>
    <w:rsid w:val="00DC69DC"/>
    <w:rsid w:val="00DE1482"/>
    <w:rsid w:val="00DE3A9F"/>
    <w:rsid w:val="00DE4C12"/>
    <w:rsid w:val="00DE512A"/>
    <w:rsid w:val="00DE5A2F"/>
    <w:rsid w:val="00DE780D"/>
    <w:rsid w:val="00DF2D72"/>
    <w:rsid w:val="00DF3094"/>
    <w:rsid w:val="00DF641D"/>
    <w:rsid w:val="00DF6EF9"/>
    <w:rsid w:val="00DF7587"/>
    <w:rsid w:val="00E00ADA"/>
    <w:rsid w:val="00E042EA"/>
    <w:rsid w:val="00E06834"/>
    <w:rsid w:val="00E070BB"/>
    <w:rsid w:val="00E078FE"/>
    <w:rsid w:val="00E1203D"/>
    <w:rsid w:val="00E126F6"/>
    <w:rsid w:val="00E1342A"/>
    <w:rsid w:val="00E13B02"/>
    <w:rsid w:val="00E13B0D"/>
    <w:rsid w:val="00E15D3F"/>
    <w:rsid w:val="00E17380"/>
    <w:rsid w:val="00E21870"/>
    <w:rsid w:val="00E24432"/>
    <w:rsid w:val="00E2513D"/>
    <w:rsid w:val="00E2658D"/>
    <w:rsid w:val="00E35DF9"/>
    <w:rsid w:val="00E35FE8"/>
    <w:rsid w:val="00E376D0"/>
    <w:rsid w:val="00E37BC1"/>
    <w:rsid w:val="00E46A48"/>
    <w:rsid w:val="00E52BB6"/>
    <w:rsid w:val="00E53F53"/>
    <w:rsid w:val="00E54792"/>
    <w:rsid w:val="00E560B0"/>
    <w:rsid w:val="00E6144B"/>
    <w:rsid w:val="00E65AF2"/>
    <w:rsid w:val="00E7205A"/>
    <w:rsid w:val="00E734CD"/>
    <w:rsid w:val="00E7496B"/>
    <w:rsid w:val="00E76D45"/>
    <w:rsid w:val="00E80FB3"/>
    <w:rsid w:val="00E820BA"/>
    <w:rsid w:val="00E828B5"/>
    <w:rsid w:val="00E837F5"/>
    <w:rsid w:val="00E83A5B"/>
    <w:rsid w:val="00E83F02"/>
    <w:rsid w:val="00E8541A"/>
    <w:rsid w:val="00E87184"/>
    <w:rsid w:val="00E879CF"/>
    <w:rsid w:val="00E913CE"/>
    <w:rsid w:val="00E94AEF"/>
    <w:rsid w:val="00E9526E"/>
    <w:rsid w:val="00E97699"/>
    <w:rsid w:val="00EA012B"/>
    <w:rsid w:val="00EA05D5"/>
    <w:rsid w:val="00EA099B"/>
    <w:rsid w:val="00EA5637"/>
    <w:rsid w:val="00EA6503"/>
    <w:rsid w:val="00EA74A0"/>
    <w:rsid w:val="00EA7FD6"/>
    <w:rsid w:val="00EB13E0"/>
    <w:rsid w:val="00EB18E9"/>
    <w:rsid w:val="00EB1D81"/>
    <w:rsid w:val="00EB1E89"/>
    <w:rsid w:val="00EB208C"/>
    <w:rsid w:val="00EB40EA"/>
    <w:rsid w:val="00EB60C7"/>
    <w:rsid w:val="00EB700D"/>
    <w:rsid w:val="00EB72D8"/>
    <w:rsid w:val="00EC0047"/>
    <w:rsid w:val="00EC0231"/>
    <w:rsid w:val="00EC0575"/>
    <w:rsid w:val="00EC4658"/>
    <w:rsid w:val="00EC48A9"/>
    <w:rsid w:val="00EC4AB8"/>
    <w:rsid w:val="00EC64EB"/>
    <w:rsid w:val="00ED3F36"/>
    <w:rsid w:val="00ED4C9E"/>
    <w:rsid w:val="00ED54CF"/>
    <w:rsid w:val="00ED66AB"/>
    <w:rsid w:val="00EE1B9B"/>
    <w:rsid w:val="00EE1EAB"/>
    <w:rsid w:val="00EE35AD"/>
    <w:rsid w:val="00EE379D"/>
    <w:rsid w:val="00EF055E"/>
    <w:rsid w:val="00EF39D2"/>
    <w:rsid w:val="00EF488D"/>
    <w:rsid w:val="00EF60B0"/>
    <w:rsid w:val="00EF6A98"/>
    <w:rsid w:val="00F02B5F"/>
    <w:rsid w:val="00F03030"/>
    <w:rsid w:val="00F033C4"/>
    <w:rsid w:val="00F04F5F"/>
    <w:rsid w:val="00F11D1D"/>
    <w:rsid w:val="00F11EB5"/>
    <w:rsid w:val="00F124CA"/>
    <w:rsid w:val="00F12CF4"/>
    <w:rsid w:val="00F17255"/>
    <w:rsid w:val="00F21A00"/>
    <w:rsid w:val="00F22F91"/>
    <w:rsid w:val="00F262EA"/>
    <w:rsid w:val="00F3004C"/>
    <w:rsid w:val="00F30C07"/>
    <w:rsid w:val="00F4277F"/>
    <w:rsid w:val="00F4365A"/>
    <w:rsid w:val="00F43CE5"/>
    <w:rsid w:val="00F43D20"/>
    <w:rsid w:val="00F503A0"/>
    <w:rsid w:val="00F51368"/>
    <w:rsid w:val="00F52872"/>
    <w:rsid w:val="00F60FBA"/>
    <w:rsid w:val="00F64250"/>
    <w:rsid w:val="00F64566"/>
    <w:rsid w:val="00F646C9"/>
    <w:rsid w:val="00F65339"/>
    <w:rsid w:val="00F65A30"/>
    <w:rsid w:val="00F70431"/>
    <w:rsid w:val="00F706D2"/>
    <w:rsid w:val="00F70F94"/>
    <w:rsid w:val="00F75208"/>
    <w:rsid w:val="00F75386"/>
    <w:rsid w:val="00F814B3"/>
    <w:rsid w:val="00F81F47"/>
    <w:rsid w:val="00F834CE"/>
    <w:rsid w:val="00F83853"/>
    <w:rsid w:val="00F878B3"/>
    <w:rsid w:val="00F90A38"/>
    <w:rsid w:val="00F917BB"/>
    <w:rsid w:val="00F921EF"/>
    <w:rsid w:val="00F929E0"/>
    <w:rsid w:val="00F93DC7"/>
    <w:rsid w:val="00F95F52"/>
    <w:rsid w:val="00F96B30"/>
    <w:rsid w:val="00F97925"/>
    <w:rsid w:val="00FA0AE3"/>
    <w:rsid w:val="00FA135F"/>
    <w:rsid w:val="00FA1734"/>
    <w:rsid w:val="00FA2236"/>
    <w:rsid w:val="00FA22DA"/>
    <w:rsid w:val="00FA2F76"/>
    <w:rsid w:val="00FA5C4B"/>
    <w:rsid w:val="00FA7CAD"/>
    <w:rsid w:val="00FB0FF4"/>
    <w:rsid w:val="00FB1E63"/>
    <w:rsid w:val="00FB1F63"/>
    <w:rsid w:val="00FB33F5"/>
    <w:rsid w:val="00FC1A98"/>
    <w:rsid w:val="00FC3021"/>
    <w:rsid w:val="00FC766D"/>
    <w:rsid w:val="00FD0861"/>
    <w:rsid w:val="00FD1E9A"/>
    <w:rsid w:val="00FD38B7"/>
    <w:rsid w:val="00FE02F3"/>
    <w:rsid w:val="00FE077F"/>
    <w:rsid w:val="00FE1B4C"/>
    <w:rsid w:val="00FE2020"/>
    <w:rsid w:val="00FE3E69"/>
    <w:rsid w:val="00FE47E8"/>
    <w:rsid w:val="00FE6B2D"/>
    <w:rsid w:val="00FF0877"/>
    <w:rsid w:val="00FF1A62"/>
    <w:rsid w:val="00FF31CE"/>
    <w:rsid w:val="00FF5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9F910F9"/>
  <w15:docId w15:val="{DA3B33BB-0CBC-43B3-8FCF-5A005E75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047"/>
    <w:pPr>
      <w:spacing w:after="200" w:line="276" w:lineRule="auto"/>
    </w:pPr>
  </w:style>
  <w:style w:type="paragraph" w:styleId="Heading1">
    <w:name w:val="heading 1"/>
    <w:basedOn w:val="Normal"/>
    <w:next w:val="Normal"/>
    <w:link w:val="Heading1Char"/>
    <w:uiPriority w:val="1"/>
    <w:qFormat/>
    <w:rsid w:val="00EC0047"/>
    <w:pPr>
      <w:keepNext/>
      <w:numPr>
        <w:numId w:val="1"/>
      </w:numPr>
      <w:spacing w:before="240" w:after="60"/>
      <w:outlineLvl w:val="0"/>
    </w:pPr>
    <w:rPr>
      <w:rFonts w:ascii="Times New Roman" w:eastAsia="Times New Roman" w:hAnsi="Times New Roman" w:cs="Times New Roman"/>
      <w:b/>
      <w:bCs/>
      <w:kern w:val="32"/>
      <w:sz w:val="24"/>
      <w:szCs w:val="32"/>
    </w:rPr>
  </w:style>
  <w:style w:type="paragraph" w:styleId="Heading2">
    <w:name w:val="heading 2"/>
    <w:basedOn w:val="Heading1"/>
    <w:next w:val="Normal"/>
    <w:link w:val="Heading2Char"/>
    <w:uiPriority w:val="9"/>
    <w:unhideWhenUsed/>
    <w:qFormat/>
    <w:rsid w:val="00EC0047"/>
    <w:pPr>
      <w:outlineLvl w:val="1"/>
    </w:pPr>
  </w:style>
  <w:style w:type="paragraph" w:styleId="Heading3">
    <w:name w:val="heading 3"/>
    <w:basedOn w:val="Normal"/>
    <w:next w:val="Normal"/>
    <w:link w:val="Heading3Char"/>
    <w:uiPriority w:val="9"/>
    <w:unhideWhenUsed/>
    <w:qFormat/>
    <w:rsid w:val="006D53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C6F4D"/>
    <w:pPr>
      <w:keepNext/>
      <w:spacing w:before="240" w:after="60" w:line="480" w:lineRule="auto"/>
      <w:ind w:left="864" w:hanging="864"/>
      <w:jc w:val="both"/>
      <w:outlineLvl w:val="3"/>
    </w:pPr>
    <w:rPr>
      <w:rFonts w:ascii="Times New Roman" w:eastAsia="Times New Roman" w:hAnsi="Times New Roman" w:cs="Times New Roman"/>
      <w:b/>
      <w:bCs/>
      <w:color w:val="000000"/>
      <w:sz w:val="28"/>
      <w:szCs w:val="28"/>
      <w:lang w:val="en-GB" w:eastAsia="en-GB"/>
    </w:rPr>
  </w:style>
  <w:style w:type="paragraph" w:styleId="Heading5">
    <w:name w:val="heading 5"/>
    <w:basedOn w:val="Normal"/>
    <w:next w:val="Normal"/>
    <w:link w:val="Heading5Char"/>
    <w:uiPriority w:val="9"/>
    <w:semiHidden/>
    <w:unhideWhenUsed/>
    <w:qFormat/>
    <w:rsid w:val="009C6F4D"/>
    <w:pPr>
      <w:spacing w:before="240" w:after="60" w:line="480" w:lineRule="auto"/>
      <w:ind w:left="1008" w:hanging="1008"/>
      <w:jc w:val="both"/>
      <w:outlineLvl w:val="4"/>
    </w:pPr>
    <w:rPr>
      <w:rFonts w:ascii="Times New Roman" w:eastAsia="Times New Roman" w:hAnsi="Times New Roman" w:cs="Times New Roman"/>
      <w:b/>
      <w:bCs/>
      <w:i/>
      <w:iCs/>
      <w:color w:val="000000"/>
      <w:sz w:val="26"/>
      <w:szCs w:val="26"/>
      <w:lang w:val="en-GB" w:eastAsia="en-GB"/>
    </w:rPr>
  </w:style>
  <w:style w:type="paragraph" w:styleId="Heading6">
    <w:name w:val="heading 6"/>
    <w:basedOn w:val="Normal"/>
    <w:next w:val="Normal"/>
    <w:link w:val="Heading6Char"/>
    <w:uiPriority w:val="9"/>
    <w:semiHidden/>
    <w:unhideWhenUsed/>
    <w:qFormat/>
    <w:rsid w:val="009C6F4D"/>
    <w:pPr>
      <w:spacing w:before="240" w:after="60" w:line="480" w:lineRule="auto"/>
      <w:ind w:left="1152" w:hanging="1152"/>
      <w:jc w:val="both"/>
      <w:outlineLvl w:val="5"/>
    </w:pPr>
    <w:rPr>
      <w:rFonts w:ascii="Times New Roman" w:eastAsia="Times New Roman" w:hAnsi="Times New Roman" w:cs="Times New Roman"/>
      <w:b/>
      <w:bCs/>
      <w:color w:val="000000"/>
      <w:sz w:val="20"/>
      <w:szCs w:val="20"/>
      <w:lang w:val="en-GB" w:eastAsia="en-GB"/>
    </w:rPr>
  </w:style>
  <w:style w:type="paragraph" w:styleId="Heading7">
    <w:name w:val="heading 7"/>
    <w:basedOn w:val="Normal"/>
    <w:next w:val="Normal"/>
    <w:link w:val="Heading7Char"/>
    <w:uiPriority w:val="9"/>
    <w:semiHidden/>
    <w:unhideWhenUsed/>
    <w:qFormat/>
    <w:rsid w:val="009C6F4D"/>
    <w:pPr>
      <w:spacing w:before="240" w:after="60" w:line="480" w:lineRule="auto"/>
      <w:ind w:left="1296" w:hanging="1296"/>
      <w:jc w:val="both"/>
      <w:outlineLvl w:val="6"/>
    </w:pPr>
    <w:rPr>
      <w:rFonts w:ascii="Times New Roman" w:eastAsia="Times New Roman" w:hAnsi="Times New Roman" w:cs="Times New Roman"/>
      <w:color w:val="000000"/>
      <w:sz w:val="24"/>
      <w:szCs w:val="24"/>
      <w:lang w:val="en-GB" w:eastAsia="en-GB"/>
    </w:rPr>
  </w:style>
  <w:style w:type="paragraph" w:styleId="Heading8">
    <w:name w:val="heading 8"/>
    <w:basedOn w:val="Normal"/>
    <w:next w:val="Normal"/>
    <w:link w:val="Heading8Char"/>
    <w:uiPriority w:val="9"/>
    <w:semiHidden/>
    <w:unhideWhenUsed/>
    <w:qFormat/>
    <w:rsid w:val="009C6F4D"/>
    <w:pPr>
      <w:spacing w:before="240" w:after="60" w:line="480" w:lineRule="auto"/>
      <w:ind w:left="1440" w:hanging="1440"/>
      <w:jc w:val="both"/>
      <w:outlineLvl w:val="7"/>
    </w:pPr>
    <w:rPr>
      <w:rFonts w:ascii="Times New Roman" w:eastAsia="Times New Roman" w:hAnsi="Times New Roman" w:cs="Times New Roman"/>
      <w:i/>
      <w:iCs/>
      <w:color w:val="000000"/>
      <w:sz w:val="24"/>
      <w:szCs w:val="24"/>
      <w:lang w:val="en-GB" w:eastAsia="en-GB"/>
    </w:rPr>
  </w:style>
  <w:style w:type="paragraph" w:styleId="Heading9">
    <w:name w:val="heading 9"/>
    <w:basedOn w:val="Normal"/>
    <w:next w:val="Normal"/>
    <w:link w:val="Heading9Char"/>
    <w:uiPriority w:val="9"/>
    <w:semiHidden/>
    <w:unhideWhenUsed/>
    <w:qFormat/>
    <w:rsid w:val="009C6F4D"/>
    <w:pPr>
      <w:spacing w:before="240" w:after="60" w:line="480" w:lineRule="auto"/>
      <w:ind w:left="1584" w:hanging="1584"/>
      <w:jc w:val="both"/>
      <w:outlineLvl w:val="8"/>
    </w:pPr>
    <w:rPr>
      <w:rFonts w:ascii="Cambria" w:eastAsia="Times New Roman" w:hAnsi="Cambria" w:cs="Times New Roman"/>
      <w:color w:val="00000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0047"/>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sid w:val="00EC0047"/>
    <w:rPr>
      <w:rFonts w:ascii="Times New Roman" w:eastAsia="Times New Roman" w:hAnsi="Times New Roman" w:cs="Times New Roman"/>
      <w:b/>
      <w:bCs/>
      <w:kern w:val="32"/>
      <w:sz w:val="24"/>
      <w:szCs w:val="32"/>
    </w:rPr>
  </w:style>
  <w:style w:type="paragraph" w:styleId="ListParagraph">
    <w:name w:val="List Paragraph"/>
    <w:aliases w:val="Bullets,Evidence on Demand bullet points,Graphic,LIST OF TABLES.,List Bullet Mary,List Paragraph (numbered (a)),List Paragraph1,List Paragraph2,List Tables,Medium Grid 1 - Accent 21,Numbered List Paragraph,Numbered paragraph,References"/>
    <w:basedOn w:val="Normal"/>
    <w:link w:val="ListParagraphChar"/>
    <w:uiPriority w:val="34"/>
    <w:qFormat/>
    <w:rsid w:val="00EC0047"/>
    <w:pPr>
      <w:ind w:left="720"/>
      <w:contextualSpacing/>
    </w:pPr>
  </w:style>
  <w:style w:type="paragraph" w:styleId="CommentText">
    <w:name w:val="annotation text"/>
    <w:basedOn w:val="Normal"/>
    <w:link w:val="CommentTextChar"/>
    <w:uiPriority w:val="99"/>
    <w:unhideWhenUsed/>
    <w:rsid w:val="00EC0047"/>
    <w:pPr>
      <w:spacing w:line="240" w:lineRule="auto"/>
    </w:pPr>
    <w:rPr>
      <w:sz w:val="20"/>
      <w:szCs w:val="20"/>
    </w:rPr>
  </w:style>
  <w:style w:type="character" w:customStyle="1" w:styleId="CommentTextChar">
    <w:name w:val="Comment Text Char"/>
    <w:basedOn w:val="DefaultParagraphFont"/>
    <w:link w:val="CommentText"/>
    <w:uiPriority w:val="99"/>
    <w:rsid w:val="00EC0047"/>
    <w:rPr>
      <w:sz w:val="20"/>
      <w:szCs w:val="20"/>
      <w:lang w:val="en-US"/>
    </w:rPr>
  </w:style>
  <w:style w:type="character" w:customStyle="1" w:styleId="markedcontent">
    <w:name w:val="markedcontent"/>
    <w:basedOn w:val="DefaultParagraphFont"/>
    <w:rsid w:val="00EC0047"/>
  </w:style>
  <w:style w:type="paragraph" w:styleId="NoSpacing">
    <w:name w:val="No Spacing"/>
    <w:link w:val="NoSpacingChar"/>
    <w:uiPriority w:val="1"/>
    <w:qFormat/>
    <w:rsid w:val="00EC0047"/>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EC0047"/>
    <w:rPr>
      <w:rFonts w:ascii="Times New Roman" w:eastAsia="Calibri" w:hAnsi="Times New Roman" w:cs="Times New Roman"/>
      <w:sz w:val="24"/>
      <w:szCs w:val="24"/>
      <w:lang w:val="en-US"/>
    </w:rPr>
  </w:style>
  <w:style w:type="character" w:styleId="Hyperlink">
    <w:name w:val="Hyperlink"/>
    <w:uiPriority w:val="99"/>
    <w:unhideWhenUsed/>
    <w:rsid w:val="00EC0047"/>
    <w:rPr>
      <w:color w:val="0000FF"/>
      <w:u w:val="single"/>
    </w:rPr>
  </w:style>
  <w:style w:type="paragraph" w:styleId="NormalWeb">
    <w:name w:val="Normal (Web)"/>
    <w:basedOn w:val="Normal"/>
    <w:uiPriority w:val="99"/>
    <w:unhideWhenUsed/>
    <w:rsid w:val="00CA73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730B"/>
    <w:rPr>
      <w:i/>
      <w:iCs/>
    </w:rPr>
  </w:style>
  <w:style w:type="table" w:customStyle="1" w:styleId="PlainTable21">
    <w:name w:val="Plain Table 21"/>
    <w:basedOn w:val="TableNormal"/>
    <w:uiPriority w:val="42"/>
    <w:rsid w:val="00FA17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391FB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1FB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6D533F"/>
    <w:rPr>
      <w:rFonts w:asciiTheme="majorHAnsi" w:eastAsiaTheme="majorEastAsia" w:hAnsiTheme="majorHAnsi" w:cstheme="majorBidi"/>
      <w:color w:val="1F3763" w:themeColor="accent1" w:themeShade="7F"/>
      <w:sz w:val="24"/>
      <w:szCs w:val="24"/>
      <w:lang w:val="en-US"/>
    </w:rPr>
  </w:style>
  <w:style w:type="paragraph" w:customStyle="1" w:styleId="Default">
    <w:name w:val="Default"/>
    <w:rsid w:val="00723C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basedOn w:val="Normal"/>
    <w:next w:val="Normal"/>
    <w:uiPriority w:val="35"/>
    <w:unhideWhenUsed/>
    <w:qFormat/>
    <w:rsid w:val="00723C88"/>
    <w:pPr>
      <w:spacing w:after="160" w:line="259" w:lineRule="auto"/>
    </w:pPr>
    <w:rPr>
      <w:rFonts w:ascii="Calibri" w:eastAsia="Calibri" w:hAnsi="Calibri" w:cs="Times New Roman"/>
      <w:b/>
      <w:bCs/>
      <w:sz w:val="20"/>
      <w:szCs w:val="20"/>
    </w:rPr>
  </w:style>
  <w:style w:type="table" w:customStyle="1" w:styleId="PlainTable31">
    <w:name w:val="Plain Table 31"/>
    <w:basedOn w:val="TableNormal"/>
    <w:uiPriority w:val="43"/>
    <w:rsid w:val="00B04A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41">
    <w:name w:val="Grid Table 1 Light - Accent 41"/>
    <w:basedOn w:val="TableNormal"/>
    <w:uiPriority w:val="46"/>
    <w:rsid w:val="00C364D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C364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Bullets Char,Evidence on Demand bullet points Char,Graphic Char,LIST OF TABLES. Char,List Bullet Mary Char,List Paragraph (numbered (a)) Char,List Paragraph1 Char,List Paragraph2 Char,List Tables Char,Medium Grid 1 - Accent 21 Char"/>
    <w:link w:val="ListParagraph"/>
    <w:uiPriority w:val="34"/>
    <w:qFormat/>
    <w:locked/>
    <w:rsid w:val="009C6F4D"/>
    <w:rPr>
      <w:lang w:val="en-US"/>
    </w:rPr>
  </w:style>
  <w:style w:type="character" w:customStyle="1" w:styleId="hgkelc">
    <w:name w:val="hgkelc"/>
    <w:rsid w:val="009C6F4D"/>
  </w:style>
  <w:style w:type="character" w:customStyle="1" w:styleId="Heading4Char">
    <w:name w:val="Heading 4 Char"/>
    <w:basedOn w:val="DefaultParagraphFont"/>
    <w:link w:val="Heading4"/>
    <w:uiPriority w:val="9"/>
    <w:rsid w:val="009C6F4D"/>
    <w:rPr>
      <w:rFonts w:ascii="Times New Roman" w:eastAsia="Times New Roman" w:hAnsi="Times New Roman" w:cs="Times New Roman"/>
      <w:b/>
      <w:bCs/>
      <w:color w:val="000000"/>
      <w:sz w:val="28"/>
      <w:szCs w:val="28"/>
      <w:lang w:val="en-GB" w:eastAsia="en-GB"/>
    </w:rPr>
  </w:style>
  <w:style w:type="character" w:customStyle="1" w:styleId="Heading5Char">
    <w:name w:val="Heading 5 Char"/>
    <w:basedOn w:val="DefaultParagraphFont"/>
    <w:link w:val="Heading5"/>
    <w:uiPriority w:val="9"/>
    <w:semiHidden/>
    <w:rsid w:val="009C6F4D"/>
    <w:rPr>
      <w:rFonts w:ascii="Times New Roman" w:eastAsia="Times New Roman" w:hAnsi="Times New Roman" w:cs="Times New Roman"/>
      <w:b/>
      <w:bCs/>
      <w:i/>
      <w:iCs/>
      <w:color w:val="000000"/>
      <w:sz w:val="26"/>
      <w:szCs w:val="26"/>
      <w:lang w:val="en-GB" w:eastAsia="en-GB"/>
    </w:rPr>
  </w:style>
  <w:style w:type="character" w:customStyle="1" w:styleId="Heading6Char">
    <w:name w:val="Heading 6 Char"/>
    <w:basedOn w:val="DefaultParagraphFont"/>
    <w:link w:val="Heading6"/>
    <w:uiPriority w:val="9"/>
    <w:semiHidden/>
    <w:rsid w:val="009C6F4D"/>
    <w:rPr>
      <w:rFonts w:ascii="Times New Roman" w:eastAsia="Times New Roman" w:hAnsi="Times New Roman" w:cs="Times New Roman"/>
      <w:b/>
      <w:bCs/>
      <w:color w:val="000000"/>
      <w:sz w:val="20"/>
      <w:szCs w:val="20"/>
      <w:lang w:val="en-GB" w:eastAsia="en-GB"/>
    </w:rPr>
  </w:style>
  <w:style w:type="character" w:customStyle="1" w:styleId="Heading7Char">
    <w:name w:val="Heading 7 Char"/>
    <w:basedOn w:val="DefaultParagraphFont"/>
    <w:link w:val="Heading7"/>
    <w:uiPriority w:val="9"/>
    <w:semiHidden/>
    <w:rsid w:val="009C6F4D"/>
    <w:rPr>
      <w:rFonts w:ascii="Times New Roman" w:eastAsia="Times New Roman" w:hAnsi="Times New Roman" w:cs="Times New Roman"/>
      <w:color w:val="000000"/>
      <w:sz w:val="24"/>
      <w:szCs w:val="24"/>
      <w:lang w:val="en-GB" w:eastAsia="en-GB"/>
    </w:rPr>
  </w:style>
  <w:style w:type="character" w:customStyle="1" w:styleId="Heading8Char">
    <w:name w:val="Heading 8 Char"/>
    <w:basedOn w:val="DefaultParagraphFont"/>
    <w:link w:val="Heading8"/>
    <w:uiPriority w:val="9"/>
    <w:semiHidden/>
    <w:rsid w:val="009C6F4D"/>
    <w:rPr>
      <w:rFonts w:ascii="Times New Roman" w:eastAsia="Times New Roman" w:hAnsi="Times New Roman" w:cs="Times New Roman"/>
      <w:i/>
      <w:iCs/>
      <w:color w:val="000000"/>
      <w:sz w:val="24"/>
      <w:szCs w:val="24"/>
      <w:lang w:val="en-GB" w:eastAsia="en-GB"/>
    </w:rPr>
  </w:style>
  <w:style w:type="character" w:customStyle="1" w:styleId="Heading9Char">
    <w:name w:val="Heading 9 Char"/>
    <w:basedOn w:val="DefaultParagraphFont"/>
    <w:link w:val="Heading9"/>
    <w:uiPriority w:val="9"/>
    <w:semiHidden/>
    <w:rsid w:val="009C6F4D"/>
    <w:rPr>
      <w:rFonts w:ascii="Cambria" w:eastAsia="Times New Roman" w:hAnsi="Cambria" w:cs="Times New Roman"/>
      <w:color w:val="000000"/>
      <w:sz w:val="20"/>
      <w:szCs w:val="20"/>
      <w:lang w:val="en-GB" w:eastAsia="en-GB"/>
    </w:rPr>
  </w:style>
  <w:style w:type="character" w:customStyle="1" w:styleId="mwe-math-mathml-inline">
    <w:name w:val="mwe-math-mathml-inline"/>
    <w:rsid w:val="009C6F4D"/>
  </w:style>
  <w:style w:type="character" w:customStyle="1" w:styleId="highlight">
    <w:name w:val="highlight"/>
    <w:rsid w:val="009C6F4D"/>
  </w:style>
  <w:style w:type="paragraph" w:styleId="BalloonText">
    <w:name w:val="Balloon Text"/>
    <w:basedOn w:val="Normal"/>
    <w:link w:val="BalloonTextChar"/>
    <w:uiPriority w:val="99"/>
    <w:semiHidden/>
    <w:unhideWhenUsed/>
    <w:rsid w:val="00793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C9"/>
    <w:rPr>
      <w:rFonts w:ascii="Tahoma" w:hAnsi="Tahoma" w:cs="Tahoma"/>
      <w:sz w:val="16"/>
      <w:szCs w:val="16"/>
    </w:rPr>
  </w:style>
  <w:style w:type="paragraph" w:styleId="Header">
    <w:name w:val="header"/>
    <w:basedOn w:val="Normal"/>
    <w:link w:val="HeaderChar"/>
    <w:uiPriority w:val="99"/>
    <w:unhideWhenUsed/>
    <w:rsid w:val="002B4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34A"/>
  </w:style>
  <w:style w:type="paragraph" w:styleId="Footer">
    <w:name w:val="footer"/>
    <w:basedOn w:val="Normal"/>
    <w:link w:val="FooterChar"/>
    <w:uiPriority w:val="99"/>
    <w:unhideWhenUsed/>
    <w:rsid w:val="002B4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34A"/>
  </w:style>
  <w:style w:type="character" w:customStyle="1" w:styleId="UnresolvedMention1">
    <w:name w:val="Unresolved Mention1"/>
    <w:basedOn w:val="DefaultParagraphFont"/>
    <w:uiPriority w:val="99"/>
    <w:semiHidden/>
    <w:unhideWhenUsed/>
    <w:rsid w:val="0089388D"/>
    <w:rPr>
      <w:color w:val="605E5C"/>
      <w:shd w:val="clear" w:color="auto" w:fill="E1DFDD"/>
    </w:rPr>
  </w:style>
  <w:style w:type="character" w:customStyle="1" w:styleId="ref-journal">
    <w:name w:val="ref-journal"/>
    <w:basedOn w:val="DefaultParagraphFont"/>
    <w:rsid w:val="00571312"/>
  </w:style>
  <w:style w:type="character" w:customStyle="1" w:styleId="UnresolvedMention2">
    <w:name w:val="Unresolved Mention2"/>
    <w:basedOn w:val="DefaultParagraphFont"/>
    <w:uiPriority w:val="99"/>
    <w:semiHidden/>
    <w:unhideWhenUsed/>
    <w:rsid w:val="00417682"/>
    <w:rPr>
      <w:color w:val="605E5C"/>
      <w:shd w:val="clear" w:color="auto" w:fill="E1DFDD"/>
    </w:rPr>
  </w:style>
  <w:style w:type="paragraph" w:styleId="Revision">
    <w:name w:val="Revision"/>
    <w:hidden/>
    <w:uiPriority w:val="99"/>
    <w:semiHidden/>
    <w:rsid w:val="00220B52"/>
    <w:pPr>
      <w:spacing w:after="0" w:line="240" w:lineRule="auto"/>
    </w:pPr>
  </w:style>
  <w:style w:type="character" w:styleId="FollowedHyperlink">
    <w:name w:val="FollowedHyperlink"/>
    <w:basedOn w:val="DefaultParagraphFont"/>
    <w:uiPriority w:val="99"/>
    <w:semiHidden/>
    <w:unhideWhenUsed/>
    <w:rsid w:val="0073212E"/>
    <w:rPr>
      <w:color w:val="954F72" w:themeColor="followedHyperlink"/>
      <w:u w:val="single"/>
    </w:rPr>
  </w:style>
  <w:style w:type="character" w:customStyle="1" w:styleId="UnresolvedMention3">
    <w:name w:val="Unresolved Mention3"/>
    <w:basedOn w:val="DefaultParagraphFont"/>
    <w:uiPriority w:val="99"/>
    <w:semiHidden/>
    <w:unhideWhenUsed/>
    <w:rsid w:val="00647133"/>
    <w:rPr>
      <w:color w:val="605E5C"/>
      <w:shd w:val="clear" w:color="auto" w:fill="E1DFDD"/>
    </w:rPr>
  </w:style>
  <w:style w:type="paragraph" w:styleId="IntenseQuote">
    <w:name w:val="Intense Quote"/>
    <w:basedOn w:val="Normal"/>
    <w:next w:val="Normal"/>
    <w:link w:val="IntenseQuoteChar"/>
    <w:uiPriority w:val="30"/>
    <w:qFormat/>
    <w:rsid w:val="00F3004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04C"/>
    <w:rPr>
      <w:i/>
      <w:iCs/>
      <w:color w:val="4472C4" w:themeColor="accent1"/>
    </w:rPr>
  </w:style>
  <w:style w:type="paragraph" w:styleId="Quote">
    <w:name w:val="Quote"/>
    <w:basedOn w:val="Normal"/>
    <w:next w:val="Normal"/>
    <w:link w:val="QuoteChar"/>
    <w:uiPriority w:val="29"/>
    <w:qFormat/>
    <w:rsid w:val="00F300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04C"/>
    <w:rPr>
      <w:i/>
      <w:iCs/>
      <w:color w:val="404040" w:themeColor="text1" w:themeTint="BF"/>
    </w:rPr>
  </w:style>
  <w:style w:type="table" w:styleId="TableGrid">
    <w:name w:val="Table Grid"/>
    <w:basedOn w:val="TableNormal"/>
    <w:uiPriority w:val="39"/>
    <w:rsid w:val="00257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A5DAA"/>
    <w:pPr>
      <w:spacing w:after="0" w:line="480" w:lineRule="auto"/>
      <w:jc w:val="both"/>
    </w:pPr>
    <w:rPr>
      <w:rFonts w:ascii="Times New Roman" w:hAnsi="Times New Roman" w:cs="Times New Roman"/>
      <w:b/>
      <w:bCs/>
      <w:iCs/>
      <w:sz w:val="24"/>
      <w:szCs w:val="24"/>
    </w:rPr>
  </w:style>
  <w:style w:type="paragraph" w:styleId="TOC2">
    <w:name w:val="toc 2"/>
    <w:basedOn w:val="Normal"/>
    <w:next w:val="Normal"/>
    <w:autoRedefine/>
    <w:uiPriority w:val="39"/>
    <w:unhideWhenUsed/>
    <w:rsid w:val="00320D75"/>
    <w:pPr>
      <w:spacing w:before="120" w:after="0"/>
      <w:ind w:left="220"/>
    </w:pPr>
    <w:rPr>
      <w:rFonts w:cstheme="minorHAnsi"/>
      <w:b/>
      <w:bCs/>
    </w:rPr>
  </w:style>
  <w:style w:type="paragraph" w:styleId="TOC3">
    <w:name w:val="toc 3"/>
    <w:basedOn w:val="Normal"/>
    <w:next w:val="Normal"/>
    <w:autoRedefine/>
    <w:uiPriority w:val="39"/>
    <w:unhideWhenUsed/>
    <w:rsid w:val="00BB4EAE"/>
    <w:pPr>
      <w:spacing w:after="0"/>
      <w:ind w:left="440"/>
    </w:pPr>
    <w:rPr>
      <w:rFonts w:cstheme="minorHAnsi"/>
      <w:sz w:val="20"/>
      <w:szCs w:val="20"/>
    </w:rPr>
  </w:style>
  <w:style w:type="paragraph" w:styleId="TOC4">
    <w:name w:val="toc 4"/>
    <w:basedOn w:val="Normal"/>
    <w:next w:val="Normal"/>
    <w:autoRedefine/>
    <w:uiPriority w:val="39"/>
    <w:unhideWhenUsed/>
    <w:rsid w:val="00143B08"/>
    <w:pPr>
      <w:spacing w:after="0"/>
      <w:ind w:left="660"/>
    </w:pPr>
    <w:rPr>
      <w:rFonts w:cstheme="minorHAnsi"/>
      <w:sz w:val="20"/>
      <w:szCs w:val="20"/>
    </w:rPr>
  </w:style>
  <w:style w:type="paragraph" w:styleId="TOC5">
    <w:name w:val="toc 5"/>
    <w:basedOn w:val="Normal"/>
    <w:next w:val="Normal"/>
    <w:autoRedefine/>
    <w:uiPriority w:val="39"/>
    <w:unhideWhenUsed/>
    <w:rsid w:val="00143B08"/>
    <w:pPr>
      <w:spacing w:after="0"/>
      <w:ind w:left="880"/>
    </w:pPr>
    <w:rPr>
      <w:rFonts w:cstheme="minorHAnsi"/>
      <w:sz w:val="20"/>
      <w:szCs w:val="20"/>
    </w:rPr>
  </w:style>
  <w:style w:type="paragraph" w:styleId="TOC6">
    <w:name w:val="toc 6"/>
    <w:basedOn w:val="Normal"/>
    <w:next w:val="Normal"/>
    <w:autoRedefine/>
    <w:uiPriority w:val="39"/>
    <w:unhideWhenUsed/>
    <w:rsid w:val="00143B08"/>
    <w:pPr>
      <w:spacing w:after="0"/>
      <w:ind w:left="1100"/>
    </w:pPr>
    <w:rPr>
      <w:rFonts w:cstheme="minorHAnsi"/>
      <w:sz w:val="20"/>
      <w:szCs w:val="20"/>
    </w:rPr>
  </w:style>
  <w:style w:type="paragraph" w:styleId="TOC7">
    <w:name w:val="toc 7"/>
    <w:basedOn w:val="Normal"/>
    <w:next w:val="Normal"/>
    <w:autoRedefine/>
    <w:uiPriority w:val="39"/>
    <w:unhideWhenUsed/>
    <w:rsid w:val="00143B08"/>
    <w:pPr>
      <w:spacing w:after="0"/>
      <w:ind w:left="1320"/>
    </w:pPr>
    <w:rPr>
      <w:rFonts w:cstheme="minorHAnsi"/>
      <w:sz w:val="20"/>
      <w:szCs w:val="20"/>
    </w:rPr>
  </w:style>
  <w:style w:type="paragraph" w:styleId="TOC8">
    <w:name w:val="toc 8"/>
    <w:basedOn w:val="Normal"/>
    <w:next w:val="Normal"/>
    <w:autoRedefine/>
    <w:uiPriority w:val="39"/>
    <w:unhideWhenUsed/>
    <w:rsid w:val="00143B08"/>
    <w:pPr>
      <w:spacing w:after="0"/>
      <w:ind w:left="1540"/>
    </w:pPr>
    <w:rPr>
      <w:rFonts w:cstheme="minorHAnsi"/>
      <w:sz w:val="20"/>
      <w:szCs w:val="20"/>
    </w:rPr>
  </w:style>
  <w:style w:type="paragraph" w:styleId="TOC9">
    <w:name w:val="toc 9"/>
    <w:basedOn w:val="Normal"/>
    <w:next w:val="Normal"/>
    <w:autoRedefine/>
    <w:uiPriority w:val="39"/>
    <w:unhideWhenUsed/>
    <w:rsid w:val="00143B08"/>
    <w:pPr>
      <w:spacing w:after="0"/>
      <w:ind w:left="1760"/>
    </w:pPr>
    <w:rPr>
      <w:rFonts w:cstheme="minorHAnsi"/>
      <w:sz w:val="20"/>
      <w:szCs w:val="20"/>
    </w:rPr>
  </w:style>
  <w:style w:type="character" w:styleId="Strong">
    <w:name w:val="Strong"/>
    <w:basedOn w:val="DefaultParagraphFont"/>
    <w:uiPriority w:val="22"/>
    <w:qFormat/>
    <w:rsid w:val="006123AC"/>
    <w:rPr>
      <w:b/>
      <w:bCs/>
    </w:rPr>
  </w:style>
  <w:style w:type="character" w:customStyle="1" w:styleId="overflow-hidden">
    <w:name w:val="overflow-hidden"/>
    <w:basedOn w:val="DefaultParagraphFont"/>
    <w:rsid w:val="0084052E"/>
  </w:style>
  <w:style w:type="character" w:customStyle="1" w:styleId="lewnzc">
    <w:name w:val="lewnzc"/>
    <w:basedOn w:val="DefaultParagraphFont"/>
    <w:rsid w:val="00DC5E95"/>
  </w:style>
  <w:style w:type="character" w:styleId="PageNumber">
    <w:name w:val="page number"/>
    <w:basedOn w:val="DefaultParagraphFont"/>
    <w:uiPriority w:val="99"/>
    <w:semiHidden/>
    <w:unhideWhenUsed/>
    <w:rsid w:val="00B163B6"/>
  </w:style>
  <w:style w:type="paragraph" w:styleId="TableofFigures">
    <w:name w:val="table of figures"/>
    <w:basedOn w:val="Normal"/>
    <w:next w:val="Normal"/>
    <w:uiPriority w:val="99"/>
    <w:unhideWhenUsed/>
    <w:rsid w:val="00FE1B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2770">
      <w:bodyDiv w:val="1"/>
      <w:marLeft w:val="0"/>
      <w:marRight w:val="0"/>
      <w:marTop w:val="0"/>
      <w:marBottom w:val="0"/>
      <w:divBdr>
        <w:top w:val="none" w:sz="0" w:space="0" w:color="auto"/>
        <w:left w:val="none" w:sz="0" w:space="0" w:color="auto"/>
        <w:bottom w:val="none" w:sz="0" w:space="0" w:color="auto"/>
        <w:right w:val="none" w:sz="0" w:space="0" w:color="auto"/>
      </w:divBdr>
    </w:div>
    <w:div w:id="45567892">
      <w:bodyDiv w:val="1"/>
      <w:marLeft w:val="0"/>
      <w:marRight w:val="0"/>
      <w:marTop w:val="0"/>
      <w:marBottom w:val="0"/>
      <w:divBdr>
        <w:top w:val="none" w:sz="0" w:space="0" w:color="auto"/>
        <w:left w:val="none" w:sz="0" w:space="0" w:color="auto"/>
        <w:bottom w:val="none" w:sz="0" w:space="0" w:color="auto"/>
        <w:right w:val="none" w:sz="0" w:space="0" w:color="auto"/>
      </w:divBdr>
    </w:div>
    <w:div w:id="49038362">
      <w:bodyDiv w:val="1"/>
      <w:marLeft w:val="0"/>
      <w:marRight w:val="0"/>
      <w:marTop w:val="0"/>
      <w:marBottom w:val="0"/>
      <w:divBdr>
        <w:top w:val="none" w:sz="0" w:space="0" w:color="auto"/>
        <w:left w:val="none" w:sz="0" w:space="0" w:color="auto"/>
        <w:bottom w:val="none" w:sz="0" w:space="0" w:color="auto"/>
        <w:right w:val="none" w:sz="0" w:space="0" w:color="auto"/>
      </w:divBdr>
      <w:divsChild>
        <w:div w:id="1255163618">
          <w:marLeft w:val="0"/>
          <w:marRight w:val="0"/>
          <w:marTop w:val="0"/>
          <w:marBottom w:val="0"/>
          <w:divBdr>
            <w:top w:val="none" w:sz="0" w:space="0" w:color="auto"/>
            <w:left w:val="none" w:sz="0" w:space="0" w:color="auto"/>
            <w:bottom w:val="none" w:sz="0" w:space="0" w:color="auto"/>
            <w:right w:val="none" w:sz="0" w:space="0" w:color="auto"/>
          </w:divBdr>
          <w:divsChild>
            <w:div w:id="565646966">
              <w:marLeft w:val="0"/>
              <w:marRight w:val="0"/>
              <w:marTop w:val="0"/>
              <w:marBottom w:val="0"/>
              <w:divBdr>
                <w:top w:val="none" w:sz="0" w:space="0" w:color="auto"/>
                <w:left w:val="none" w:sz="0" w:space="0" w:color="auto"/>
                <w:bottom w:val="none" w:sz="0" w:space="0" w:color="auto"/>
                <w:right w:val="none" w:sz="0" w:space="0" w:color="auto"/>
              </w:divBdr>
              <w:divsChild>
                <w:div w:id="2043170645">
                  <w:marLeft w:val="0"/>
                  <w:marRight w:val="0"/>
                  <w:marTop w:val="0"/>
                  <w:marBottom w:val="0"/>
                  <w:divBdr>
                    <w:top w:val="none" w:sz="0" w:space="0" w:color="auto"/>
                    <w:left w:val="none" w:sz="0" w:space="0" w:color="auto"/>
                    <w:bottom w:val="none" w:sz="0" w:space="0" w:color="auto"/>
                    <w:right w:val="none" w:sz="0" w:space="0" w:color="auto"/>
                  </w:divBdr>
                  <w:divsChild>
                    <w:div w:id="12237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4932">
          <w:marLeft w:val="0"/>
          <w:marRight w:val="0"/>
          <w:marTop w:val="0"/>
          <w:marBottom w:val="0"/>
          <w:divBdr>
            <w:top w:val="none" w:sz="0" w:space="0" w:color="auto"/>
            <w:left w:val="none" w:sz="0" w:space="0" w:color="auto"/>
            <w:bottom w:val="none" w:sz="0" w:space="0" w:color="auto"/>
            <w:right w:val="none" w:sz="0" w:space="0" w:color="auto"/>
          </w:divBdr>
          <w:divsChild>
            <w:div w:id="1097868332">
              <w:marLeft w:val="0"/>
              <w:marRight w:val="0"/>
              <w:marTop w:val="0"/>
              <w:marBottom w:val="0"/>
              <w:divBdr>
                <w:top w:val="none" w:sz="0" w:space="0" w:color="auto"/>
                <w:left w:val="none" w:sz="0" w:space="0" w:color="auto"/>
                <w:bottom w:val="none" w:sz="0" w:space="0" w:color="auto"/>
                <w:right w:val="none" w:sz="0" w:space="0" w:color="auto"/>
              </w:divBdr>
              <w:divsChild>
                <w:div w:id="1169641065">
                  <w:marLeft w:val="0"/>
                  <w:marRight w:val="0"/>
                  <w:marTop w:val="0"/>
                  <w:marBottom w:val="0"/>
                  <w:divBdr>
                    <w:top w:val="none" w:sz="0" w:space="0" w:color="auto"/>
                    <w:left w:val="none" w:sz="0" w:space="0" w:color="auto"/>
                    <w:bottom w:val="none" w:sz="0" w:space="0" w:color="auto"/>
                    <w:right w:val="none" w:sz="0" w:space="0" w:color="auto"/>
                  </w:divBdr>
                  <w:divsChild>
                    <w:div w:id="17553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6575">
      <w:bodyDiv w:val="1"/>
      <w:marLeft w:val="0"/>
      <w:marRight w:val="0"/>
      <w:marTop w:val="0"/>
      <w:marBottom w:val="0"/>
      <w:divBdr>
        <w:top w:val="none" w:sz="0" w:space="0" w:color="auto"/>
        <w:left w:val="none" w:sz="0" w:space="0" w:color="auto"/>
        <w:bottom w:val="none" w:sz="0" w:space="0" w:color="auto"/>
        <w:right w:val="none" w:sz="0" w:space="0" w:color="auto"/>
      </w:divBdr>
    </w:div>
    <w:div w:id="88044164">
      <w:bodyDiv w:val="1"/>
      <w:marLeft w:val="0"/>
      <w:marRight w:val="0"/>
      <w:marTop w:val="0"/>
      <w:marBottom w:val="0"/>
      <w:divBdr>
        <w:top w:val="none" w:sz="0" w:space="0" w:color="auto"/>
        <w:left w:val="none" w:sz="0" w:space="0" w:color="auto"/>
        <w:bottom w:val="none" w:sz="0" w:space="0" w:color="auto"/>
        <w:right w:val="none" w:sz="0" w:space="0" w:color="auto"/>
      </w:divBdr>
    </w:div>
    <w:div w:id="160051983">
      <w:bodyDiv w:val="1"/>
      <w:marLeft w:val="0"/>
      <w:marRight w:val="0"/>
      <w:marTop w:val="0"/>
      <w:marBottom w:val="0"/>
      <w:divBdr>
        <w:top w:val="none" w:sz="0" w:space="0" w:color="auto"/>
        <w:left w:val="none" w:sz="0" w:space="0" w:color="auto"/>
        <w:bottom w:val="none" w:sz="0" w:space="0" w:color="auto"/>
        <w:right w:val="none" w:sz="0" w:space="0" w:color="auto"/>
      </w:divBdr>
      <w:divsChild>
        <w:div w:id="1908490923">
          <w:marLeft w:val="0"/>
          <w:marRight w:val="0"/>
          <w:marTop w:val="0"/>
          <w:marBottom w:val="0"/>
          <w:divBdr>
            <w:top w:val="none" w:sz="0" w:space="0" w:color="auto"/>
            <w:left w:val="none" w:sz="0" w:space="0" w:color="auto"/>
            <w:bottom w:val="none" w:sz="0" w:space="0" w:color="auto"/>
            <w:right w:val="none" w:sz="0" w:space="0" w:color="auto"/>
          </w:divBdr>
          <w:divsChild>
            <w:div w:id="1778523698">
              <w:marLeft w:val="0"/>
              <w:marRight w:val="0"/>
              <w:marTop w:val="0"/>
              <w:marBottom w:val="0"/>
              <w:divBdr>
                <w:top w:val="none" w:sz="0" w:space="0" w:color="auto"/>
                <w:left w:val="none" w:sz="0" w:space="0" w:color="auto"/>
                <w:bottom w:val="none" w:sz="0" w:space="0" w:color="auto"/>
                <w:right w:val="none" w:sz="0" w:space="0" w:color="auto"/>
              </w:divBdr>
              <w:divsChild>
                <w:div w:id="640162030">
                  <w:marLeft w:val="0"/>
                  <w:marRight w:val="0"/>
                  <w:marTop w:val="0"/>
                  <w:marBottom w:val="0"/>
                  <w:divBdr>
                    <w:top w:val="none" w:sz="0" w:space="0" w:color="auto"/>
                    <w:left w:val="none" w:sz="0" w:space="0" w:color="auto"/>
                    <w:bottom w:val="none" w:sz="0" w:space="0" w:color="auto"/>
                    <w:right w:val="none" w:sz="0" w:space="0" w:color="auto"/>
                  </w:divBdr>
                  <w:divsChild>
                    <w:div w:id="19915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9276">
          <w:marLeft w:val="0"/>
          <w:marRight w:val="0"/>
          <w:marTop w:val="0"/>
          <w:marBottom w:val="0"/>
          <w:divBdr>
            <w:top w:val="none" w:sz="0" w:space="0" w:color="auto"/>
            <w:left w:val="none" w:sz="0" w:space="0" w:color="auto"/>
            <w:bottom w:val="none" w:sz="0" w:space="0" w:color="auto"/>
            <w:right w:val="none" w:sz="0" w:space="0" w:color="auto"/>
          </w:divBdr>
          <w:divsChild>
            <w:div w:id="658461308">
              <w:marLeft w:val="0"/>
              <w:marRight w:val="0"/>
              <w:marTop w:val="0"/>
              <w:marBottom w:val="0"/>
              <w:divBdr>
                <w:top w:val="none" w:sz="0" w:space="0" w:color="auto"/>
                <w:left w:val="none" w:sz="0" w:space="0" w:color="auto"/>
                <w:bottom w:val="none" w:sz="0" w:space="0" w:color="auto"/>
                <w:right w:val="none" w:sz="0" w:space="0" w:color="auto"/>
              </w:divBdr>
              <w:divsChild>
                <w:div w:id="535505557">
                  <w:marLeft w:val="0"/>
                  <w:marRight w:val="0"/>
                  <w:marTop w:val="0"/>
                  <w:marBottom w:val="0"/>
                  <w:divBdr>
                    <w:top w:val="none" w:sz="0" w:space="0" w:color="auto"/>
                    <w:left w:val="none" w:sz="0" w:space="0" w:color="auto"/>
                    <w:bottom w:val="none" w:sz="0" w:space="0" w:color="auto"/>
                    <w:right w:val="none" w:sz="0" w:space="0" w:color="auto"/>
                  </w:divBdr>
                  <w:divsChild>
                    <w:div w:id="6028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49411">
      <w:bodyDiv w:val="1"/>
      <w:marLeft w:val="0"/>
      <w:marRight w:val="0"/>
      <w:marTop w:val="0"/>
      <w:marBottom w:val="0"/>
      <w:divBdr>
        <w:top w:val="none" w:sz="0" w:space="0" w:color="auto"/>
        <w:left w:val="none" w:sz="0" w:space="0" w:color="auto"/>
        <w:bottom w:val="none" w:sz="0" w:space="0" w:color="auto"/>
        <w:right w:val="none" w:sz="0" w:space="0" w:color="auto"/>
      </w:divBdr>
      <w:divsChild>
        <w:div w:id="1690372405">
          <w:marLeft w:val="0"/>
          <w:marRight w:val="0"/>
          <w:marTop w:val="0"/>
          <w:marBottom w:val="0"/>
          <w:divBdr>
            <w:top w:val="none" w:sz="0" w:space="0" w:color="auto"/>
            <w:left w:val="none" w:sz="0" w:space="0" w:color="auto"/>
            <w:bottom w:val="none" w:sz="0" w:space="0" w:color="auto"/>
            <w:right w:val="none" w:sz="0" w:space="0" w:color="auto"/>
          </w:divBdr>
          <w:divsChild>
            <w:div w:id="1116216051">
              <w:marLeft w:val="0"/>
              <w:marRight w:val="0"/>
              <w:marTop w:val="0"/>
              <w:marBottom w:val="0"/>
              <w:divBdr>
                <w:top w:val="none" w:sz="0" w:space="0" w:color="auto"/>
                <w:left w:val="none" w:sz="0" w:space="0" w:color="auto"/>
                <w:bottom w:val="none" w:sz="0" w:space="0" w:color="auto"/>
                <w:right w:val="none" w:sz="0" w:space="0" w:color="auto"/>
              </w:divBdr>
              <w:divsChild>
                <w:div w:id="1378578598">
                  <w:marLeft w:val="0"/>
                  <w:marRight w:val="0"/>
                  <w:marTop w:val="0"/>
                  <w:marBottom w:val="0"/>
                  <w:divBdr>
                    <w:top w:val="none" w:sz="0" w:space="0" w:color="auto"/>
                    <w:left w:val="none" w:sz="0" w:space="0" w:color="auto"/>
                    <w:bottom w:val="none" w:sz="0" w:space="0" w:color="auto"/>
                    <w:right w:val="none" w:sz="0" w:space="0" w:color="auto"/>
                  </w:divBdr>
                  <w:divsChild>
                    <w:div w:id="2119401013">
                      <w:marLeft w:val="0"/>
                      <w:marRight w:val="0"/>
                      <w:marTop w:val="0"/>
                      <w:marBottom w:val="0"/>
                      <w:divBdr>
                        <w:top w:val="none" w:sz="0" w:space="0" w:color="auto"/>
                        <w:left w:val="none" w:sz="0" w:space="0" w:color="auto"/>
                        <w:bottom w:val="none" w:sz="0" w:space="0" w:color="auto"/>
                        <w:right w:val="none" w:sz="0" w:space="0" w:color="auto"/>
                      </w:divBdr>
                      <w:divsChild>
                        <w:div w:id="107237458">
                          <w:marLeft w:val="0"/>
                          <w:marRight w:val="0"/>
                          <w:marTop w:val="0"/>
                          <w:marBottom w:val="0"/>
                          <w:divBdr>
                            <w:top w:val="none" w:sz="0" w:space="0" w:color="auto"/>
                            <w:left w:val="none" w:sz="0" w:space="0" w:color="auto"/>
                            <w:bottom w:val="none" w:sz="0" w:space="0" w:color="auto"/>
                            <w:right w:val="none" w:sz="0" w:space="0" w:color="auto"/>
                          </w:divBdr>
                          <w:divsChild>
                            <w:div w:id="569848672">
                              <w:marLeft w:val="0"/>
                              <w:marRight w:val="0"/>
                              <w:marTop w:val="0"/>
                              <w:marBottom w:val="0"/>
                              <w:divBdr>
                                <w:top w:val="none" w:sz="0" w:space="0" w:color="auto"/>
                                <w:left w:val="none" w:sz="0" w:space="0" w:color="auto"/>
                                <w:bottom w:val="none" w:sz="0" w:space="0" w:color="auto"/>
                                <w:right w:val="none" w:sz="0" w:space="0" w:color="auto"/>
                              </w:divBdr>
                              <w:divsChild>
                                <w:div w:id="200479479">
                                  <w:marLeft w:val="0"/>
                                  <w:marRight w:val="0"/>
                                  <w:marTop w:val="0"/>
                                  <w:marBottom w:val="0"/>
                                  <w:divBdr>
                                    <w:top w:val="none" w:sz="0" w:space="0" w:color="auto"/>
                                    <w:left w:val="none" w:sz="0" w:space="0" w:color="auto"/>
                                    <w:bottom w:val="none" w:sz="0" w:space="0" w:color="auto"/>
                                    <w:right w:val="none" w:sz="0" w:space="0" w:color="auto"/>
                                  </w:divBdr>
                                  <w:divsChild>
                                    <w:div w:id="217476104">
                                      <w:marLeft w:val="0"/>
                                      <w:marRight w:val="0"/>
                                      <w:marTop w:val="0"/>
                                      <w:marBottom w:val="0"/>
                                      <w:divBdr>
                                        <w:top w:val="none" w:sz="0" w:space="0" w:color="auto"/>
                                        <w:left w:val="none" w:sz="0" w:space="0" w:color="auto"/>
                                        <w:bottom w:val="none" w:sz="0" w:space="0" w:color="auto"/>
                                        <w:right w:val="none" w:sz="0" w:space="0" w:color="auto"/>
                                      </w:divBdr>
                                      <w:divsChild>
                                        <w:div w:id="6701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391491">
          <w:marLeft w:val="0"/>
          <w:marRight w:val="0"/>
          <w:marTop w:val="0"/>
          <w:marBottom w:val="0"/>
          <w:divBdr>
            <w:top w:val="none" w:sz="0" w:space="0" w:color="auto"/>
            <w:left w:val="none" w:sz="0" w:space="0" w:color="auto"/>
            <w:bottom w:val="none" w:sz="0" w:space="0" w:color="auto"/>
            <w:right w:val="none" w:sz="0" w:space="0" w:color="auto"/>
          </w:divBdr>
          <w:divsChild>
            <w:div w:id="2076704826">
              <w:marLeft w:val="0"/>
              <w:marRight w:val="0"/>
              <w:marTop w:val="0"/>
              <w:marBottom w:val="0"/>
              <w:divBdr>
                <w:top w:val="none" w:sz="0" w:space="0" w:color="auto"/>
                <w:left w:val="none" w:sz="0" w:space="0" w:color="auto"/>
                <w:bottom w:val="none" w:sz="0" w:space="0" w:color="auto"/>
                <w:right w:val="none" w:sz="0" w:space="0" w:color="auto"/>
              </w:divBdr>
              <w:divsChild>
                <w:div w:id="1900052452">
                  <w:marLeft w:val="0"/>
                  <w:marRight w:val="0"/>
                  <w:marTop w:val="0"/>
                  <w:marBottom w:val="0"/>
                  <w:divBdr>
                    <w:top w:val="none" w:sz="0" w:space="0" w:color="auto"/>
                    <w:left w:val="none" w:sz="0" w:space="0" w:color="auto"/>
                    <w:bottom w:val="none" w:sz="0" w:space="0" w:color="auto"/>
                    <w:right w:val="none" w:sz="0" w:space="0" w:color="auto"/>
                  </w:divBdr>
                  <w:divsChild>
                    <w:div w:id="452527411">
                      <w:marLeft w:val="0"/>
                      <w:marRight w:val="0"/>
                      <w:marTop w:val="0"/>
                      <w:marBottom w:val="0"/>
                      <w:divBdr>
                        <w:top w:val="none" w:sz="0" w:space="0" w:color="auto"/>
                        <w:left w:val="none" w:sz="0" w:space="0" w:color="auto"/>
                        <w:bottom w:val="none" w:sz="0" w:space="0" w:color="auto"/>
                        <w:right w:val="none" w:sz="0" w:space="0" w:color="auto"/>
                      </w:divBdr>
                      <w:divsChild>
                        <w:div w:id="1541894423">
                          <w:marLeft w:val="0"/>
                          <w:marRight w:val="0"/>
                          <w:marTop w:val="0"/>
                          <w:marBottom w:val="0"/>
                          <w:divBdr>
                            <w:top w:val="none" w:sz="0" w:space="0" w:color="auto"/>
                            <w:left w:val="none" w:sz="0" w:space="0" w:color="auto"/>
                            <w:bottom w:val="none" w:sz="0" w:space="0" w:color="auto"/>
                            <w:right w:val="none" w:sz="0" w:space="0" w:color="auto"/>
                          </w:divBdr>
                          <w:divsChild>
                            <w:div w:id="1598829367">
                              <w:marLeft w:val="0"/>
                              <w:marRight w:val="0"/>
                              <w:marTop w:val="0"/>
                              <w:marBottom w:val="0"/>
                              <w:divBdr>
                                <w:top w:val="none" w:sz="0" w:space="0" w:color="auto"/>
                                <w:left w:val="none" w:sz="0" w:space="0" w:color="auto"/>
                                <w:bottom w:val="none" w:sz="0" w:space="0" w:color="auto"/>
                                <w:right w:val="none" w:sz="0" w:space="0" w:color="auto"/>
                              </w:divBdr>
                              <w:divsChild>
                                <w:div w:id="8968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4190">
                  <w:marLeft w:val="0"/>
                  <w:marRight w:val="0"/>
                  <w:marTop w:val="0"/>
                  <w:marBottom w:val="0"/>
                  <w:divBdr>
                    <w:top w:val="none" w:sz="0" w:space="0" w:color="auto"/>
                    <w:left w:val="none" w:sz="0" w:space="0" w:color="auto"/>
                    <w:bottom w:val="none" w:sz="0" w:space="0" w:color="auto"/>
                    <w:right w:val="none" w:sz="0" w:space="0" w:color="auto"/>
                  </w:divBdr>
                  <w:divsChild>
                    <w:div w:id="465126180">
                      <w:marLeft w:val="0"/>
                      <w:marRight w:val="0"/>
                      <w:marTop w:val="0"/>
                      <w:marBottom w:val="0"/>
                      <w:divBdr>
                        <w:top w:val="none" w:sz="0" w:space="0" w:color="auto"/>
                        <w:left w:val="none" w:sz="0" w:space="0" w:color="auto"/>
                        <w:bottom w:val="none" w:sz="0" w:space="0" w:color="auto"/>
                        <w:right w:val="none" w:sz="0" w:space="0" w:color="auto"/>
                      </w:divBdr>
                      <w:divsChild>
                        <w:div w:id="1859079334">
                          <w:marLeft w:val="0"/>
                          <w:marRight w:val="0"/>
                          <w:marTop w:val="0"/>
                          <w:marBottom w:val="0"/>
                          <w:divBdr>
                            <w:top w:val="none" w:sz="0" w:space="0" w:color="auto"/>
                            <w:left w:val="none" w:sz="0" w:space="0" w:color="auto"/>
                            <w:bottom w:val="none" w:sz="0" w:space="0" w:color="auto"/>
                            <w:right w:val="none" w:sz="0" w:space="0" w:color="auto"/>
                          </w:divBdr>
                          <w:divsChild>
                            <w:div w:id="2109227966">
                              <w:marLeft w:val="0"/>
                              <w:marRight w:val="0"/>
                              <w:marTop w:val="0"/>
                              <w:marBottom w:val="0"/>
                              <w:divBdr>
                                <w:top w:val="none" w:sz="0" w:space="0" w:color="auto"/>
                                <w:left w:val="none" w:sz="0" w:space="0" w:color="auto"/>
                                <w:bottom w:val="none" w:sz="0" w:space="0" w:color="auto"/>
                                <w:right w:val="none" w:sz="0" w:space="0" w:color="auto"/>
                              </w:divBdr>
                              <w:divsChild>
                                <w:div w:id="1573081724">
                                  <w:marLeft w:val="0"/>
                                  <w:marRight w:val="0"/>
                                  <w:marTop w:val="0"/>
                                  <w:marBottom w:val="0"/>
                                  <w:divBdr>
                                    <w:top w:val="none" w:sz="0" w:space="0" w:color="auto"/>
                                    <w:left w:val="none" w:sz="0" w:space="0" w:color="auto"/>
                                    <w:bottom w:val="none" w:sz="0" w:space="0" w:color="auto"/>
                                    <w:right w:val="none" w:sz="0" w:space="0" w:color="auto"/>
                                  </w:divBdr>
                                  <w:divsChild>
                                    <w:div w:id="19618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829000">
      <w:bodyDiv w:val="1"/>
      <w:marLeft w:val="0"/>
      <w:marRight w:val="0"/>
      <w:marTop w:val="0"/>
      <w:marBottom w:val="0"/>
      <w:divBdr>
        <w:top w:val="none" w:sz="0" w:space="0" w:color="auto"/>
        <w:left w:val="none" w:sz="0" w:space="0" w:color="auto"/>
        <w:bottom w:val="none" w:sz="0" w:space="0" w:color="auto"/>
        <w:right w:val="none" w:sz="0" w:space="0" w:color="auto"/>
      </w:divBdr>
    </w:div>
    <w:div w:id="391199474">
      <w:bodyDiv w:val="1"/>
      <w:marLeft w:val="0"/>
      <w:marRight w:val="0"/>
      <w:marTop w:val="0"/>
      <w:marBottom w:val="0"/>
      <w:divBdr>
        <w:top w:val="none" w:sz="0" w:space="0" w:color="auto"/>
        <w:left w:val="none" w:sz="0" w:space="0" w:color="auto"/>
        <w:bottom w:val="none" w:sz="0" w:space="0" w:color="auto"/>
        <w:right w:val="none" w:sz="0" w:space="0" w:color="auto"/>
      </w:divBdr>
    </w:div>
    <w:div w:id="443616305">
      <w:bodyDiv w:val="1"/>
      <w:marLeft w:val="0"/>
      <w:marRight w:val="0"/>
      <w:marTop w:val="0"/>
      <w:marBottom w:val="0"/>
      <w:divBdr>
        <w:top w:val="none" w:sz="0" w:space="0" w:color="auto"/>
        <w:left w:val="none" w:sz="0" w:space="0" w:color="auto"/>
        <w:bottom w:val="none" w:sz="0" w:space="0" w:color="auto"/>
        <w:right w:val="none" w:sz="0" w:space="0" w:color="auto"/>
      </w:divBdr>
    </w:div>
    <w:div w:id="467284778">
      <w:bodyDiv w:val="1"/>
      <w:marLeft w:val="0"/>
      <w:marRight w:val="0"/>
      <w:marTop w:val="0"/>
      <w:marBottom w:val="0"/>
      <w:divBdr>
        <w:top w:val="none" w:sz="0" w:space="0" w:color="auto"/>
        <w:left w:val="none" w:sz="0" w:space="0" w:color="auto"/>
        <w:bottom w:val="none" w:sz="0" w:space="0" w:color="auto"/>
        <w:right w:val="none" w:sz="0" w:space="0" w:color="auto"/>
      </w:divBdr>
    </w:div>
    <w:div w:id="477648066">
      <w:bodyDiv w:val="1"/>
      <w:marLeft w:val="0"/>
      <w:marRight w:val="0"/>
      <w:marTop w:val="0"/>
      <w:marBottom w:val="0"/>
      <w:divBdr>
        <w:top w:val="none" w:sz="0" w:space="0" w:color="auto"/>
        <w:left w:val="none" w:sz="0" w:space="0" w:color="auto"/>
        <w:bottom w:val="none" w:sz="0" w:space="0" w:color="auto"/>
        <w:right w:val="none" w:sz="0" w:space="0" w:color="auto"/>
      </w:divBdr>
    </w:div>
    <w:div w:id="491919730">
      <w:bodyDiv w:val="1"/>
      <w:marLeft w:val="0"/>
      <w:marRight w:val="0"/>
      <w:marTop w:val="0"/>
      <w:marBottom w:val="0"/>
      <w:divBdr>
        <w:top w:val="none" w:sz="0" w:space="0" w:color="auto"/>
        <w:left w:val="none" w:sz="0" w:space="0" w:color="auto"/>
        <w:bottom w:val="none" w:sz="0" w:space="0" w:color="auto"/>
        <w:right w:val="none" w:sz="0" w:space="0" w:color="auto"/>
      </w:divBdr>
    </w:div>
    <w:div w:id="515311805">
      <w:bodyDiv w:val="1"/>
      <w:marLeft w:val="0"/>
      <w:marRight w:val="0"/>
      <w:marTop w:val="0"/>
      <w:marBottom w:val="0"/>
      <w:divBdr>
        <w:top w:val="none" w:sz="0" w:space="0" w:color="auto"/>
        <w:left w:val="none" w:sz="0" w:space="0" w:color="auto"/>
        <w:bottom w:val="none" w:sz="0" w:space="0" w:color="auto"/>
        <w:right w:val="none" w:sz="0" w:space="0" w:color="auto"/>
      </w:divBdr>
    </w:div>
    <w:div w:id="545214036">
      <w:bodyDiv w:val="1"/>
      <w:marLeft w:val="0"/>
      <w:marRight w:val="0"/>
      <w:marTop w:val="0"/>
      <w:marBottom w:val="0"/>
      <w:divBdr>
        <w:top w:val="none" w:sz="0" w:space="0" w:color="auto"/>
        <w:left w:val="none" w:sz="0" w:space="0" w:color="auto"/>
        <w:bottom w:val="none" w:sz="0" w:space="0" w:color="auto"/>
        <w:right w:val="none" w:sz="0" w:space="0" w:color="auto"/>
      </w:divBdr>
    </w:div>
    <w:div w:id="548343188">
      <w:bodyDiv w:val="1"/>
      <w:marLeft w:val="0"/>
      <w:marRight w:val="0"/>
      <w:marTop w:val="0"/>
      <w:marBottom w:val="0"/>
      <w:divBdr>
        <w:top w:val="none" w:sz="0" w:space="0" w:color="auto"/>
        <w:left w:val="none" w:sz="0" w:space="0" w:color="auto"/>
        <w:bottom w:val="none" w:sz="0" w:space="0" w:color="auto"/>
        <w:right w:val="none" w:sz="0" w:space="0" w:color="auto"/>
      </w:divBdr>
    </w:div>
    <w:div w:id="592906610">
      <w:bodyDiv w:val="1"/>
      <w:marLeft w:val="0"/>
      <w:marRight w:val="0"/>
      <w:marTop w:val="0"/>
      <w:marBottom w:val="0"/>
      <w:divBdr>
        <w:top w:val="none" w:sz="0" w:space="0" w:color="auto"/>
        <w:left w:val="none" w:sz="0" w:space="0" w:color="auto"/>
        <w:bottom w:val="none" w:sz="0" w:space="0" w:color="auto"/>
        <w:right w:val="none" w:sz="0" w:space="0" w:color="auto"/>
      </w:divBdr>
      <w:divsChild>
        <w:div w:id="1999532311">
          <w:marLeft w:val="0"/>
          <w:marRight w:val="0"/>
          <w:marTop w:val="0"/>
          <w:marBottom w:val="0"/>
          <w:divBdr>
            <w:top w:val="none" w:sz="0" w:space="0" w:color="auto"/>
            <w:left w:val="none" w:sz="0" w:space="0" w:color="auto"/>
            <w:bottom w:val="none" w:sz="0" w:space="0" w:color="auto"/>
            <w:right w:val="none" w:sz="0" w:space="0" w:color="auto"/>
          </w:divBdr>
          <w:divsChild>
            <w:div w:id="531186893">
              <w:marLeft w:val="0"/>
              <w:marRight w:val="0"/>
              <w:marTop w:val="0"/>
              <w:marBottom w:val="0"/>
              <w:divBdr>
                <w:top w:val="none" w:sz="0" w:space="0" w:color="auto"/>
                <w:left w:val="none" w:sz="0" w:space="0" w:color="auto"/>
                <w:bottom w:val="none" w:sz="0" w:space="0" w:color="auto"/>
                <w:right w:val="none" w:sz="0" w:space="0" w:color="auto"/>
              </w:divBdr>
              <w:divsChild>
                <w:div w:id="133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838">
      <w:bodyDiv w:val="1"/>
      <w:marLeft w:val="0"/>
      <w:marRight w:val="0"/>
      <w:marTop w:val="0"/>
      <w:marBottom w:val="0"/>
      <w:divBdr>
        <w:top w:val="none" w:sz="0" w:space="0" w:color="auto"/>
        <w:left w:val="none" w:sz="0" w:space="0" w:color="auto"/>
        <w:bottom w:val="none" w:sz="0" w:space="0" w:color="auto"/>
        <w:right w:val="none" w:sz="0" w:space="0" w:color="auto"/>
      </w:divBdr>
      <w:divsChild>
        <w:div w:id="153110519">
          <w:marLeft w:val="0"/>
          <w:marRight w:val="0"/>
          <w:marTop w:val="0"/>
          <w:marBottom w:val="0"/>
          <w:divBdr>
            <w:top w:val="none" w:sz="0" w:space="0" w:color="auto"/>
            <w:left w:val="none" w:sz="0" w:space="0" w:color="auto"/>
            <w:bottom w:val="none" w:sz="0" w:space="0" w:color="auto"/>
            <w:right w:val="none" w:sz="0" w:space="0" w:color="auto"/>
          </w:divBdr>
        </w:div>
        <w:div w:id="1495101952">
          <w:marLeft w:val="0"/>
          <w:marRight w:val="0"/>
          <w:marTop w:val="0"/>
          <w:marBottom w:val="0"/>
          <w:divBdr>
            <w:top w:val="none" w:sz="0" w:space="0" w:color="auto"/>
            <w:left w:val="none" w:sz="0" w:space="0" w:color="auto"/>
            <w:bottom w:val="none" w:sz="0" w:space="0" w:color="auto"/>
            <w:right w:val="none" w:sz="0" w:space="0" w:color="auto"/>
          </w:divBdr>
        </w:div>
        <w:div w:id="130830242">
          <w:marLeft w:val="0"/>
          <w:marRight w:val="0"/>
          <w:marTop w:val="0"/>
          <w:marBottom w:val="0"/>
          <w:divBdr>
            <w:top w:val="none" w:sz="0" w:space="0" w:color="auto"/>
            <w:left w:val="none" w:sz="0" w:space="0" w:color="auto"/>
            <w:bottom w:val="none" w:sz="0" w:space="0" w:color="auto"/>
            <w:right w:val="none" w:sz="0" w:space="0" w:color="auto"/>
          </w:divBdr>
        </w:div>
      </w:divsChild>
    </w:div>
    <w:div w:id="634142726">
      <w:bodyDiv w:val="1"/>
      <w:marLeft w:val="0"/>
      <w:marRight w:val="0"/>
      <w:marTop w:val="0"/>
      <w:marBottom w:val="0"/>
      <w:divBdr>
        <w:top w:val="none" w:sz="0" w:space="0" w:color="auto"/>
        <w:left w:val="none" w:sz="0" w:space="0" w:color="auto"/>
        <w:bottom w:val="none" w:sz="0" w:space="0" w:color="auto"/>
        <w:right w:val="none" w:sz="0" w:space="0" w:color="auto"/>
      </w:divBdr>
    </w:div>
    <w:div w:id="643199020">
      <w:bodyDiv w:val="1"/>
      <w:marLeft w:val="0"/>
      <w:marRight w:val="0"/>
      <w:marTop w:val="0"/>
      <w:marBottom w:val="0"/>
      <w:divBdr>
        <w:top w:val="none" w:sz="0" w:space="0" w:color="auto"/>
        <w:left w:val="none" w:sz="0" w:space="0" w:color="auto"/>
        <w:bottom w:val="none" w:sz="0" w:space="0" w:color="auto"/>
        <w:right w:val="none" w:sz="0" w:space="0" w:color="auto"/>
      </w:divBdr>
    </w:div>
    <w:div w:id="727386766">
      <w:bodyDiv w:val="1"/>
      <w:marLeft w:val="0"/>
      <w:marRight w:val="0"/>
      <w:marTop w:val="0"/>
      <w:marBottom w:val="0"/>
      <w:divBdr>
        <w:top w:val="none" w:sz="0" w:space="0" w:color="auto"/>
        <w:left w:val="none" w:sz="0" w:space="0" w:color="auto"/>
        <w:bottom w:val="none" w:sz="0" w:space="0" w:color="auto"/>
        <w:right w:val="none" w:sz="0" w:space="0" w:color="auto"/>
      </w:divBdr>
    </w:div>
    <w:div w:id="735737691">
      <w:bodyDiv w:val="1"/>
      <w:marLeft w:val="0"/>
      <w:marRight w:val="0"/>
      <w:marTop w:val="0"/>
      <w:marBottom w:val="0"/>
      <w:divBdr>
        <w:top w:val="none" w:sz="0" w:space="0" w:color="auto"/>
        <w:left w:val="none" w:sz="0" w:space="0" w:color="auto"/>
        <w:bottom w:val="none" w:sz="0" w:space="0" w:color="auto"/>
        <w:right w:val="none" w:sz="0" w:space="0" w:color="auto"/>
      </w:divBdr>
      <w:divsChild>
        <w:div w:id="104810101">
          <w:marLeft w:val="0"/>
          <w:marRight w:val="0"/>
          <w:marTop w:val="0"/>
          <w:marBottom w:val="0"/>
          <w:divBdr>
            <w:top w:val="none" w:sz="0" w:space="0" w:color="auto"/>
            <w:left w:val="none" w:sz="0" w:space="0" w:color="auto"/>
            <w:bottom w:val="none" w:sz="0" w:space="0" w:color="auto"/>
            <w:right w:val="none" w:sz="0" w:space="0" w:color="auto"/>
          </w:divBdr>
          <w:divsChild>
            <w:div w:id="915673900">
              <w:marLeft w:val="0"/>
              <w:marRight w:val="0"/>
              <w:marTop w:val="0"/>
              <w:marBottom w:val="0"/>
              <w:divBdr>
                <w:top w:val="none" w:sz="0" w:space="0" w:color="auto"/>
                <w:left w:val="none" w:sz="0" w:space="0" w:color="auto"/>
                <w:bottom w:val="none" w:sz="0" w:space="0" w:color="auto"/>
                <w:right w:val="none" w:sz="0" w:space="0" w:color="auto"/>
              </w:divBdr>
              <w:divsChild>
                <w:div w:id="1719472174">
                  <w:marLeft w:val="0"/>
                  <w:marRight w:val="0"/>
                  <w:marTop w:val="0"/>
                  <w:marBottom w:val="0"/>
                  <w:divBdr>
                    <w:top w:val="none" w:sz="0" w:space="0" w:color="auto"/>
                    <w:left w:val="none" w:sz="0" w:space="0" w:color="auto"/>
                    <w:bottom w:val="none" w:sz="0" w:space="0" w:color="auto"/>
                    <w:right w:val="none" w:sz="0" w:space="0" w:color="auto"/>
                  </w:divBdr>
                  <w:divsChild>
                    <w:div w:id="886913834">
                      <w:marLeft w:val="0"/>
                      <w:marRight w:val="0"/>
                      <w:marTop w:val="0"/>
                      <w:marBottom w:val="0"/>
                      <w:divBdr>
                        <w:top w:val="none" w:sz="0" w:space="0" w:color="auto"/>
                        <w:left w:val="none" w:sz="0" w:space="0" w:color="auto"/>
                        <w:bottom w:val="none" w:sz="0" w:space="0" w:color="auto"/>
                        <w:right w:val="none" w:sz="0" w:space="0" w:color="auto"/>
                      </w:divBdr>
                      <w:divsChild>
                        <w:div w:id="1431465242">
                          <w:marLeft w:val="0"/>
                          <w:marRight w:val="0"/>
                          <w:marTop w:val="0"/>
                          <w:marBottom w:val="0"/>
                          <w:divBdr>
                            <w:top w:val="none" w:sz="0" w:space="0" w:color="auto"/>
                            <w:left w:val="none" w:sz="0" w:space="0" w:color="auto"/>
                            <w:bottom w:val="none" w:sz="0" w:space="0" w:color="auto"/>
                            <w:right w:val="none" w:sz="0" w:space="0" w:color="auto"/>
                          </w:divBdr>
                          <w:divsChild>
                            <w:div w:id="1812750949">
                              <w:marLeft w:val="0"/>
                              <w:marRight w:val="0"/>
                              <w:marTop w:val="0"/>
                              <w:marBottom w:val="0"/>
                              <w:divBdr>
                                <w:top w:val="none" w:sz="0" w:space="0" w:color="auto"/>
                                <w:left w:val="none" w:sz="0" w:space="0" w:color="auto"/>
                                <w:bottom w:val="none" w:sz="0" w:space="0" w:color="auto"/>
                                <w:right w:val="none" w:sz="0" w:space="0" w:color="auto"/>
                              </w:divBdr>
                              <w:divsChild>
                                <w:div w:id="1773359549">
                                  <w:marLeft w:val="0"/>
                                  <w:marRight w:val="0"/>
                                  <w:marTop w:val="0"/>
                                  <w:marBottom w:val="0"/>
                                  <w:divBdr>
                                    <w:top w:val="none" w:sz="0" w:space="0" w:color="auto"/>
                                    <w:left w:val="none" w:sz="0" w:space="0" w:color="auto"/>
                                    <w:bottom w:val="none" w:sz="0" w:space="0" w:color="auto"/>
                                    <w:right w:val="none" w:sz="0" w:space="0" w:color="auto"/>
                                  </w:divBdr>
                                  <w:divsChild>
                                    <w:div w:id="547451244">
                                      <w:marLeft w:val="0"/>
                                      <w:marRight w:val="0"/>
                                      <w:marTop w:val="0"/>
                                      <w:marBottom w:val="0"/>
                                      <w:divBdr>
                                        <w:top w:val="none" w:sz="0" w:space="0" w:color="auto"/>
                                        <w:left w:val="none" w:sz="0" w:space="0" w:color="auto"/>
                                        <w:bottom w:val="none" w:sz="0" w:space="0" w:color="auto"/>
                                        <w:right w:val="none" w:sz="0" w:space="0" w:color="auto"/>
                                      </w:divBdr>
                                      <w:divsChild>
                                        <w:div w:id="20594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305820">
          <w:marLeft w:val="0"/>
          <w:marRight w:val="0"/>
          <w:marTop w:val="0"/>
          <w:marBottom w:val="0"/>
          <w:divBdr>
            <w:top w:val="none" w:sz="0" w:space="0" w:color="auto"/>
            <w:left w:val="none" w:sz="0" w:space="0" w:color="auto"/>
            <w:bottom w:val="none" w:sz="0" w:space="0" w:color="auto"/>
            <w:right w:val="none" w:sz="0" w:space="0" w:color="auto"/>
          </w:divBdr>
          <w:divsChild>
            <w:div w:id="169295842">
              <w:marLeft w:val="0"/>
              <w:marRight w:val="0"/>
              <w:marTop w:val="0"/>
              <w:marBottom w:val="0"/>
              <w:divBdr>
                <w:top w:val="none" w:sz="0" w:space="0" w:color="auto"/>
                <w:left w:val="none" w:sz="0" w:space="0" w:color="auto"/>
                <w:bottom w:val="none" w:sz="0" w:space="0" w:color="auto"/>
                <w:right w:val="none" w:sz="0" w:space="0" w:color="auto"/>
              </w:divBdr>
              <w:divsChild>
                <w:div w:id="2131776209">
                  <w:marLeft w:val="0"/>
                  <w:marRight w:val="0"/>
                  <w:marTop w:val="0"/>
                  <w:marBottom w:val="0"/>
                  <w:divBdr>
                    <w:top w:val="none" w:sz="0" w:space="0" w:color="auto"/>
                    <w:left w:val="none" w:sz="0" w:space="0" w:color="auto"/>
                    <w:bottom w:val="none" w:sz="0" w:space="0" w:color="auto"/>
                    <w:right w:val="none" w:sz="0" w:space="0" w:color="auto"/>
                  </w:divBdr>
                  <w:divsChild>
                    <w:div w:id="1504201860">
                      <w:marLeft w:val="0"/>
                      <w:marRight w:val="0"/>
                      <w:marTop w:val="0"/>
                      <w:marBottom w:val="0"/>
                      <w:divBdr>
                        <w:top w:val="none" w:sz="0" w:space="0" w:color="auto"/>
                        <w:left w:val="none" w:sz="0" w:space="0" w:color="auto"/>
                        <w:bottom w:val="none" w:sz="0" w:space="0" w:color="auto"/>
                        <w:right w:val="none" w:sz="0" w:space="0" w:color="auto"/>
                      </w:divBdr>
                      <w:divsChild>
                        <w:div w:id="1768425058">
                          <w:marLeft w:val="0"/>
                          <w:marRight w:val="0"/>
                          <w:marTop w:val="0"/>
                          <w:marBottom w:val="0"/>
                          <w:divBdr>
                            <w:top w:val="none" w:sz="0" w:space="0" w:color="auto"/>
                            <w:left w:val="none" w:sz="0" w:space="0" w:color="auto"/>
                            <w:bottom w:val="none" w:sz="0" w:space="0" w:color="auto"/>
                            <w:right w:val="none" w:sz="0" w:space="0" w:color="auto"/>
                          </w:divBdr>
                          <w:divsChild>
                            <w:div w:id="585381547">
                              <w:marLeft w:val="0"/>
                              <w:marRight w:val="0"/>
                              <w:marTop w:val="0"/>
                              <w:marBottom w:val="0"/>
                              <w:divBdr>
                                <w:top w:val="none" w:sz="0" w:space="0" w:color="auto"/>
                                <w:left w:val="none" w:sz="0" w:space="0" w:color="auto"/>
                                <w:bottom w:val="none" w:sz="0" w:space="0" w:color="auto"/>
                                <w:right w:val="none" w:sz="0" w:space="0" w:color="auto"/>
                              </w:divBdr>
                              <w:divsChild>
                                <w:div w:id="3375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83497">
                  <w:marLeft w:val="0"/>
                  <w:marRight w:val="0"/>
                  <w:marTop w:val="0"/>
                  <w:marBottom w:val="0"/>
                  <w:divBdr>
                    <w:top w:val="none" w:sz="0" w:space="0" w:color="auto"/>
                    <w:left w:val="none" w:sz="0" w:space="0" w:color="auto"/>
                    <w:bottom w:val="none" w:sz="0" w:space="0" w:color="auto"/>
                    <w:right w:val="none" w:sz="0" w:space="0" w:color="auto"/>
                  </w:divBdr>
                  <w:divsChild>
                    <w:div w:id="1224171183">
                      <w:marLeft w:val="0"/>
                      <w:marRight w:val="0"/>
                      <w:marTop w:val="0"/>
                      <w:marBottom w:val="0"/>
                      <w:divBdr>
                        <w:top w:val="none" w:sz="0" w:space="0" w:color="auto"/>
                        <w:left w:val="none" w:sz="0" w:space="0" w:color="auto"/>
                        <w:bottom w:val="none" w:sz="0" w:space="0" w:color="auto"/>
                        <w:right w:val="none" w:sz="0" w:space="0" w:color="auto"/>
                      </w:divBdr>
                      <w:divsChild>
                        <w:div w:id="1809780472">
                          <w:marLeft w:val="0"/>
                          <w:marRight w:val="0"/>
                          <w:marTop w:val="0"/>
                          <w:marBottom w:val="0"/>
                          <w:divBdr>
                            <w:top w:val="none" w:sz="0" w:space="0" w:color="auto"/>
                            <w:left w:val="none" w:sz="0" w:space="0" w:color="auto"/>
                            <w:bottom w:val="none" w:sz="0" w:space="0" w:color="auto"/>
                            <w:right w:val="none" w:sz="0" w:space="0" w:color="auto"/>
                          </w:divBdr>
                          <w:divsChild>
                            <w:div w:id="1949237471">
                              <w:marLeft w:val="0"/>
                              <w:marRight w:val="0"/>
                              <w:marTop w:val="0"/>
                              <w:marBottom w:val="0"/>
                              <w:divBdr>
                                <w:top w:val="none" w:sz="0" w:space="0" w:color="auto"/>
                                <w:left w:val="none" w:sz="0" w:space="0" w:color="auto"/>
                                <w:bottom w:val="none" w:sz="0" w:space="0" w:color="auto"/>
                                <w:right w:val="none" w:sz="0" w:space="0" w:color="auto"/>
                              </w:divBdr>
                              <w:divsChild>
                                <w:div w:id="887957646">
                                  <w:marLeft w:val="0"/>
                                  <w:marRight w:val="0"/>
                                  <w:marTop w:val="0"/>
                                  <w:marBottom w:val="0"/>
                                  <w:divBdr>
                                    <w:top w:val="none" w:sz="0" w:space="0" w:color="auto"/>
                                    <w:left w:val="none" w:sz="0" w:space="0" w:color="auto"/>
                                    <w:bottom w:val="none" w:sz="0" w:space="0" w:color="auto"/>
                                    <w:right w:val="none" w:sz="0" w:space="0" w:color="auto"/>
                                  </w:divBdr>
                                  <w:divsChild>
                                    <w:div w:id="993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404890">
      <w:bodyDiv w:val="1"/>
      <w:marLeft w:val="0"/>
      <w:marRight w:val="0"/>
      <w:marTop w:val="0"/>
      <w:marBottom w:val="0"/>
      <w:divBdr>
        <w:top w:val="none" w:sz="0" w:space="0" w:color="auto"/>
        <w:left w:val="none" w:sz="0" w:space="0" w:color="auto"/>
        <w:bottom w:val="none" w:sz="0" w:space="0" w:color="auto"/>
        <w:right w:val="none" w:sz="0" w:space="0" w:color="auto"/>
      </w:divBdr>
      <w:divsChild>
        <w:div w:id="221451127">
          <w:marLeft w:val="0"/>
          <w:marRight w:val="0"/>
          <w:marTop w:val="0"/>
          <w:marBottom w:val="0"/>
          <w:divBdr>
            <w:top w:val="none" w:sz="0" w:space="0" w:color="auto"/>
            <w:left w:val="none" w:sz="0" w:space="0" w:color="auto"/>
            <w:bottom w:val="none" w:sz="0" w:space="0" w:color="auto"/>
            <w:right w:val="none" w:sz="0" w:space="0" w:color="auto"/>
          </w:divBdr>
          <w:divsChild>
            <w:div w:id="434597819">
              <w:marLeft w:val="0"/>
              <w:marRight w:val="0"/>
              <w:marTop w:val="0"/>
              <w:marBottom w:val="0"/>
              <w:divBdr>
                <w:top w:val="none" w:sz="0" w:space="0" w:color="auto"/>
                <w:left w:val="none" w:sz="0" w:space="0" w:color="auto"/>
                <w:bottom w:val="none" w:sz="0" w:space="0" w:color="auto"/>
                <w:right w:val="none" w:sz="0" w:space="0" w:color="auto"/>
              </w:divBdr>
              <w:divsChild>
                <w:div w:id="939752364">
                  <w:marLeft w:val="0"/>
                  <w:marRight w:val="0"/>
                  <w:marTop w:val="0"/>
                  <w:marBottom w:val="0"/>
                  <w:divBdr>
                    <w:top w:val="none" w:sz="0" w:space="0" w:color="auto"/>
                    <w:left w:val="none" w:sz="0" w:space="0" w:color="auto"/>
                    <w:bottom w:val="none" w:sz="0" w:space="0" w:color="auto"/>
                    <w:right w:val="none" w:sz="0" w:space="0" w:color="auto"/>
                  </w:divBdr>
                  <w:divsChild>
                    <w:div w:id="2747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2856">
          <w:marLeft w:val="0"/>
          <w:marRight w:val="0"/>
          <w:marTop w:val="0"/>
          <w:marBottom w:val="0"/>
          <w:divBdr>
            <w:top w:val="none" w:sz="0" w:space="0" w:color="auto"/>
            <w:left w:val="none" w:sz="0" w:space="0" w:color="auto"/>
            <w:bottom w:val="none" w:sz="0" w:space="0" w:color="auto"/>
            <w:right w:val="none" w:sz="0" w:space="0" w:color="auto"/>
          </w:divBdr>
          <w:divsChild>
            <w:div w:id="720057594">
              <w:marLeft w:val="0"/>
              <w:marRight w:val="0"/>
              <w:marTop w:val="0"/>
              <w:marBottom w:val="0"/>
              <w:divBdr>
                <w:top w:val="none" w:sz="0" w:space="0" w:color="auto"/>
                <w:left w:val="none" w:sz="0" w:space="0" w:color="auto"/>
                <w:bottom w:val="none" w:sz="0" w:space="0" w:color="auto"/>
                <w:right w:val="none" w:sz="0" w:space="0" w:color="auto"/>
              </w:divBdr>
              <w:divsChild>
                <w:div w:id="803355553">
                  <w:marLeft w:val="0"/>
                  <w:marRight w:val="0"/>
                  <w:marTop w:val="0"/>
                  <w:marBottom w:val="0"/>
                  <w:divBdr>
                    <w:top w:val="none" w:sz="0" w:space="0" w:color="auto"/>
                    <w:left w:val="none" w:sz="0" w:space="0" w:color="auto"/>
                    <w:bottom w:val="none" w:sz="0" w:space="0" w:color="auto"/>
                    <w:right w:val="none" w:sz="0" w:space="0" w:color="auto"/>
                  </w:divBdr>
                  <w:divsChild>
                    <w:div w:id="12899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3653">
      <w:bodyDiv w:val="1"/>
      <w:marLeft w:val="0"/>
      <w:marRight w:val="0"/>
      <w:marTop w:val="0"/>
      <w:marBottom w:val="0"/>
      <w:divBdr>
        <w:top w:val="none" w:sz="0" w:space="0" w:color="auto"/>
        <w:left w:val="none" w:sz="0" w:space="0" w:color="auto"/>
        <w:bottom w:val="none" w:sz="0" w:space="0" w:color="auto"/>
        <w:right w:val="none" w:sz="0" w:space="0" w:color="auto"/>
      </w:divBdr>
    </w:div>
    <w:div w:id="944265862">
      <w:bodyDiv w:val="1"/>
      <w:marLeft w:val="0"/>
      <w:marRight w:val="0"/>
      <w:marTop w:val="0"/>
      <w:marBottom w:val="0"/>
      <w:divBdr>
        <w:top w:val="none" w:sz="0" w:space="0" w:color="auto"/>
        <w:left w:val="none" w:sz="0" w:space="0" w:color="auto"/>
        <w:bottom w:val="none" w:sz="0" w:space="0" w:color="auto"/>
        <w:right w:val="none" w:sz="0" w:space="0" w:color="auto"/>
      </w:divBdr>
    </w:div>
    <w:div w:id="981735352">
      <w:bodyDiv w:val="1"/>
      <w:marLeft w:val="0"/>
      <w:marRight w:val="0"/>
      <w:marTop w:val="0"/>
      <w:marBottom w:val="0"/>
      <w:divBdr>
        <w:top w:val="none" w:sz="0" w:space="0" w:color="auto"/>
        <w:left w:val="none" w:sz="0" w:space="0" w:color="auto"/>
        <w:bottom w:val="none" w:sz="0" w:space="0" w:color="auto"/>
        <w:right w:val="none" w:sz="0" w:space="0" w:color="auto"/>
      </w:divBdr>
    </w:div>
    <w:div w:id="990518696">
      <w:bodyDiv w:val="1"/>
      <w:marLeft w:val="0"/>
      <w:marRight w:val="0"/>
      <w:marTop w:val="0"/>
      <w:marBottom w:val="0"/>
      <w:divBdr>
        <w:top w:val="none" w:sz="0" w:space="0" w:color="auto"/>
        <w:left w:val="none" w:sz="0" w:space="0" w:color="auto"/>
        <w:bottom w:val="none" w:sz="0" w:space="0" w:color="auto"/>
        <w:right w:val="none" w:sz="0" w:space="0" w:color="auto"/>
      </w:divBdr>
    </w:div>
    <w:div w:id="1056707765">
      <w:bodyDiv w:val="1"/>
      <w:marLeft w:val="0"/>
      <w:marRight w:val="0"/>
      <w:marTop w:val="0"/>
      <w:marBottom w:val="0"/>
      <w:divBdr>
        <w:top w:val="none" w:sz="0" w:space="0" w:color="auto"/>
        <w:left w:val="none" w:sz="0" w:space="0" w:color="auto"/>
        <w:bottom w:val="none" w:sz="0" w:space="0" w:color="auto"/>
        <w:right w:val="none" w:sz="0" w:space="0" w:color="auto"/>
      </w:divBdr>
      <w:divsChild>
        <w:div w:id="1603606738">
          <w:marLeft w:val="0"/>
          <w:marRight w:val="0"/>
          <w:marTop w:val="0"/>
          <w:marBottom w:val="0"/>
          <w:divBdr>
            <w:top w:val="none" w:sz="0" w:space="0" w:color="auto"/>
            <w:left w:val="none" w:sz="0" w:space="0" w:color="auto"/>
            <w:bottom w:val="none" w:sz="0" w:space="0" w:color="auto"/>
            <w:right w:val="none" w:sz="0" w:space="0" w:color="auto"/>
          </w:divBdr>
        </w:div>
        <w:div w:id="1253778274">
          <w:marLeft w:val="0"/>
          <w:marRight w:val="0"/>
          <w:marTop w:val="0"/>
          <w:marBottom w:val="0"/>
          <w:divBdr>
            <w:top w:val="none" w:sz="0" w:space="0" w:color="auto"/>
            <w:left w:val="none" w:sz="0" w:space="0" w:color="auto"/>
            <w:bottom w:val="none" w:sz="0" w:space="0" w:color="auto"/>
            <w:right w:val="none" w:sz="0" w:space="0" w:color="auto"/>
          </w:divBdr>
        </w:div>
        <w:div w:id="2037147810">
          <w:marLeft w:val="0"/>
          <w:marRight w:val="0"/>
          <w:marTop w:val="0"/>
          <w:marBottom w:val="0"/>
          <w:divBdr>
            <w:top w:val="none" w:sz="0" w:space="0" w:color="auto"/>
            <w:left w:val="none" w:sz="0" w:space="0" w:color="auto"/>
            <w:bottom w:val="none" w:sz="0" w:space="0" w:color="auto"/>
            <w:right w:val="none" w:sz="0" w:space="0" w:color="auto"/>
          </w:divBdr>
        </w:div>
      </w:divsChild>
    </w:div>
    <w:div w:id="1099064297">
      <w:bodyDiv w:val="1"/>
      <w:marLeft w:val="0"/>
      <w:marRight w:val="0"/>
      <w:marTop w:val="0"/>
      <w:marBottom w:val="0"/>
      <w:divBdr>
        <w:top w:val="none" w:sz="0" w:space="0" w:color="auto"/>
        <w:left w:val="none" w:sz="0" w:space="0" w:color="auto"/>
        <w:bottom w:val="none" w:sz="0" w:space="0" w:color="auto"/>
        <w:right w:val="none" w:sz="0" w:space="0" w:color="auto"/>
      </w:divBdr>
      <w:divsChild>
        <w:div w:id="17657578">
          <w:marLeft w:val="0"/>
          <w:marRight w:val="0"/>
          <w:marTop w:val="0"/>
          <w:marBottom w:val="0"/>
          <w:divBdr>
            <w:top w:val="none" w:sz="0" w:space="0" w:color="auto"/>
            <w:left w:val="none" w:sz="0" w:space="0" w:color="auto"/>
            <w:bottom w:val="none" w:sz="0" w:space="0" w:color="auto"/>
            <w:right w:val="none" w:sz="0" w:space="0" w:color="auto"/>
          </w:divBdr>
          <w:divsChild>
            <w:div w:id="935868308">
              <w:marLeft w:val="0"/>
              <w:marRight w:val="0"/>
              <w:marTop w:val="0"/>
              <w:marBottom w:val="0"/>
              <w:divBdr>
                <w:top w:val="none" w:sz="0" w:space="0" w:color="auto"/>
                <w:left w:val="none" w:sz="0" w:space="0" w:color="auto"/>
                <w:bottom w:val="none" w:sz="0" w:space="0" w:color="auto"/>
                <w:right w:val="none" w:sz="0" w:space="0" w:color="auto"/>
              </w:divBdr>
              <w:divsChild>
                <w:div w:id="376777876">
                  <w:marLeft w:val="0"/>
                  <w:marRight w:val="0"/>
                  <w:marTop w:val="0"/>
                  <w:marBottom w:val="0"/>
                  <w:divBdr>
                    <w:top w:val="none" w:sz="0" w:space="0" w:color="auto"/>
                    <w:left w:val="none" w:sz="0" w:space="0" w:color="auto"/>
                    <w:bottom w:val="none" w:sz="0" w:space="0" w:color="auto"/>
                    <w:right w:val="none" w:sz="0" w:space="0" w:color="auto"/>
                  </w:divBdr>
                </w:div>
              </w:divsChild>
            </w:div>
            <w:div w:id="1096098798">
              <w:marLeft w:val="0"/>
              <w:marRight w:val="0"/>
              <w:marTop w:val="0"/>
              <w:marBottom w:val="0"/>
              <w:divBdr>
                <w:top w:val="none" w:sz="0" w:space="0" w:color="auto"/>
                <w:left w:val="none" w:sz="0" w:space="0" w:color="auto"/>
                <w:bottom w:val="none" w:sz="0" w:space="0" w:color="auto"/>
                <w:right w:val="none" w:sz="0" w:space="0" w:color="auto"/>
              </w:divBdr>
              <w:divsChild>
                <w:div w:id="12474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947">
          <w:marLeft w:val="0"/>
          <w:marRight w:val="0"/>
          <w:marTop w:val="0"/>
          <w:marBottom w:val="0"/>
          <w:divBdr>
            <w:top w:val="none" w:sz="0" w:space="0" w:color="auto"/>
            <w:left w:val="none" w:sz="0" w:space="0" w:color="auto"/>
            <w:bottom w:val="none" w:sz="0" w:space="0" w:color="auto"/>
            <w:right w:val="none" w:sz="0" w:space="0" w:color="auto"/>
          </w:divBdr>
          <w:divsChild>
            <w:div w:id="1990746365">
              <w:marLeft w:val="0"/>
              <w:marRight w:val="0"/>
              <w:marTop w:val="0"/>
              <w:marBottom w:val="0"/>
              <w:divBdr>
                <w:top w:val="none" w:sz="0" w:space="0" w:color="auto"/>
                <w:left w:val="none" w:sz="0" w:space="0" w:color="auto"/>
                <w:bottom w:val="none" w:sz="0" w:space="0" w:color="auto"/>
                <w:right w:val="none" w:sz="0" w:space="0" w:color="auto"/>
              </w:divBdr>
              <w:divsChild>
                <w:div w:id="12315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5362">
      <w:bodyDiv w:val="1"/>
      <w:marLeft w:val="0"/>
      <w:marRight w:val="0"/>
      <w:marTop w:val="0"/>
      <w:marBottom w:val="0"/>
      <w:divBdr>
        <w:top w:val="none" w:sz="0" w:space="0" w:color="auto"/>
        <w:left w:val="none" w:sz="0" w:space="0" w:color="auto"/>
        <w:bottom w:val="none" w:sz="0" w:space="0" w:color="auto"/>
        <w:right w:val="none" w:sz="0" w:space="0" w:color="auto"/>
      </w:divBdr>
      <w:divsChild>
        <w:div w:id="1650598546">
          <w:marLeft w:val="0"/>
          <w:marRight w:val="0"/>
          <w:marTop w:val="0"/>
          <w:marBottom w:val="0"/>
          <w:divBdr>
            <w:top w:val="none" w:sz="0" w:space="0" w:color="auto"/>
            <w:left w:val="none" w:sz="0" w:space="0" w:color="auto"/>
            <w:bottom w:val="none" w:sz="0" w:space="0" w:color="auto"/>
            <w:right w:val="none" w:sz="0" w:space="0" w:color="auto"/>
          </w:divBdr>
          <w:divsChild>
            <w:div w:id="5558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6455">
      <w:bodyDiv w:val="1"/>
      <w:marLeft w:val="0"/>
      <w:marRight w:val="0"/>
      <w:marTop w:val="0"/>
      <w:marBottom w:val="0"/>
      <w:divBdr>
        <w:top w:val="none" w:sz="0" w:space="0" w:color="auto"/>
        <w:left w:val="none" w:sz="0" w:space="0" w:color="auto"/>
        <w:bottom w:val="none" w:sz="0" w:space="0" w:color="auto"/>
        <w:right w:val="none" w:sz="0" w:space="0" w:color="auto"/>
      </w:divBdr>
    </w:div>
    <w:div w:id="1481725561">
      <w:bodyDiv w:val="1"/>
      <w:marLeft w:val="0"/>
      <w:marRight w:val="0"/>
      <w:marTop w:val="0"/>
      <w:marBottom w:val="0"/>
      <w:divBdr>
        <w:top w:val="none" w:sz="0" w:space="0" w:color="auto"/>
        <w:left w:val="none" w:sz="0" w:space="0" w:color="auto"/>
        <w:bottom w:val="none" w:sz="0" w:space="0" w:color="auto"/>
        <w:right w:val="none" w:sz="0" w:space="0" w:color="auto"/>
      </w:divBdr>
    </w:div>
    <w:div w:id="1728413605">
      <w:bodyDiv w:val="1"/>
      <w:marLeft w:val="0"/>
      <w:marRight w:val="0"/>
      <w:marTop w:val="0"/>
      <w:marBottom w:val="0"/>
      <w:divBdr>
        <w:top w:val="none" w:sz="0" w:space="0" w:color="auto"/>
        <w:left w:val="none" w:sz="0" w:space="0" w:color="auto"/>
        <w:bottom w:val="none" w:sz="0" w:space="0" w:color="auto"/>
        <w:right w:val="none" w:sz="0" w:space="0" w:color="auto"/>
      </w:divBdr>
    </w:div>
    <w:div w:id="1858613096">
      <w:bodyDiv w:val="1"/>
      <w:marLeft w:val="0"/>
      <w:marRight w:val="0"/>
      <w:marTop w:val="0"/>
      <w:marBottom w:val="0"/>
      <w:divBdr>
        <w:top w:val="none" w:sz="0" w:space="0" w:color="auto"/>
        <w:left w:val="none" w:sz="0" w:space="0" w:color="auto"/>
        <w:bottom w:val="none" w:sz="0" w:space="0" w:color="auto"/>
        <w:right w:val="none" w:sz="0" w:space="0" w:color="auto"/>
      </w:divBdr>
    </w:div>
    <w:div w:id="1913000701">
      <w:bodyDiv w:val="1"/>
      <w:marLeft w:val="0"/>
      <w:marRight w:val="0"/>
      <w:marTop w:val="0"/>
      <w:marBottom w:val="0"/>
      <w:divBdr>
        <w:top w:val="none" w:sz="0" w:space="0" w:color="auto"/>
        <w:left w:val="none" w:sz="0" w:space="0" w:color="auto"/>
        <w:bottom w:val="none" w:sz="0" w:space="0" w:color="auto"/>
        <w:right w:val="none" w:sz="0" w:space="0" w:color="auto"/>
      </w:divBdr>
    </w:div>
    <w:div w:id="1971397182">
      <w:bodyDiv w:val="1"/>
      <w:marLeft w:val="0"/>
      <w:marRight w:val="0"/>
      <w:marTop w:val="0"/>
      <w:marBottom w:val="0"/>
      <w:divBdr>
        <w:top w:val="none" w:sz="0" w:space="0" w:color="auto"/>
        <w:left w:val="none" w:sz="0" w:space="0" w:color="auto"/>
        <w:bottom w:val="none" w:sz="0" w:space="0" w:color="auto"/>
        <w:right w:val="none" w:sz="0" w:space="0" w:color="auto"/>
      </w:divBdr>
    </w:div>
    <w:div w:id="201853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co.za/doi/epdf/10.10520/EJC-1487c219d2" TargetMode="External"/><Relationship Id="rId18" Type="http://schemas.openxmlformats.org/officeDocument/2006/relationships/hyperlink" Target="https://journals.co.za/doi/epdf/10.10520/EJC-1487c219d2" TargetMode="External"/><Relationship Id="rId26" Type="http://schemas.openxmlformats.org/officeDocument/2006/relationships/hyperlink" Target="https://digitalcommons.unl.edu/libphilprac/4261/" TargetMode="External"/><Relationship Id="rId39" Type="http://schemas.openxmlformats.org/officeDocument/2006/relationships/hyperlink" Target="https://journals.co.za/doi/full/10.31920/1750-4562/2023/v18n2a12" TargetMode="External"/><Relationship Id="rId21" Type="http://schemas.openxmlformats.org/officeDocument/2006/relationships/hyperlink" Target="http://doi.org/10.9770/IRD.2023.5.2(6)" TargetMode="External"/><Relationship Id="rId34" Type="http://schemas.openxmlformats.org/officeDocument/2006/relationships/hyperlink" Target="https://digitalcommons.unl.edu/libphilprac/8027" TargetMode="External"/><Relationship Id="rId42"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emerald.com/insight/publication/issn/0143-51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insider.com/dictionary/in-service-training" TargetMode="External"/><Relationship Id="rId24" Type="http://schemas.openxmlformats.org/officeDocument/2006/relationships/hyperlink" Target="http://doi.org/10.15741/revbio.10.e1399" TargetMode="External"/><Relationship Id="rId32" Type="http://schemas.openxmlformats.org/officeDocument/2006/relationships/hyperlink" Target="https://www.ifla.org/" TargetMode="External"/><Relationship Id="rId37" Type="http://schemas.openxmlformats.org/officeDocument/2006/relationships/hyperlink" Target="https://doi.org/10.1016/j.ecns.2012.10.001" TargetMode="External"/><Relationship Id="rId40" Type="http://schemas.openxmlformats.org/officeDocument/2006/relationships/hyperlink" Target="https://journals.co.za/journal/aa.ajbe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yjus.com/maths/sample-space/" TargetMode="External"/><Relationship Id="rId23" Type="http://schemas.openxmlformats.org/officeDocument/2006/relationships/hyperlink" Target="http://dx.doi.org/10.1086/258724" TargetMode="External"/><Relationship Id="rId28" Type="http://schemas.openxmlformats.org/officeDocument/2006/relationships/hyperlink" Target="https://www.emerald.com/insight/search?q=Patrick%20Chijioke%20Igbokwe" TargetMode="External"/><Relationship Id="rId36" Type="http://schemas.openxmlformats.org/officeDocument/2006/relationships/hyperlink" Target="https://digitalcommons.unl.edu/libphilprac/6745" TargetMode="External"/><Relationship Id="rId10" Type="http://schemas.openxmlformats.org/officeDocument/2006/relationships/header" Target="header2.xml"/><Relationship Id="rId19" Type="http://schemas.openxmlformats.org/officeDocument/2006/relationships/hyperlink" Target="https://journals.co.za/journal/innovation" TargetMode="External"/><Relationship Id="rId31" Type="http://schemas.openxmlformats.org/officeDocument/2006/relationships/hyperlink" Target="https://dx.doi.org/10.4314/iijikm.v11i4.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co.za/doi/epdf/10.10520/EJC-1487c219d2" TargetMode="External"/><Relationship Id="rId22" Type="http://schemas.openxmlformats.org/officeDocument/2006/relationships/hyperlink" Target="https://www.ala.org/" TargetMode="External"/><Relationship Id="rId27" Type="http://schemas.openxmlformats.org/officeDocument/2006/relationships/hyperlink" Target="http://dx.doi" TargetMode="External"/><Relationship Id="rId30" Type="http://schemas.openxmlformats.org/officeDocument/2006/relationships/hyperlink" Target="https://doi.org/10.1108/LM-04-2022-0026" TargetMode="External"/><Relationship Id="rId35" Type="http://schemas.openxmlformats.org/officeDocument/2006/relationships/hyperlink" Target="https://doi.org/10.47772/IJRISS.2023.70584" TargetMode="External"/><Relationship Id="rId43" Type="http://schemas.openxmlformats.org/officeDocument/2006/relationships/image" Target="media/image4.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gi-global.com/dictionary/library-professionals/69091" TargetMode="External"/><Relationship Id="rId17" Type="http://schemas.openxmlformats.org/officeDocument/2006/relationships/image" Target="media/image2.png"/><Relationship Id="rId25" Type="http://schemas.openxmlformats.org/officeDocument/2006/relationships/hyperlink" Target="https://doi.org/10.1007/s10824-015-9242-9" TargetMode="External"/><Relationship Id="rId33" Type="http://schemas.openxmlformats.org/officeDocument/2006/relationships/hyperlink" Target="https://doi.org/10.18639/MERJ.2024.9900084" TargetMode="External"/><Relationship Id="rId38" Type="http://schemas.openxmlformats.org/officeDocument/2006/relationships/hyperlink" Target="https://login.tu.opal-libraries.org/login?url=https://search.ebscohost.com/login.aspx?direct=true&amp;db=e000xna&amp;AN=278170&amp;site=eds-live&amp;scope=site" TargetMode="External"/><Relationship Id="rId20" Type="http://schemas.openxmlformats.org/officeDocument/2006/relationships/hyperlink" Target="https://journals.co.za/toc/innovation/2018/57" TargetMode="External"/><Relationship Id="rId41" Type="http://schemas.openxmlformats.org/officeDocument/2006/relationships/hyperlink" Target="https://journals.co.za/toc/aa.ajber/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Dua161</b:Tag>
    <b:SourceType>ConferenceProceedings</b:SourceType>
    <b:Guid>{F378A3E3-3E4C-4A43-BA30-D5789C197A3C}</b:Guid>
    <b:Author>
      <b:Author>
        <b:NameList>
          <b:Person>
            <b:Last>Duarah</b:Last>
            <b:First>Kakoli</b:First>
          </b:Person>
        </b:NameList>
      </b:Author>
    </b:Author>
    <b:Title>Need of Training for Continuing Professional Development of Professional Staff Working in University Libraries</b:Title>
    <b:Pages>139-144</b:Pages>
    <b:Year>2016</b:Year>
    <b:ConferenceName>10th Convention PLANNER-2016</b:ConferenceName>
    <b:City>Shillong,Meghalaya</b:City>
    <b:Publisher>INFLIBNET Centre</b:Publisher>
    <b:RefOrder>1</b:RefOrder>
  </b:Source>
  <b:Source>
    <b:Tag>Bam131</b:Tag>
    <b:SourceType>JournalArticle</b:SourceType>
    <b:Guid>{7768A941-553C-43A4-AF58-35EFF99B0E64}</b:Guid>
    <b:Author>
      <b:Author>
        <b:NameList>
          <b:Person>
            <b:Last>Bamidele</b:Last>
            <b:First>I.A.</b:First>
          </b:Person>
        </b:NameList>
      </b:Author>
    </b:Author>
    <b:Title>Training of library assistants in academic libraries: a case study of Badcock university library, Nigeria</b:Title>
    <b:Year>2013</b:Year>
    <b:URL>http://sgo.sagepub.com/</b:URL>
    <b:RefOrder>2</b:RefOrder>
  </b:Source>
  <b:Source>
    <b:Tag>Loc12</b:Tag>
    <b:SourceType>ConferenceProceedings</b:SourceType>
    <b:Guid>{F440905E-7844-4371-B1D4-F86A436E301B}</b:Guid>
    <b:Author>
      <b:Author>
        <b:NameList>
          <b:Person>
            <b:Last>Lockhart</b:Last>
            <b:First>Janine</b:First>
          </b:Person>
          <b:Person>
            <b:Last>Majal</b:Last>
            <b:First>Sulaiman</b:First>
          </b:Person>
        </b:NameList>
      </b:Author>
    </b:Author>
    <b:Title>The Effect of Library Staff Training and Development on the User Experience:A case study at the Cape Penisula University of Technology(CPUT)</b:Title>
    <b:Year>2012</b:Year>
    <b:ConferenceName>proceedings of the IATUL Conference</b:ConferenceName>
    <b:URL>http://docs.lib.purdue.edu/iatul/2012/papers/44</b:URL>
    <b:RefOrder>3</b:RefOrder>
  </b:Source>
</b:Sources>
</file>

<file path=customXml/itemProps1.xml><?xml version="1.0" encoding="utf-8"?>
<ds:datastoreItem xmlns:ds="http://schemas.openxmlformats.org/officeDocument/2006/customXml" ds:itemID="{565DD3D6-72C3-4008-B50A-8F233461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110</Pages>
  <Words>23903</Words>
  <Characters>136252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OUT-LIB-HQ</cp:lastModifiedBy>
  <cp:revision>75</cp:revision>
  <cp:lastPrinted>2024-11-19T04:22:00Z</cp:lastPrinted>
  <dcterms:created xsi:type="dcterms:W3CDTF">2024-11-15T18:57:00Z</dcterms:created>
  <dcterms:modified xsi:type="dcterms:W3CDTF">2025-09-01T12:47:00Z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