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5DE" w:rsidRPr="00931D82" w:rsidRDefault="006A65DE" w:rsidP="00EE6669">
      <w:pPr>
        <w:widowControl w:val="0"/>
        <w:spacing w:line="480" w:lineRule="auto"/>
        <w:jc w:val="center"/>
        <w:rPr>
          <w:b/>
        </w:rPr>
      </w:pPr>
      <w:r w:rsidRPr="00931D82">
        <w:rPr>
          <w:b/>
        </w:rPr>
        <w:t>EFFECTS OF GAMES STRATEGY ON ENHANCING PUPIL</w:t>
      </w:r>
      <w:r>
        <w:rPr>
          <w:b/>
        </w:rPr>
        <w:t>’s</w:t>
      </w:r>
      <w:r w:rsidRPr="00931D82">
        <w:rPr>
          <w:b/>
        </w:rPr>
        <w:t xml:space="preserve"> PERFORMANCE IN MATHEMATICS IN WETE DITRICT ZANZIBAR</w:t>
      </w: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ind w:right="564"/>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r w:rsidRPr="00931D82">
        <w:rPr>
          <w:b/>
        </w:rPr>
        <w:t>RAMLA ABASS FARHAN</w:t>
      </w:r>
    </w:p>
    <w:p w:rsidR="006A65DE" w:rsidRPr="00931D82" w:rsidRDefault="006A65DE" w:rsidP="00FE00DC">
      <w:pPr>
        <w:widowControl w:val="0"/>
        <w:spacing w:line="480" w:lineRule="auto"/>
        <w:jc w:val="center"/>
        <w:rPr>
          <w:b/>
        </w:rPr>
      </w:pPr>
    </w:p>
    <w:p w:rsidR="006A65DE" w:rsidRPr="00931D82" w:rsidRDefault="006A65DE" w:rsidP="00FE00DC">
      <w:pPr>
        <w:widowControl w:val="0"/>
        <w:spacing w:line="480" w:lineRule="auto"/>
        <w:jc w:val="center"/>
        <w:rPr>
          <w:b/>
        </w:rPr>
      </w:pPr>
    </w:p>
    <w:p w:rsidR="006A65DE" w:rsidRPr="00931D82" w:rsidRDefault="006A65DE" w:rsidP="00FE00DC">
      <w:pPr>
        <w:pStyle w:val="BodyText"/>
        <w:widowControl w:val="0"/>
        <w:spacing w:after="0" w:line="480" w:lineRule="auto"/>
        <w:jc w:val="center"/>
        <w:rPr>
          <w:rFonts w:ascii="Times New Roman" w:hAnsi="Times New Roman"/>
          <w:b/>
          <w:kern w:val="2"/>
          <w:szCs w:val="24"/>
        </w:rPr>
      </w:pPr>
    </w:p>
    <w:p w:rsidR="006A65DE" w:rsidRPr="00931D82" w:rsidRDefault="006A65DE" w:rsidP="00FE00DC">
      <w:pPr>
        <w:pStyle w:val="BodyText"/>
        <w:widowControl w:val="0"/>
        <w:spacing w:after="0" w:line="480" w:lineRule="auto"/>
        <w:jc w:val="center"/>
        <w:rPr>
          <w:rFonts w:ascii="Times New Roman" w:hAnsi="Times New Roman"/>
          <w:b/>
          <w:kern w:val="2"/>
          <w:szCs w:val="24"/>
        </w:rPr>
      </w:pPr>
    </w:p>
    <w:p w:rsidR="006A65DE" w:rsidRPr="00931D82" w:rsidRDefault="006A65DE" w:rsidP="00FE00DC">
      <w:pPr>
        <w:pStyle w:val="BodyText"/>
        <w:widowControl w:val="0"/>
        <w:spacing w:after="0" w:line="480" w:lineRule="auto"/>
        <w:jc w:val="center"/>
        <w:rPr>
          <w:rFonts w:ascii="Times New Roman" w:hAnsi="Times New Roman"/>
          <w:b/>
          <w:kern w:val="2"/>
          <w:szCs w:val="24"/>
        </w:rPr>
      </w:pPr>
    </w:p>
    <w:p w:rsidR="006A65DE" w:rsidRDefault="006A65DE" w:rsidP="00FE00DC">
      <w:pPr>
        <w:pStyle w:val="BodyText"/>
        <w:widowControl w:val="0"/>
        <w:spacing w:after="0" w:line="480" w:lineRule="auto"/>
        <w:jc w:val="center"/>
        <w:rPr>
          <w:rFonts w:ascii="Times New Roman" w:hAnsi="Times New Roman"/>
          <w:b/>
          <w:kern w:val="2"/>
          <w:szCs w:val="24"/>
        </w:rPr>
      </w:pPr>
    </w:p>
    <w:p w:rsidR="006A65DE" w:rsidRPr="00931D82" w:rsidRDefault="006A65DE" w:rsidP="00FE00DC">
      <w:pPr>
        <w:pStyle w:val="BodyText"/>
        <w:widowControl w:val="0"/>
        <w:spacing w:after="0" w:line="480" w:lineRule="auto"/>
        <w:jc w:val="center"/>
        <w:rPr>
          <w:rFonts w:ascii="Times New Roman" w:hAnsi="Times New Roman"/>
          <w:b/>
          <w:kern w:val="2"/>
          <w:sz w:val="8"/>
          <w:szCs w:val="8"/>
        </w:rPr>
      </w:pPr>
    </w:p>
    <w:p w:rsidR="006A65DE" w:rsidRPr="00931D82" w:rsidRDefault="006A65DE" w:rsidP="00FE00DC">
      <w:pPr>
        <w:pStyle w:val="BodyText"/>
        <w:widowControl w:val="0"/>
        <w:spacing w:after="0" w:line="480" w:lineRule="auto"/>
        <w:jc w:val="center"/>
        <w:rPr>
          <w:rFonts w:ascii="Times New Roman" w:hAnsi="Times New Roman"/>
          <w:b/>
          <w:kern w:val="2"/>
          <w:szCs w:val="24"/>
        </w:rPr>
      </w:pPr>
    </w:p>
    <w:p w:rsidR="006A65DE" w:rsidRPr="00931D82" w:rsidRDefault="006A65DE" w:rsidP="00FE00DC">
      <w:pPr>
        <w:pStyle w:val="BodyText"/>
        <w:widowControl w:val="0"/>
        <w:spacing w:after="0" w:line="480" w:lineRule="auto"/>
        <w:jc w:val="center"/>
        <w:rPr>
          <w:rFonts w:ascii="Times New Roman" w:hAnsi="Times New Roman"/>
          <w:b/>
          <w:kern w:val="2"/>
          <w:szCs w:val="24"/>
        </w:rPr>
      </w:pPr>
      <w:r w:rsidRPr="00931D82">
        <w:rPr>
          <w:rFonts w:ascii="Times New Roman" w:hAnsi="Times New Roman"/>
          <w:b/>
          <w:kern w:val="2"/>
          <w:szCs w:val="24"/>
        </w:rPr>
        <w:t>A DISSERTATION SUBMITTED IN PARTIAL FULFILMENT OF THE REQUIREMENTS FOR THE DEGREE OF MASTER OF EDUCATION IN ADMINISTRATION, PLANNING AND POLICY STUDIES (MED -APPS) IN THE OPEN UNIVERSITY OF TANZANIA</w:t>
      </w:r>
    </w:p>
    <w:p w:rsidR="006A65DE" w:rsidRPr="00931D82" w:rsidRDefault="006A65DE" w:rsidP="00FE00DC">
      <w:pPr>
        <w:pStyle w:val="BodyText"/>
        <w:widowControl w:val="0"/>
        <w:spacing w:after="0" w:line="480" w:lineRule="auto"/>
        <w:jc w:val="center"/>
        <w:rPr>
          <w:rFonts w:ascii="Times New Roman" w:hAnsi="Times New Roman"/>
          <w:b/>
          <w:kern w:val="2"/>
          <w:szCs w:val="24"/>
        </w:rPr>
      </w:pPr>
      <w:r w:rsidRPr="00931D82">
        <w:rPr>
          <w:rFonts w:ascii="Times New Roman" w:hAnsi="Times New Roman"/>
          <w:b/>
          <w:szCs w:val="24"/>
        </w:rPr>
        <w:t>2017</w:t>
      </w: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0" w:name="_Toc493064832"/>
      <w:r w:rsidRPr="00931D82">
        <w:rPr>
          <w:rFonts w:ascii="Times New Roman" w:hAnsi="Times New Roman"/>
          <w:color w:val="000000"/>
          <w:sz w:val="24"/>
          <w:szCs w:val="24"/>
        </w:rPr>
        <w:t>CERTIFICATION</w:t>
      </w:r>
      <w:bookmarkEnd w:id="0"/>
    </w:p>
    <w:p w:rsidR="006A65DE" w:rsidRPr="00931D82" w:rsidRDefault="006A65DE" w:rsidP="00931D82">
      <w:pPr>
        <w:widowControl w:val="0"/>
        <w:spacing w:line="480" w:lineRule="auto"/>
        <w:jc w:val="both"/>
      </w:pPr>
      <w:r w:rsidRPr="00931D82">
        <w:t>The undersigned certifies that he has read and hereby recommends for accept by The Open University of Tanzania a dissertation entitled: “Effects of Games Strategy on the Pupils Performance in Mathematics”, in partial fulfillment of the requirements for the degree of master of Education in Administration, Planning and Policy Studies (MED-APPS) of The Open University of Tanzania.</w:t>
      </w:r>
    </w:p>
    <w:p w:rsidR="006A65DE" w:rsidRPr="00931D82" w:rsidRDefault="006A65DE" w:rsidP="00931D82">
      <w:pPr>
        <w:widowControl w:val="0"/>
        <w:spacing w:line="480" w:lineRule="auto"/>
        <w:ind w:left="-360" w:hanging="180"/>
        <w:jc w:val="both"/>
        <w:rPr>
          <w:b/>
        </w:rPr>
      </w:pPr>
    </w:p>
    <w:p w:rsidR="006A65DE" w:rsidRPr="00931D82" w:rsidRDefault="006A65DE" w:rsidP="00931D82">
      <w:pPr>
        <w:widowControl w:val="0"/>
        <w:spacing w:line="480" w:lineRule="auto"/>
        <w:jc w:val="both"/>
        <w:rPr>
          <w:b/>
        </w:rPr>
      </w:pPr>
    </w:p>
    <w:p w:rsidR="006A65DE" w:rsidRPr="00931D82" w:rsidRDefault="006A65DE" w:rsidP="00931D82">
      <w:pPr>
        <w:pStyle w:val="NoSpacing"/>
        <w:widowControl w:val="0"/>
        <w:spacing w:line="360" w:lineRule="auto"/>
        <w:jc w:val="center"/>
        <w:rPr>
          <w:rFonts w:ascii="Times New Roman" w:hAnsi="Times New Roman"/>
          <w:sz w:val="24"/>
          <w:szCs w:val="24"/>
        </w:rPr>
      </w:pPr>
      <w:r w:rsidRPr="00931D82">
        <w:rPr>
          <w:rFonts w:ascii="Times New Roman" w:hAnsi="Times New Roman"/>
          <w:sz w:val="24"/>
          <w:szCs w:val="24"/>
        </w:rPr>
        <w:t>……………………………………….</w:t>
      </w:r>
    </w:p>
    <w:p w:rsidR="006A65DE" w:rsidRPr="00931D82" w:rsidRDefault="006A65DE" w:rsidP="00931D82">
      <w:pPr>
        <w:pStyle w:val="NoSpacing"/>
        <w:widowControl w:val="0"/>
        <w:spacing w:line="360" w:lineRule="auto"/>
        <w:jc w:val="center"/>
        <w:rPr>
          <w:rFonts w:ascii="Times New Roman" w:hAnsi="Times New Roman"/>
          <w:sz w:val="24"/>
          <w:szCs w:val="24"/>
        </w:rPr>
      </w:pPr>
      <w:r w:rsidRPr="00931D82">
        <w:rPr>
          <w:rFonts w:ascii="Times New Roman" w:hAnsi="Times New Roman"/>
          <w:sz w:val="24"/>
          <w:szCs w:val="24"/>
        </w:rPr>
        <w:t>Dr. Michael W. Ng’umbi</w:t>
      </w:r>
    </w:p>
    <w:p w:rsidR="006A65DE" w:rsidRPr="00931D82" w:rsidRDefault="006A65DE" w:rsidP="00931D82">
      <w:pPr>
        <w:pStyle w:val="NoSpacing"/>
        <w:widowControl w:val="0"/>
        <w:spacing w:line="360" w:lineRule="auto"/>
        <w:jc w:val="center"/>
        <w:rPr>
          <w:rFonts w:ascii="Times New Roman" w:hAnsi="Times New Roman"/>
          <w:sz w:val="24"/>
          <w:szCs w:val="24"/>
        </w:rPr>
      </w:pPr>
      <w:r w:rsidRPr="00931D82">
        <w:rPr>
          <w:rFonts w:ascii="Times New Roman" w:hAnsi="Times New Roman"/>
          <w:sz w:val="24"/>
          <w:szCs w:val="24"/>
        </w:rPr>
        <w:t>(Supervisor)</w:t>
      </w:r>
    </w:p>
    <w:p w:rsidR="006A65DE" w:rsidRPr="00931D82" w:rsidRDefault="006A65DE" w:rsidP="00931D82">
      <w:pPr>
        <w:pStyle w:val="NoSpacing"/>
        <w:widowControl w:val="0"/>
        <w:spacing w:line="480" w:lineRule="auto"/>
        <w:jc w:val="center"/>
        <w:rPr>
          <w:rFonts w:ascii="Times New Roman" w:hAnsi="Times New Roman"/>
          <w:sz w:val="24"/>
          <w:szCs w:val="24"/>
        </w:rPr>
      </w:pPr>
    </w:p>
    <w:p w:rsidR="006A65DE" w:rsidRPr="00931D82" w:rsidRDefault="006A65DE" w:rsidP="00931D82">
      <w:pPr>
        <w:pStyle w:val="NoSpacing"/>
        <w:widowControl w:val="0"/>
        <w:tabs>
          <w:tab w:val="left" w:pos="1770"/>
        </w:tabs>
        <w:spacing w:line="480" w:lineRule="auto"/>
        <w:jc w:val="center"/>
        <w:rPr>
          <w:rFonts w:ascii="Times New Roman" w:hAnsi="Times New Roman"/>
          <w:sz w:val="24"/>
          <w:szCs w:val="24"/>
        </w:rPr>
      </w:pPr>
    </w:p>
    <w:p w:rsidR="006A65DE" w:rsidRPr="00931D82" w:rsidRDefault="006A65DE" w:rsidP="00931D82">
      <w:pPr>
        <w:pStyle w:val="NoSpacing"/>
        <w:widowControl w:val="0"/>
        <w:tabs>
          <w:tab w:val="left" w:pos="1770"/>
        </w:tabs>
        <w:spacing w:line="360" w:lineRule="auto"/>
        <w:jc w:val="center"/>
        <w:rPr>
          <w:rFonts w:ascii="Times New Roman" w:hAnsi="Times New Roman"/>
          <w:sz w:val="24"/>
          <w:szCs w:val="24"/>
        </w:rPr>
      </w:pPr>
      <w:r w:rsidRPr="00931D82">
        <w:rPr>
          <w:rFonts w:ascii="Times New Roman" w:hAnsi="Times New Roman"/>
          <w:sz w:val="24"/>
          <w:szCs w:val="24"/>
        </w:rPr>
        <w:t>…………………………………</w:t>
      </w:r>
    </w:p>
    <w:p w:rsidR="006A65DE" w:rsidRPr="00931D82" w:rsidRDefault="006A65DE" w:rsidP="00931D82">
      <w:pPr>
        <w:pStyle w:val="NoSpacing"/>
        <w:widowControl w:val="0"/>
        <w:tabs>
          <w:tab w:val="left" w:pos="1770"/>
        </w:tabs>
        <w:spacing w:line="360" w:lineRule="auto"/>
        <w:jc w:val="center"/>
        <w:rPr>
          <w:rFonts w:ascii="Times New Roman" w:hAnsi="Times New Roman"/>
          <w:sz w:val="24"/>
          <w:szCs w:val="24"/>
        </w:rPr>
      </w:pPr>
      <w:r w:rsidRPr="00931D82">
        <w:rPr>
          <w:rFonts w:ascii="Times New Roman" w:hAnsi="Times New Roman"/>
          <w:sz w:val="24"/>
          <w:szCs w:val="24"/>
        </w:rPr>
        <w:t>Date</w:t>
      </w: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1" w:name="_Toc432675415"/>
      <w:bookmarkStart w:id="2" w:name="_Toc357353881"/>
    </w:p>
    <w:p w:rsidR="006A65DE" w:rsidRPr="00931D82" w:rsidRDefault="006A65DE" w:rsidP="00931D82">
      <w:pPr>
        <w:widowControl w:val="0"/>
        <w:spacing w:line="480" w:lineRule="auto"/>
      </w:pP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r>
        <w:rPr>
          <w:rFonts w:ascii="Times New Roman" w:hAnsi="Times New Roman"/>
          <w:color w:val="000000"/>
          <w:sz w:val="24"/>
          <w:szCs w:val="24"/>
        </w:rPr>
        <w:br w:type="page"/>
      </w:r>
      <w:bookmarkStart w:id="3" w:name="_Toc493064833"/>
      <w:r w:rsidRPr="00931D82">
        <w:rPr>
          <w:rFonts w:ascii="Times New Roman" w:hAnsi="Times New Roman"/>
          <w:color w:val="000000"/>
          <w:sz w:val="24"/>
          <w:szCs w:val="24"/>
        </w:rPr>
        <w:t>COPYRIGHT</w:t>
      </w:r>
      <w:bookmarkEnd w:id="1"/>
      <w:bookmarkEnd w:id="2"/>
      <w:bookmarkEnd w:id="3"/>
    </w:p>
    <w:p w:rsidR="006A65DE" w:rsidRPr="00931D82" w:rsidRDefault="006A65DE" w:rsidP="00931D82">
      <w:pPr>
        <w:pStyle w:val="NoSpacing"/>
        <w:widowControl w:val="0"/>
        <w:spacing w:line="480" w:lineRule="auto"/>
        <w:jc w:val="both"/>
        <w:rPr>
          <w:rFonts w:ascii="Times New Roman" w:hAnsi="Times New Roman"/>
          <w:sz w:val="24"/>
          <w:szCs w:val="24"/>
          <w:lang w:val="en-GB"/>
        </w:rPr>
      </w:pPr>
      <w:r w:rsidRPr="00931D82">
        <w:rPr>
          <w:rFonts w:ascii="Times New Roman" w:hAnsi="Times New Roman"/>
          <w:sz w:val="24"/>
          <w:szCs w:val="24"/>
          <w:lang w:val="en-GB"/>
        </w:rPr>
        <w:t xml:space="preserve">No part of this dissertation may be reproduced, stored in any retrieval system or transmitted in any form by any means, electronic, mechanical, photocopying, recording or otherwise without the prior written permission of the author or the Open University of Tanzania on that behalf. </w:t>
      </w: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pStyle w:val="NoSpacing"/>
        <w:widowControl w:val="0"/>
        <w:spacing w:line="480" w:lineRule="auto"/>
        <w:jc w:val="both"/>
        <w:rPr>
          <w:rFonts w:ascii="Times New Roman" w:hAnsi="Times New Roman"/>
          <w:sz w:val="24"/>
          <w:szCs w:val="24"/>
          <w:lang w:val="en-G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4" w:name="_Toc493064834"/>
      <w:r w:rsidRPr="00931D82">
        <w:rPr>
          <w:rFonts w:ascii="Times New Roman" w:hAnsi="Times New Roman"/>
          <w:color w:val="000000"/>
          <w:sz w:val="24"/>
          <w:szCs w:val="24"/>
        </w:rPr>
        <w:t>DECLARATION</w:t>
      </w:r>
      <w:bookmarkEnd w:id="4"/>
      <w:r w:rsidRPr="00931D82">
        <w:rPr>
          <w:rFonts w:ascii="Times New Roman" w:hAnsi="Times New Roman"/>
          <w:color w:val="000000"/>
          <w:sz w:val="24"/>
          <w:szCs w:val="24"/>
        </w:rPr>
        <w:t xml:space="preserve"> </w:t>
      </w:r>
    </w:p>
    <w:p w:rsidR="006A65DE" w:rsidRPr="00931D82" w:rsidRDefault="006A65DE" w:rsidP="00931D82">
      <w:pPr>
        <w:widowControl w:val="0"/>
        <w:spacing w:line="480" w:lineRule="auto"/>
        <w:jc w:val="both"/>
      </w:pPr>
      <w:r w:rsidRPr="00931D82">
        <w:t xml:space="preserve">I, </w:t>
      </w:r>
      <w:r w:rsidRPr="009449B4">
        <w:t>Ramla Abass Farhan</w:t>
      </w:r>
      <w:r w:rsidRPr="00931D82">
        <w:rPr>
          <w:b/>
        </w:rPr>
        <w:t>,</w:t>
      </w:r>
      <w:r w:rsidRPr="00931D82">
        <w:t xml:space="preserve"> do hereby declare that this research is my original work and that it has not been presented and will not be presented to any other University for a similar or any other degree award.</w:t>
      </w: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9449B4">
      <w:pPr>
        <w:widowControl w:val="0"/>
        <w:autoSpaceDE w:val="0"/>
        <w:autoSpaceDN w:val="0"/>
        <w:adjustRightInd w:val="0"/>
        <w:spacing w:line="360" w:lineRule="auto"/>
        <w:jc w:val="center"/>
        <w:rPr>
          <w:lang w:eastAsia="en-GB"/>
        </w:rPr>
      </w:pPr>
      <w:r w:rsidRPr="00931D82">
        <w:rPr>
          <w:lang w:eastAsia="en-GB"/>
        </w:rPr>
        <w:t>……........................................</w:t>
      </w:r>
    </w:p>
    <w:p w:rsidR="006A65DE" w:rsidRPr="00931D82" w:rsidRDefault="006A65DE" w:rsidP="009449B4">
      <w:pPr>
        <w:widowControl w:val="0"/>
        <w:autoSpaceDE w:val="0"/>
        <w:autoSpaceDN w:val="0"/>
        <w:adjustRightInd w:val="0"/>
        <w:spacing w:line="360" w:lineRule="auto"/>
        <w:jc w:val="center"/>
        <w:rPr>
          <w:lang w:eastAsia="en-GB"/>
        </w:rPr>
      </w:pPr>
      <w:r w:rsidRPr="00931D82">
        <w:rPr>
          <w:lang w:eastAsia="en-GB"/>
        </w:rPr>
        <w:t>Signature</w:t>
      </w:r>
    </w:p>
    <w:p w:rsidR="006A65DE" w:rsidRDefault="006A65DE" w:rsidP="00931D82">
      <w:pPr>
        <w:widowControl w:val="0"/>
        <w:autoSpaceDE w:val="0"/>
        <w:autoSpaceDN w:val="0"/>
        <w:adjustRightInd w:val="0"/>
        <w:spacing w:line="480" w:lineRule="auto"/>
        <w:jc w:val="center"/>
        <w:rPr>
          <w:lang w:eastAsia="en-GB"/>
        </w:rPr>
      </w:pPr>
    </w:p>
    <w:p w:rsidR="006A65DE" w:rsidRPr="00931D82" w:rsidRDefault="006A65DE" w:rsidP="00931D82">
      <w:pPr>
        <w:widowControl w:val="0"/>
        <w:autoSpaceDE w:val="0"/>
        <w:autoSpaceDN w:val="0"/>
        <w:adjustRightInd w:val="0"/>
        <w:spacing w:line="480" w:lineRule="auto"/>
        <w:jc w:val="center"/>
        <w:rPr>
          <w:lang w:eastAsia="en-GB"/>
        </w:rPr>
      </w:pPr>
    </w:p>
    <w:p w:rsidR="006A65DE" w:rsidRPr="00931D82" w:rsidRDefault="006A65DE" w:rsidP="009449B4">
      <w:pPr>
        <w:widowControl w:val="0"/>
        <w:autoSpaceDE w:val="0"/>
        <w:autoSpaceDN w:val="0"/>
        <w:adjustRightInd w:val="0"/>
        <w:spacing w:line="360" w:lineRule="auto"/>
        <w:ind w:left="-360" w:firstLine="360"/>
        <w:jc w:val="center"/>
        <w:rPr>
          <w:lang w:eastAsia="en-GB"/>
        </w:rPr>
      </w:pPr>
      <w:r w:rsidRPr="00931D82">
        <w:rPr>
          <w:lang w:eastAsia="en-GB"/>
        </w:rPr>
        <w:t>……........................................</w:t>
      </w:r>
    </w:p>
    <w:p w:rsidR="006A65DE" w:rsidRPr="00931D82" w:rsidRDefault="006A65DE" w:rsidP="009449B4">
      <w:pPr>
        <w:pStyle w:val="ColorfulList-Accent11"/>
        <w:widowControl w:val="0"/>
        <w:spacing w:after="0" w:line="360" w:lineRule="auto"/>
        <w:ind w:left="0"/>
        <w:jc w:val="center"/>
        <w:rPr>
          <w:rFonts w:ascii="Times New Roman" w:hAnsi="Times New Roman" w:cs="Times New Roman"/>
          <w:b/>
          <w:color w:val="000000"/>
          <w:sz w:val="24"/>
          <w:szCs w:val="24"/>
        </w:rPr>
      </w:pPr>
      <w:r w:rsidRPr="00931D82">
        <w:rPr>
          <w:rFonts w:ascii="Times New Roman" w:hAnsi="Times New Roman" w:cs="Times New Roman"/>
          <w:sz w:val="24"/>
          <w:szCs w:val="24"/>
          <w:lang w:eastAsia="en-GB"/>
        </w:rPr>
        <w:t>Date</w:t>
      </w: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tabs>
          <w:tab w:val="left" w:pos="3135"/>
        </w:tabs>
        <w:spacing w:line="480" w:lineRule="auto"/>
      </w:pPr>
      <w:r w:rsidRPr="00931D82">
        <w:tab/>
      </w: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widowControl w:val="0"/>
        <w:tabs>
          <w:tab w:val="left" w:pos="3135"/>
        </w:tabs>
        <w:spacing w:line="480" w:lineRule="auto"/>
      </w:pP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5" w:name="_Toc493064835"/>
      <w:r w:rsidRPr="00931D82">
        <w:rPr>
          <w:rFonts w:ascii="Times New Roman" w:hAnsi="Times New Roman"/>
          <w:color w:val="000000"/>
          <w:sz w:val="24"/>
          <w:szCs w:val="24"/>
        </w:rPr>
        <w:t>DEDICATION</w:t>
      </w:r>
      <w:bookmarkEnd w:id="5"/>
    </w:p>
    <w:p w:rsidR="006A65DE" w:rsidRPr="00931D82" w:rsidRDefault="006A65DE" w:rsidP="00931D82">
      <w:pPr>
        <w:widowControl w:val="0"/>
        <w:spacing w:line="480" w:lineRule="auto"/>
        <w:jc w:val="both"/>
      </w:pPr>
      <w:r w:rsidRPr="00931D82">
        <w:t>This work is dedicated to my son Abass, my daughters, Salma, Key, Khadija, Mchanga, Zuhura and their father, Khamis.</w:t>
      </w: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Pr="00931D82" w:rsidRDefault="006A65DE" w:rsidP="00931D82">
      <w:pPr>
        <w:widowControl w:val="0"/>
        <w:spacing w:line="480" w:lineRule="auto"/>
        <w:jc w:val="center"/>
        <w:rPr>
          <w:b/>
          <w:color w:val="000000"/>
        </w:rPr>
      </w:pPr>
    </w:p>
    <w:p w:rsidR="006A65DE" w:rsidRDefault="006A65DE" w:rsidP="00931D82">
      <w:pPr>
        <w:widowControl w:val="0"/>
        <w:spacing w:line="480" w:lineRule="auto"/>
        <w:rPr>
          <w:b/>
          <w:color w:val="000000"/>
        </w:rPr>
      </w:pPr>
      <w:r w:rsidRPr="00931D82">
        <w:rPr>
          <w:b/>
          <w:color w:val="000000"/>
        </w:rPr>
        <w:t xml:space="preserve">                                  </w:t>
      </w:r>
    </w:p>
    <w:p w:rsidR="006A65DE" w:rsidRDefault="006A65DE">
      <w:pPr>
        <w:rPr>
          <w:b/>
          <w:color w:val="000000"/>
        </w:rPr>
      </w:pPr>
      <w:r>
        <w:rPr>
          <w:b/>
          <w:color w:val="000000"/>
        </w:rPr>
        <w:br w:type="page"/>
      </w:r>
    </w:p>
    <w:p w:rsidR="006A65DE" w:rsidRPr="00931D82" w:rsidRDefault="006A65DE" w:rsidP="0049692F">
      <w:pPr>
        <w:widowControl w:val="0"/>
        <w:spacing w:line="480" w:lineRule="auto"/>
        <w:jc w:val="center"/>
        <w:outlineLvl w:val="0"/>
      </w:pPr>
      <w:r w:rsidRPr="00931D82">
        <w:rPr>
          <w:b/>
          <w:color w:val="000000"/>
        </w:rPr>
        <w:t>ACKNOWLEDGEMENT</w:t>
      </w:r>
    </w:p>
    <w:p w:rsidR="006A65DE" w:rsidRPr="00FE00DC" w:rsidRDefault="006A65DE" w:rsidP="00931D82">
      <w:pPr>
        <w:widowControl w:val="0"/>
        <w:spacing w:line="480" w:lineRule="auto"/>
        <w:jc w:val="both"/>
      </w:pPr>
      <w:r w:rsidRPr="00FE00DC">
        <w:t>I am grateful to one who has given me a better health and enabled me to conduct this research. Various individuals and institutions have helped me in the completion of this work. In particular and first of all, I would like to express my sincere gratitude to my supervisor Dr. M.W. Ng’umbi. I thank him for his constructive and scientific guidance in the whole period of doing this research from proposal up to writing the report.</w:t>
      </w:r>
    </w:p>
    <w:p w:rsidR="006A65DE" w:rsidRPr="00FE00DC" w:rsidRDefault="006A65DE" w:rsidP="00931D82">
      <w:pPr>
        <w:widowControl w:val="0"/>
        <w:spacing w:line="480" w:lineRule="auto"/>
      </w:pPr>
    </w:p>
    <w:p w:rsidR="006A65DE" w:rsidRPr="00FE00DC" w:rsidRDefault="006A65DE" w:rsidP="00931D82">
      <w:pPr>
        <w:widowControl w:val="0"/>
        <w:spacing w:line="480" w:lineRule="auto"/>
        <w:jc w:val="both"/>
      </w:pPr>
      <w:r w:rsidRPr="00FE00DC">
        <w:t>My deepest appreciations go to Ms. Salma Khamis, Ms. Khadija Khamis, Ms. Mchanga Khamis and Mr. Suleiman Khamis for encouraging and giving me their full support to ensure the completion of my work. I would also like to express gratitude to my fellow workers Ms. Jamila Rashid, Ms. Fatma Shamby, Ms. Fatma Said and Personnel in Pemba Public Library for assisting me to produce this piece of work. Indeed I want to thanks all Personnel of The Open University of Tanzania and Ministry of Education and Vocational Training Zanzibar, Teachers and pupils of Mzambarauni Mixed School, for their cooperation.</w:t>
      </w:r>
    </w:p>
    <w:p w:rsidR="006A65DE" w:rsidRPr="00FE00DC" w:rsidRDefault="006A65DE" w:rsidP="00931D82">
      <w:pPr>
        <w:widowControl w:val="0"/>
        <w:spacing w:line="480" w:lineRule="auto"/>
      </w:pPr>
    </w:p>
    <w:p w:rsidR="006A65DE" w:rsidRPr="00931D82" w:rsidRDefault="006A65DE" w:rsidP="00931D82">
      <w:pPr>
        <w:widowControl w:val="0"/>
        <w:spacing w:line="480" w:lineRule="auto"/>
        <w:jc w:val="both"/>
      </w:pPr>
      <w:r w:rsidRPr="00FE00DC">
        <w:t>I would also thank my Grand Children for their tolerance when they were missing care during my absence and my sons in law Mr. Nassor, Mr. Hamad, Mr. Haroub and Mr. Abdalla for their encouragement and support when their wives insisted me in my study. Special thanks and special way are due to all people including my family members particularly my Husband Mr. Khamis Rajab for their moral supports</w:t>
      </w:r>
      <w:r w:rsidRPr="00931D82">
        <w:t xml:space="preserve"> in the completion of the study.</w:t>
      </w: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r>
        <w:rPr>
          <w:rFonts w:ascii="Times New Roman" w:hAnsi="Times New Roman"/>
          <w:color w:val="000000"/>
          <w:sz w:val="24"/>
          <w:szCs w:val="24"/>
        </w:rPr>
        <w:br w:type="page"/>
      </w:r>
      <w:bookmarkStart w:id="6" w:name="_Toc493064836"/>
      <w:r w:rsidRPr="00931D82">
        <w:rPr>
          <w:rFonts w:ascii="Times New Roman" w:hAnsi="Times New Roman"/>
          <w:color w:val="000000"/>
          <w:sz w:val="24"/>
          <w:szCs w:val="24"/>
        </w:rPr>
        <w:t>ABSTRACT</w:t>
      </w:r>
      <w:bookmarkEnd w:id="6"/>
    </w:p>
    <w:p w:rsidR="006A65DE" w:rsidRPr="00931D82" w:rsidRDefault="006A65DE" w:rsidP="00931D82">
      <w:pPr>
        <w:widowControl w:val="0"/>
        <w:spacing w:line="480" w:lineRule="auto"/>
        <w:jc w:val="both"/>
        <w:rPr>
          <w:b/>
        </w:rPr>
      </w:pPr>
      <w:r w:rsidRPr="00931D82">
        <w:t>The study investigated the effects of Games Strategy on enhancing pupils’ performance in Mathematics. Poor performance in Mathematics is a worldwide problem, but in Tanzania it is a callus problem at all levels. This study was focused on exploring the effectiveness of games strategy to (i) the participation of pupils during the lessons (ii) pupils pass rate and (iii) the time consumed on teaching selected topics. The study was quasi-experimental, purposive and it was mainly quantitative; where Class 4 pupils of Mzambarauni Mixed School Wete Pemba were the sample of the study. Data were collected through observation and testing (pre-test and post-test). Almost all lessons were conducted through competitive games. The collected data were analyzed through calculating means, percentages and distribution of frequencies in order to find variance between two classes. The findings show that rate of pupils’ participation was high in experimental class than in control one, pass rate was better in class of games than in the class using traditional methods; and it was also found that, through games the selected topics were taught without much utilization of time.</w:t>
      </w:r>
      <w:r w:rsidRPr="00931D82">
        <w:rPr>
          <w:b/>
        </w:rPr>
        <w:t xml:space="preserve"> </w:t>
      </w:r>
      <w:r w:rsidRPr="00931D82">
        <w:t>A researcher</w:t>
      </w:r>
      <w:r w:rsidRPr="00931D82">
        <w:rPr>
          <w:b/>
        </w:rPr>
        <w:t xml:space="preserve"> </w:t>
      </w:r>
      <w:r w:rsidRPr="00931D82">
        <w:t>recommended to Education Management System on creating friendly environment which will convincing and guiding teachers and students to use games strategy as a technique in learning and teaching Mathematics.</w:t>
      </w:r>
    </w:p>
    <w:p w:rsidR="006A65DE" w:rsidRPr="00931D82" w:rsidRDefault="006A65DE" w:rsidP="00931D82">
      <w:pPr>
        <w:widowControl w:val="0"/>
        <w:spacing w:line="480" w:lineRule="auto"/>
        <w:jc w:val="both"/>
        <w:rPr>
          <w:b/>
        </w:rPr>
      </w:pPr>
    </w:p>
    <w:p w:rsidR="006A65DE" w:rsidRPr="00931D82" w:rsidRDefault="006A65DE" w:rsidP="00931D82">
      <w:pPr>
        <w:widowControl w:val="0"/>
        <w:spacing w:line="480" w:lineRule="auto"/>
        <w:jc w:val="both"/>
      </w:pPr>
      <w:r w:rsidRPr="00931D82">
        <w:rPr>
          <w:b/>
        </w:rPr>
        <w:t xml:space="preserve">Key words:  </w:t>
      </w:r>
      <w:r w:rsidRPr="00931D82">
        <w:rPr>
          <w:i/>
        </w:rPr>
        <w:t>Mathematics, pass rate, time consumption, pupils’ performance, games strategy, pupils’ participation, pre-test, post- test and test scores.</w:t>
      </w:r>
    </w:p>
    <w:p w:rsidR="006A65DE" w:rsidRPr="00931D82" w:rsidRDefault="006A65DE" w:rsidP="00931D82">
      <w:pPr>
        <w:widowControl w:val="0"/>
        <w:spacing w:line="480" w:lineRule="auto"/>
        <w:jc w:val="both"/>
      </w:pPr>
    </w:p>
    <w:p w:rsidR="006A65DE" w:rsidRPr="00931D82" w:rsidRDefault="006A65DE" w:rsidP="00931D82">
      <w:pPr>
        <w:widowControl w:val="0"/>
        <w:spacing w:line="480" w:lineRule="auto"/>
        <w:jc w:val="both"/>
      </w:pPr>
    </w:p>
    <w:p w:rsidR="006A65DE" w:rsidRPr="00931D82" w:rsidRDefault="006A65DE" w:rsidP="00FE00DC">
      <w:pPr>
        <w:pStyle w:val="NoSpacing"/>
        <w:widowControl w:val="0"/>
        <w:spacing w:line="480" w:lineRule="auto"/>
        <w:jc w:val="center"/>
        <w:outlineLvl w:val="0"/>
        <w:rPr>
          <w:rFonts w:ascii="Times New Roman" w:hAnsi="Times New Roman"/>
          <w:b/>
          <w:sz w:val="24"/>
          <w:szCs w:val="24"/>
        </w:rPr>
      </w:pPr>
      <w:r w:rsidRPr="00931D82">
        <w:rPr>
          <w:rFonts w:ascii="Times New Roman" w:hAnsi="Times New Roman"/>
          <w:b/>
          <w:sz w:val="24"/>
          <w:szCs w:val="24"/>
        </w:rPr>
        <w:t>TABLE OF CONTENTS</w:t>
      </w:r>
    </w:p>
    <w:p w:rsidR="006A65DE" w:rsidRPr="0049692F" w:rsidRDefault="006A65DE" w:rsidP="0049692F">
      <w:pPr>
        <w:pStyle w:val="TOC1"/>
        <w:spacing w:after="0" w:line="480" w:lineRule="auto"/>
        <w:rPr>
          <w:b/>
          <w:noProof/>
        </w:rPr>
      </w:pPr>
      <w:r w:rsidRPr="00931D82">
        <w:rPr>
          <w:b/>
        </w:rPr>
        <w:fldChar w:fldCharType="begin"/>
      </w:r>
      <w:r w:rsidRPr="00931D82">
        <w:rPr>
          <w:b/>
        </w:rPr>
        <w:instrText xml:space="preserve"> TOC \o "1-1" </w:instrText>
      </w:r>
      <w:r w:rsidRPr="00931D82">
        <w:rPr>
          <w:b/>
        </w:rPr>
        <w:fldChar w:fldCharType="separate"/>
      </w:r>
      <w:r w:rsidRPr="0049692F">
        <w:rPr>
          <w:b/>
          <w:noProof/>
          <w:color w:val="000000"/>
        </w:rPr>
        <w:t>CERTIFICATION</w:t>
      </w:r>
      <w:r w:rsidRPr="0049692F">
        <w:rPr>
          <w:b/>
          <w:noProof/>
        </w:rPr>
        <w:tab/>
      </w:r>
      <w:r w:rsidRPr="0049692F">
        <w:rPr>
          <w:b/>
          <w:noProof/>
        </w:rPr>
        <w:fldChar w:fldCharType="begin"/>
      </w:r>
      <w:r w:rsidRPr="0049692F">
        <w:rPr>
          <w:b/>
          <w:noProof/>
        </w:rPr>
        <w:instrText xml:space="preserve"> PAGEREF _Toc493064832 \h </w:instrText>
      </w:r>
      <w:r w:rsidRPr="0049692F">
        <w:rPr>
          <w:b/>
          <w:noProof/>
        </w:rPr>
      </w:r>
      <w:r w:rsidRPr="0049692F">
        <w:rPr>
          <w:b/>
          <w:noProof/>
        </w:rPr>
        <w:fldChar w:fldCharType="separate"/>
      </w:r>
      <w:r>
        <w:rPr>
          <w:b/>
          <w:noProof/>
        </w:rPr>
        <w:t>ii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COPYRIGHT</w:t>
      </w:r>
      <w:r w:rsidRPr="0049692F">
        <w:rPr>
          <w:b/>
          <w:noProof/>
        </w:rPr>
        <w:tab/>
      </w:r>
      <w:r w:rsidRPr="0049692F">
        <w:rPr>
          <w:b/>
          <w:noProof/>
        </w:rPr>
        <w:fldChar w:fldCharType="begin"/>
      </w:r>
      <w:r w:rsidRPr="0049692F">
        <w:rPr>
          <w:b/>
          <w:noProof/>
        </w:rPr>
        <w:instrText xml:space="preserve"> PAGEREF _Toc493064833 \h </w:instrText>
      </w:r>
      <w:r w:rsidRPr="0049692F">
        <w:rPr>
          <w:b/>
          <w:noProof/>
        </w:rPr>
      </w:r>
      <w:r w:rsidRPr="0049692F">
        <w:rPr>
          <w:b/>
          <w:noProof/>
        </w:rPr>
        <w:fldChar w:fldCharType="separate"/>
      </w:r>
      <w:r>
        <w:rPr>
          <w:b/>
          <w:noProof/>
        </w:rPr>
        <w:t>iii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DECLARATION</w:t>
      </w:r>
      <w:r w:rsidRPr="0049692F">
        <w:rPr>
          <w:b/>
          <w:noProof/>
        </w:rPr>
        <w:tab/>
      </w:r>
      <w:r w:rsidRPr="0049692F">
        <w:rPr>
          <w:b/>
          <w:noProof/>
        </w:rPr>
        <w:fldChar w:fldCharType="begin"/>
      </w:r>
      <w:r w:rsidRPr="0049692F">
        <w:rPr>
          <w:b/>
          <w:noProof/>
        </w:rPr>
        <w:instrText xml:space="preserve"> PAGEREF _Toc493064834 \h </w:instrText>
      </w:r>
      <w:r w:rsidRPr="0049692F">
        <w:rPr>
          <w:b/>
          <w:noProof/>
        </w:rPr>
      </w:r>
      <w:r w:rsidRPr="0049692F">
        <w:rPr>
          <w:b/>
          <w:noProof/>
        </w:rPr>
        <w:fldChar w:fldCharType="separate"/>
      </w:r>
      <w:r>
        <w:rPr>
          <w:b/>
          <w:noProof/>
        </w:rPr>
        <w:t>iv</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DEDICATION</w:t>
      </w:r>
      <w:r w:rsidRPr="0049692F">
        <w:rPr>
          <w:b/>
          <w:noProof/>
        </w:rPr>
        <w:tab/>
      </w:r>
      <w:r w:rsidRPr="0049692F">
        <w:rPr>
          <w:b/>
          <w:noProof/>
        </w:rPr>
        <w:fldChar w:fldCharType="begin"/>
      </w:r>
      <w:r w:rsidRPr="0049692F">
        <w:rPr>
          <w:b/>
          <w:noProof/>
        </w:rPr>
        <w:instrText xml:space="preserve"> PAGEREF _Toc493064835 \h </w:instrText>
      </w:r>
      <w:r w:rsidRPr="0049692F">
        <w:rPr>
          <w:b/>
          <w:noProof/>
        </w:rPr>
      </w:r>
      <w:r w:rsidRPr="0049692F">
        <w:rPr>
          <w:b/>
          <w:noProof/>
        </w:rPr>
        <w:fldChar w:fldCharType="separate"/>
      </w:r>
      <w:r>
        <w:rPr>
          <w:b/>
          <w:noProof/>
        </w:rPr>
        <w:t>v</w:t>
      </w:r>
      <w:r w:rsidRPr="0049692F">
        <w:rPr>
          <w:b/>
          <w:noProof/>
        </w:rPr>
        <w:fldChar w:fldCharType="end"/>
      </w:r>
    </w:p>
    <w:p w:rsidR="006A65DE" w:rsidRPr="0049692F" w:rsidRDefault="006A65DE" w:rsidP="0049692F">
      <w:pPr>
        <w:pStyle w:val="TOC1"/>
        <w:spacing w:after="0" w:line="480" w:lineRule="auto"/>
        <w:rPr>
          <w:b/>
          <w:noProof/>
        </w:rPr>
      </w:pPr>
      <w:r>
        <w:rPr>
          <w:b/>
          <w:noProof/>
          <w:color w:val="000000"/>
        </w:rPr>
        <w:t>AKNOWLEDGEMENT</w:t>
      </w:r>
      <w:r w:rsidRPr="0049692F">
        <w:rPr>
          <w:b/>
          <w:noProof/>
        </w:rPr>
        <w:tab/>
      </w:r>
      <w:r>
        <w:rPr>
          <w:b/>
          <w:noProof/>
        </w:rPr>
        <w:t>vi</w:t>
      </w:r>
    </w:p>
    <w:p w:rsidR="006A65DE" w:rsidRPr="0049692F" w:rsidRDefault="006A65DE" w:rsidP="0049692F">
      <w:pPr>
        <w:pStyle w:val="TOC1"/>
        <w:spacing w:after="0" w:line="480" w:lineRule="auto"/>
        <w:rPr>
          <w:b/>
          <w:noProof/>
        </w:rPr>
      </w:pPr>
      <w:r w:rsidRPr="0049692F">
        <w:rPr>
          <w:b/>
          <w:noProof/>
          <w:color w:val="000000"/>
        </w:rPr>
        <w:t>ABSTRACT</w:t>
      </w:r>
      <w:r w:rsidRPr="0049692F">
        <w:rPr>
          <w:b/>
          <w:noProof/>
        </w:rPr>
        <w:tab/>
      </w:r>
      <w:r w:rsidRPr="0049692F">
        <w:rPr>
          <w:b/>
          <w:noProof/>
        </w:rPr>
        <w:fldChar w:fldCharType="begin"/>
      </w:r>
      <w:r w:rsidRPr="0049692F">
        <w:rPr>
          <w:b/>
          <w:noProof/>
        </w:rPr>
        <w:instrText xml:space="preserve"> PAGEREF _Toc493064836 \h </w:instrText>
      </w:r>
      <w:r w:rsidRPr="0049692F">
        <w:rPr>
          <w:b/>
          <w:noProof/>
        </w:rPr>
      </w:r>
      <w:r w:rsidRPr="0049692F">
        <w:rPr>
          <w:b/>
          <w:noProof/>
        </w:rPr>
        <w:fldChar w:fldCharType="separate"/>
      </w:r>
      <w:r>
        <w:rPr>
          <w:b/>
          <w:noProof/>
        </w:rPr>
        <w:t>vii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LIST OF TABLES</w:t>
      </w:r>
      <w:r w:rsidRPr="0049692F">
        <w:rPr>
          <w:b/>
          <w:noProof/>
        </w:rPr>
        <w:tab/>
      </w:r>
      <w:r w:rsidRPr="0049692F">
        <w:rPr>
          <w:b/>
          <w:noProof/>
        </w:rPr>
        <w:fldChar w:fldCharType="begin"/>
      </w:r>
      <w:r w:rsidRPr="0049692F">
        <w:rPr>
          <w:b/>
          <w:noProof/>
        </w:rPr>
        <w:instrText xml:space="preserve"> PAGEREF _Toc493064837 \h </w:instrText>
      </w:r>
      <w:r w:rsidRPr="0049692F">
        <w:rPr>
          <w:b/>
          <w:noProof/>
        </w:rPr>
      </w:r>
      <w:r w:rsidRPr="0049692F">
        <w:rPr>
          <w:b/>
          <w:noProof/>
        </w:rPr>
        <w:fldChar w:fldCharType="separate"/>
      </w:r>
      <w:r>
        <w:rPr>
          <w:b/>
          <w:noProof/>
        </w:rPr>
        <w:t>xi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LIST OF FIGURES</w:t>
      </w:r>
      <w:r w:rsidRPr="0049692F">
        <w:rPr>
          <w:b/>
          <w:noProof/>
        </w:rPr>
        <w:tab/>
      </w:r>
      <w:r w:rsidRPr="0049692F">
        <w:rPr>
          <w:b/>
          <w:noProof/>
        </w:rPr>
        <w:fldChar w:fldCharType="begin"/>
      </w:r>
      <w:r w:rsidRPr="0049692F">
        <w:rPr>
          <w:b/>
          <w:noProof/>
        </w:rPr>
        <w:instrText xml:space="preserve"> PAGEREF _Toc493064838 \h </w:instrText>
      </w:r>
      <w:r w:rsidRPr="0049692F">
        <w:rPr>
          <w:b/>
          <w:noProof/>
        </w:rPr>
      </w:r>
      <w:r w:rsidRPr="0049692F">
        <w:rPr>
          <w:b/>
          <w:noProof/>
        </w:rPr>
        <w:fldChar w:fldCharType="separate"/>
      </w:r>
      <w:r>
        <w:rPr>
          <w:b/>
          <w:noProof/>
        </w:rPr>
        <w:t>xii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LIST OF ABBREVIATIONS</w:t>
      </w:r>
      <w:r w:rsidRPr="0049692F">
        <w:rPr>
          <w:b/>
          <w:noProof/>
        </w:rPr>
        <w:tab/>
      </w:r>
      <w:r w:rsidRPr="0049692F">
        <w:rPr>
          <w:b/>
          <w:noProof/>
        </w:rPr>
        <w:fldChar w:fldCharType="begin"/>
      </w:r>
      <w:r w:rsidRPr="0049692F">
        <w:rPr>
          <w:b/>
          <w:noProof/>
        </w:rPr>
        <w:instrText xml:space="preserve"> PAGEREF _Toc493064839 \h </w:instrText>
      </w:r>
      <w:r w:rsidRPr="0049692F">
        <w:rPr>
          <w:b/>
          <w:noProof/>
        </w:rPr>
      </w:r>
      <w:r w:rsidRPr="0049692F">
        <w:rPr>
          <w:b/>
          <w:noProof/>
        </w:rPr>
        <w:fldChar w:fldCharType="separate"/>
      </w:r>
      <w:r>
        <w:rPr>
          <w:b/>
          <w:noProof/>
        </w:rPr>
        <w:t>xiii</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CHAPTER ONE</w:t>
      </w:r>
      <w:r w:rsidRPr="0049692F">
        <w:rPr>
          <w:b/>
          <w:noProof/>
        </w:rPr>
        <w:tab/>
      </w:r>
      <w:r w:rsidRPr="0049692F">
        <w:rPr>
          <w:b/>
          <w:noProof/>
        </w:rPr>
        <w:fldChar w:fldCharType="begin"/>
      </w:r>
      <w:r w:rsidRPr="0049692F">
        <w:rPr>
          <w:b/>
          <w:noProof/>
        </w:rPr>
        <w:instrText xml:space="preserve"> PAGEREF _Toc493064840 \h </w:instrText>
      </w:r>
      <w:r w:rsidRPr="0049692F">
        <w:rPr>
          <w:b/>
          <w:noProof/>
        </w:rPr>
      </w:r>
      <w:r w:rsidRPr="0049692F">
        <w:rPr>
          <w:b/>
          <w:noProof/>
        </w:rPr>
        <w:fldChar w:fldCharType="separate"/>
      </w:r>
      <w:r>
        <w:rPr>
          <w:b/>
          <w:noProof/>
        </w:rPr>
        <w:t>1</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 xml:space="preserve">1.0 </w:t>
      </w:r>
      <w:r w:rsidRPr="0049692F">
        <w:rPr>
          <w:b/>
          <w:noProof/>
          <w:color w:val="000000"/>
          <w:lang/>
        </w:rPr>
        <w:t>THE STUDY AND ITS CONTEXT</w:t>
      </w:r>
      <w:r w:rsidRPr="0049692F">
        <w:rPr>
          <w:b/>
          <w:noProof/>
        </w:rPr>
        <w:tab/>
      </w:r>
      <w:r w:rsidRPr="0049692F">
        <w:rPr>
          <w:b/>
          <w:noProof/>
        </w:rPr>
        <w:fldChar w:fldCharType="begin"/>
      </w:r>
      <w:r w:rsidRPr="0049692F">
        <w:rPr>
          <w:b/>
          <w:noProof/>
        </w:rPr>
        <w:instrText xml:space="preserve"> PAGEREF _Toc493064841 \h </w:instrText>
      </w:r>
      <w:r w:rsidRPr="0049692F">
        <w:rPr>
          <w:b/>
          <w:noProof/>
        </w:rPr>
      </w:r>
      <w:r w:rsidRPr="0049692F">
        <w:rPr>
          <w:b/>
          <w:noProof/>
        </w:rPr>
        <w:fldChar w:fldCharType="separate"/>
      </w:r>
      <w:r>
        <w:rPr>
          <w:b/>
          <w:noProof/>
        </w:rPr>
        <w:t>1</w:t>
      </w:r>
      <w:r w:rsidRPr="0049692F">
        <w:rPr>
          <w:b/>
          <w:noProof/>
        </w:rPr>
        <w:fldChar w:fldCharType="end"/>
      </w:r>
    </w:p>
    <w:p w:rsidR="006A65DE" w:rsidRDefault="006A65DE" w:rsidP="0049692F">
      <w:pPr>
        <w:pStyle w:val="TOC1"/>
        <w:spacing w:after="0" w:line="480" w:lineRule="auto"/>
        <w:rPr>
          <w:noProof/>
        </w:rPr>
      </w:pPr>
      <w:r w:rsidRPr="00B44217">
        <w:rPr>
          <w:noProof/>
          <w:color w:val="000000"/>
        </w:rPr>
        <w:t xml:space="preserve">1.3 </w:t>
      </w:r>
      <w:r>
        <w:rPr>
          <w:noProof/>
          <w:color w:val="000000"/>
        </w:rPr>
        <w:tab/>
      </w:r>
      <w:r w:rsidRPr="00B44217">
        <w:rPr>
          <w:noProof/>
          <w:color w:val="000000"/>
        </w:rPr>
        <w:t>Statement of the Problem</w:t>
      </w:r>
      <w:r>
        <w:rPr>
          <w:noProof/>
        </w:rPr>
        <w:tab/>
      </w:r>
      <w:r>
        <w:rPr>
          <w:noProof/>
        </w:rPr>
        <w:fldChar w:fldCharType="begin"/>
      </w:r>
      <w:r>
        <w:rPr>
          <w:noProof/>
        </w:rPr>
        <w:instrText xml:space="preserve"> PAGEREF _Toc493064856 \h </w:instrText>
      </w:r>
      <w:r>
        <w:rPr>
          <w:noProof/>
        </w:rPr>
      </w:r>
      <w:r>
        <w:rPr>
          <w:noProof/>
        </w:rPr>
        <w:fldChar w:fldCharType="separate"/>
      </w:r>
      <w:r>
        <w:rPr>
          <w:noProof/>
        </w:rPr>
        <w:t>6</w:t>
      </w:r>
      <w:r>
        <w:rPr>
          <w:noProof/>
        </w:rPr>
        <w:fldChar w:fldCharType="end"/>
      </w:r>
    </w:p>
    <w:p w:rsidR="006A65DE" w:rsidRDefault="006A65DE" w:rsidP="0049692F">
      <w:pPr>
        <w:pStyle w:val="TOC1"/>
        <w:spacing w:after="0" w:line="480" w:lineRule="auto"/>
        <w:rPr>
          <w:noProof/>
        </w:rPr>
      </w:pPr>
      <w:r w:rsidRPr="00B44217">
        <w:rPr>
          <w:noProof/>
          <w:color w:val="000000"/>
        </w:rPr>
        <w:t xml:space="preserve">1.4 </w:t>
      </w:r>
      <w:r>
        <w:rPr>
          <w:noProof/>
          <w:color w:val="000000"/>
        </w:rPr>
        <w:tab/>
      </w:r>
      <w:r w:rsidRPr="00B44217">
        <w:rPr>
          <w:noProof/>
          <w:color w:val="000000"/>
          <w:lang/>
        </w:rPr>
        <w:t xml:space="preserve">General Objective </w:t>
      </w:r>
      <w:r w:rsidRPr="00B44217">
        <w:rPr>
          <w:noProof/>
          <w:color w:val="000000"/>
        </w:rPr>
        <w:t>of the Study</w:t>
      </w:r>
      <w:r>
        <w:rPr>
          <w:noProof/>
        </w:rPr>
        <w:tab/>
      </w:r>
      <w:r>
        <w:rPr>
          <w:noProof/>
        </w:rPr>
        <w:fldChar w:fldCharType="begin"/>
      </w:r>
      <w:r>
        <w:rPr>
          <w:noProof/>
        </w:rPr>
        <w:instrText xml:space="preserve"> PAGEREF _Toc493064857 \h </w:instrText>
      </w:r>
      <w:r>
        <w:rPr>
          <w:noProof/>
        </w:rPr>
      </w:r>
      <w:r>
        <w:rPr>
          <w:noProof/>
        </w:rPr>
        <w:fldChar w:fldCharType="separate"/>
      </w:r>
      <w:r>
        <w:rPr>
          <w:noProof/>
        </w:rPr>
        <w:t>7</w:t>
      </w:r>
      <w:r>
        <w:rPr>
          <w:noProof/>
        </w:rPr>
        <w:fldChar w:fldCharType="end"/>
      </w:r>
    </w:p>
    <w:p w:rsidR="006A65DE" w:rsidRDefault="006A65DE" w:rsidP="0049692F">
      <w:pPr>
        <w:pStyle w:val="TOC1"/>
        <w:spacing w:after="0" w:line="480" w:lineRule="auto"/>
        <w:rPr>
          <w:noProof/>
        </w:rPr>
      </w:pPr>
      <w:r w:rsidRPr="00B44217">
        <w:rPr>
          <w:noProof/>
          <w:color w:val="000000"/>
        </w:rPr>
        <w:t xml:space="preserve">1.5 </w:t>
      </w:r>
      <w:r>
        <w:rPr>
          <w:noProof/>
          <w:color w:val="000000"/>
        </w:rPr>
        <w:tab/>
      </w:r>
      <w:r w:rsidRPr="00B44217">
        <w:rPr>
          <w:noProof/>
          <w:color w:val="000000"/>
          <w:lang/>
        </w:rPr>
        <w:t xml:space="preserve">Specific </w:t>
      </w:r>
      <w:r w:rsidRPr="00B44217">
        <w:rPr>
          <w:noProof/>
          <w:color w:val="000000"/>
        </w:rPr>
        <w:t>Objectives of the Study</w:t>
      </w:r>
      <w:r>
        <w:rPr>
          <w:noProof/>
        </w:rPr>
        <w:tab/>
      </w:r>
      <w:r>
        <w:rPr>
          <w:noProof/>
        </w:rPr>
        <w:fldChar w:fldCharType="begin"/>
      </w:r>
      <w:r>
        <w:rPr>
          <w:noProof/>
        </w:rPr>
        <w:instrText xml:space="preserve"> PAGEREF _Toc493064858 \h </w:instrText>
      </w:r>
      <w:r>
        <w:rPr>
          <w:noProof/>
        </w:rPr>
      </w:r>
      <w:r>
        <w:rPr>
          <w:noProof/>
        </w:rPr>
        <w:fldChar w:fldCharType="separate"/>
      </w:r>
      <w:r>
        <w:rPr>
          <w:noProof/>
        </w:rPr>
        <w:t>7</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1.6</w:t>
      </w:r>
      <w:r w:rsidRPr="00B44217">
        <w:rPr>
          <w:noProof/>
          <w:color w:val="000000"/>
          <w:lang/>
        </w:rPr>
        <w:t xml:space="preserve"> </w:t>
      </w:r>
      <w:r>
        <w:rPr>
          <w:noProof/>
          <w:color w:val="000000"/>
          <w:lang/>
        </w:rPr>
        <w:tab/>
      </w:r>
      <w:r w:rsidRPr="00B44217">
        <w:rPr>
          <w:noProof/>
          <w:color w:val="000000"/>
        </w:rPr>
        <w:t>Research Questions</w:t>
      </w:r>
      <w:r>
        <w:rPr>
          <w:noProof/>
        </w:rPr>
        <w:tab/>
      </w:r>
      <w:r>
        <w:rPr>
          <w:noProof/>
        </w:rPr>
        <w:fldChar w:fldCharType="begin"/>
      </w:r>
      <w:r>
        <w:rPr>
          <w:noProof/>
        </w:rPr>
        <w:instrText xml:space="preserve"> PAGEREF _Toc493064859 \h </w:instrText>
      </w:r>
      <w:r>
        <w:rPr>
          <w:noProof/>
        </w:rPr>
      </w:r>
      <w:r>
        <w:rPr>
          <w:noProof/>
        </w:rPr>
        <w:fldChar w:fldCharType="separate"/>
      </w:r>
      <w:r>
        <w:rPr>
          <w:noProof/>
        </w:rPr>
        <w:t>7</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 xml:space="preserve">1.7 </w:t>
      </w:r>
      <w:r>
        <w:rPr>
          <w:noProof/>
          <w:color w:val="000000"/>
        </w:rPr>
        <w:tab/>
      </w:r>
      <w:r w:rsidRPr="00B44217">
        <w:rPr>
          <w:noProof/>
          <w:color w:val="000000"/>
        </w:rPr>
        <w:t>Significance of the Study</w:t>
      </w:r>
      <w:r>
        <w:rPr>
          <w:noProof/>
        </w:rPr>
        <w:tab/>
      </w:r>
      <w:r>
        <w:rPr>
          <w:noProof/>
        </w:rPr>
        <w:fldChar w:fldCharType="begin"/>
      </w:r>
      <w:r>
        <w:rPr>
          <w:noProof/>
        </w:rPr>
        <w:instrText xml:space="preserve"> PAGEREF _Toc493064860 \h </w:instrText>
      </w:r>
      <w:r>
        <w:rPr>
          <w:noProof/>
        </w:rPr>
      </w:r>
      <w:r>
        <w:rPr>
          <w:noProof/>
        </w:rPr>
        <w:fldChar w:fldCharType="separate"/>
      </w:r>
      <w:r>
        <w:rPr>
          <w:noProof/>
        </w:rPr>
        <w:t>7</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 xml:space="preserve">1.8 </w:t>
      </w:r>
      <w:r>
        <w:rPr>
          <w:noProof/>
          <w:color w:val="000000"/>
        </w:rPr>
        <w:tab/>
      </w:r>
      <w:r w:rsidRPr="00B44217">
        <w:rPr>
          <w:noProof/>
          <w:color w:val="000000"/>
        </w:rPr>
        <w:t>Scope of the Study</w:t>
      </w:r>
      <w:r>
        <w:rPr>
          <w:noProof/>
        </w:rPr>
        <w:tab/>
      </w:r>
      <w:r>
        <w:rPr>
          <w:noProof/>
        </w:rPr>
        <w:fldChar w:fldCharType="begin"/>
      </w:r>
      <w:r>
        <w:rPr>
          <w:noProof/>
        </w:rPr>
        <w:instrText xml:space="preserve"> PAGEREF _Toc493064861 \h </w:instrText>
      </w:r>
      <w:r>
        <w:rPr>
          <w:noProof/>
        </w:rPr>
      </w:r>
      <w:r>
        <w:rPr>
          <w:noProof/>
        </w:rPr>
        <w:fldChar w:fldCharType="separate"/>
      </w:r>
      <w:r>
        <w:rPr>
          <w:noProof/>
        </w:rPr>
        <w:t>8</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lang/>
        </w:rPr>
        <w:t>4.</w:t>
      </w:r>
      <w:r w:rsidRPr="00B44217">
        <w:rPr>
          <w:noProof/>
          <w:color w:val="000000"/>
        </w:rPr>
        <w:t>1.9 Summary of Chapter One</w:t>
      </w:r>
      <w:r>
        <w:rPr>
          <w:noProof/>
        </w:rPr>
        <w:tab/>
      </w:r>
      <w:r>
        <w:rPr>
          <w:noProof/>
        </w:rPr>
        <w:fldChar w:fldCharType="begin"/>
      </w:r>
      <w:r>
        <w:rPr>
          <w:noProof/>
        </w:rPr>
        <w:instrText xml:space="preserve"> PAGEREF _Toc493064862 \h </w:instrText>
      </w:r>
      <w:r>
        <w:rPr>
          <w:noProof/>
        </w:rPr>
      </w:r>
      <w:r>
        <w:rPr>
          <w:noProof/>
        </w:rPr>
        <w:fldChar w:fldCharType="separate"/>
      </w:r>
      <w:r>
        <w:rPr>
          <w:noProof/>
        </w:rPr>
        <w:t>9</w:t>
      </w:r>
      <w:r>
        <w:rPr>
          <w:noProof/>
        </w:rPr>
        <w:fldChar w:fldCharType="end"/>
      </w:r>
    </w:p>
    <w:p w:rsidR="006A65DE" w:rsidRPr="0049692F" w:rsidRDefault="006A65DE" w:rsidP="0049692F">
      <w:pPr>
        <w:pStyle w:val="TOC1"/>
        <w:spacing w:before="20" w:after="0" w:line="480" w:lineRule="auto"/>
        <w:ind w:left="706" w:hanging="706"/>
        <w:rPr>
          <w:b/>
          <w:noProof/>
        </w:rPr>
      </w:pPr>
      <w:r w:rsidRPr="0049692F">
        <w:rPr>
          <w:b/>
          <w:noProof/>
          <w:color w:val="000000"/>
        </w:rPr>
        <w:t>CHAPTER TWO</w:t>
      </w:r>
      <w:r w:rsidRPr="0049692F">
        <w:rPr>
          <w:b/>
          <w:noProof/>
        </w:rPr>
        <w:tab/>
        <w:t>10</w:t>
      </w:r>
    </w:p>
    <w:p w:rsidR="006A65DE" w:rsidRPr="0049692F" w:rsidRDefault="006A65DE" w:rsidP="0049692F">
      <w:pPr>
        <w:pStyle w:val="TOC1"/>
        <w:spacing w:before="20" w:after="0" w:line="480" w:lineRule="auto"/>
        <w:ind w:left="706" w:hanging="706"/>
        <w:rPr>
          <w:b/>
          <w:noProof/>
        </w:rPr>
      </w:pPr>
      <w:r w:rsidRPr="0049692F">
        <w:rPr>
          <w:b/>
          <w:noProof/>
          <w:color w:val="000000"/>
        </w:rPr>
        <w:t>2.0 LITERATURE REVIEW</w:t>
      </w:r>
      <w:r w:rsidRPr="0049692F">
        <w:rPr>
          <w:b/>
          <w:noProof/>
        </w:rPr>
        <w:tab/>
      </w:r>
      <w:r w:rsidRPr="0049692F">
        <w:rPr>
          <w:b/>
          <w:noProof/>
        </w:rPr>
        <w:fldChar w:fldCharType="begin"/>
      </w:r>
      <w:r w:rsidRPr="0049692F">
        <w:rPr>
          <w:b/>
          <w:noProof/>
        </w:rPr>
        <w:instrText xml:space="preserve"> PAGEREF _Toc493064863 \h </w:instrText>
      </w:r>
      <w:r w:rsidRPr="0049692F">
        <w:rPr>
          <w:b/>
          <w:noProof/>
        </w:rPr>
      </w:r>
      <w:r w:rsidRPr="0049692F">
        <w:rPr>
          <w:b/>
          <w:noProof/>
        </w:rPr>
        <w:fldChar w:fldCharType="separate"/>
      </w:r>
      <w:r>
        <w:rPr>
          <w:b/>
          <w:noProof/>
        </w:rPr>
        <w:t>10</w:t>
      </w:r>
      <w:r w:rsidRPr="0049692F">
        <w:rPr>
          <w:b/>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 xml:space="preserve">2.1 </w:t>
      </w:r>
      <w:r>
        <w:rPr>
          <w:noProof/>
          <w:color w:val="000000"/>
        </w:rPr>
        <w:tab/>
      </w:r>
      <w:r w:rsidRPr="00B44217">
        <w:rPr>
          <w:noProof/>
          <w:color w:val="000000"/>
        </w:rPr>
        <w:t>Introduction</w:t>
      </w:r>
      <w:r>
        <w:rPr>
          <w:noProof/>
        </w:rPr>
        <w:tab/>
      </w:r>
      <w:r>
        <w:rPr>
          <w:noProof/>
        </w:rPr>
        <w:fldChar w:fldCharType="begin"/>
      </w:r>
      <w:r>
        <w:rPr>
          <w:noProof/>
        </w:rPr>
        <w:instrText xml:space="preserve"> PAGEREF _Toc493064864 \h </w:instrText>
      </w:r>
      <w:r>
        <w:rPr>
          <w:noProof/>
        </w:rPr>
      </w:r>
      <w:r>
        <w:rPr>
          <w:noProof/>
        </w:rPr>
        <w:fldChar w:fldCharType="separate"/>
      </w:r>
      <w:r>
        <w:rPr>
          <w:noProof/>
        </w:rPr>
        <w:t>10</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 xml:space="preserve">2.2 </w:t>
      </w:r>
      <w:r>
        <w:rPr>
          <w:noProof/>
          <w:color w:val="000000"/>
        </w:rPr>
        <w:tab/>
      </w:r>
      <w:r w:rsidRPr="00B44217">
        <w:rPr>
          <w:noProof/>
          <w:color w:val="000000"/>
        </w:rPr>
        <w:t>Theoretical Analysis on Classroom Learning</w:t>
      </w:r>
      <w:r>
        <w:rPr>
          <w:noProof/>
        </w:rPr>
        <w:tab/>
      </w:r>
      <w:r>
        <w:rPr>
          <w:noProof/>
        </w:rPr>
        <w:fldChar w:fldCharType="begin"/>
      </w:r>
      <w:r>
        <w:rPr>
          <w:noProof/>
        </w:rPr>
        <w:instrText xml:space="preserve"> PAGEREF _Toc493064865 \h </w:instrText>
      </w:r>
      <w:r>
        <w:rPr>
          <w:noProof/>
        </w:rPr>
      </w:r>
      <w:r>
        <w:rPr>
          <w:noProof/>
        </w:rPr>
        <w:fldChar w:fldCharType="separate"/>
      </w:r>
      <w:r>
        <w:rPr>
          <w:noProof/>
        </w:rPr>
        <w:t>10</w:t>
      </w:r>
      <w:r>
        <w:rPr>
          <w:noProof/>
        </w:rPr>
        <w:fldChar w:fldCharType="end"/>
      </w:r>
    </w:p>
    <w:p w:rsidR="006A65DE" w:rsidRDefault="006A65DE" w:rsidP="0049692F">
      <w:pPr>
        <w:pStyle w:val="TOC1"/>
        <w:spacing w:before="20" w:after="0" w:line="480" w:lineRule="auto"/>
        <w:ind w:left="706" w:hanging="706"/>
        <w:rPr>
          <w:noProof/>
        </w:rPr>
      </w:pPr>
      <w:r w:rsidRPr="00B44217">
        <w:rPr>
          <w:noProof/>
          <w:color w:val="000000"/>
        </w:rPr>
        <w:t xml:space="preserve">2.2.1 </w:t>
      </w:r>
      <w:r>
        <w:rPr>
          <w:noProof/>
        </w:rPr>
        <w:tab/>
      </w:r>
      <w:r w:rsidRPr="00B44217">
        <w:rPr>
          <w:noProof/>
          <w:color w:val="000000"/>
        </w:rPr>
        <w:t>Behaviorism</w:t>
      </w:r>
      <w:r>
        <w:rPr>
          <w:noProof/>
        </w:rPr>
        <w:tab/>
      </w:r>
      <w:r>
        <w:rPr>
          <w:noProof/>
        </w:rPr>
        <w:fldChar w:fldCharType="begin"/>
      </w:r>
      <w:r>
        <w:rPr>
          <w:noProof/>
        </w:rPr>
        <w:instrText xml:space="preserve"> PAGEREF _Toc493064866 \h </w:instrText>
      </w:r>
      <w:r>
        <w:rPr>
          <w:noProof/>
        </w:rPr>
      </w:r>
      <w:r>
        <w:rPr>
          <w:noProof/>
        </w:rPr>
        <w:fldChar w:fldCharType="separate"/>
      </w:r>
      <w:r>
        <w:rPr>
          <w:noProof/>
        </w:rPr>
        <w:t>10</w:t>
      </w:r>
      <w:r>
        <w:rPr>
          <w:noProof/>
        </w:rPr>
        <w:fldChar w:fldCharType="end"/>
      </w:r>
    </w:p>
    <w:p w:rsidR="006A65DE" w:rsidRDefault="006A65DE" w:rsidP="0049692F">
      <w:pPr>
        <w:pStyle w:val="TOC1"/>
        <w:spacing w:after="0" w:line="480" w:lineRule="auto"/>
        <w:rPr>
          <w:noProof/>
        </w:rPr>
      </w:pPr>
      <w:r w:rsidRPr="00B44217">
        <w:rPr>
          <w:noProof/>
          <w:color w:val="000000"/>
        </w:rPr>
        <w:t xml:space="preserve">2.2.2 </w:t>
      </w:r>
      <w:r>
        <w:rPr>
          <w:noProof/>
        </w:rPr>
        <w:tab/>
      </w:r>
      <w:r w:rsidRPr="00B44217">
        <w:rPr>
          <w:noProof/>
          <w:color w:val="000000"/>
        </w:rPr>
        <w:t>Cognitive Theories</w:t>
      </w:r>
      <w:r>
        <w:rPr>
          <w:noProof/>
        </w:rPr>
        <w:tab/>
      </w:r>
      <w:r>
        <w:rPr>
          <w:noProof/>
        </w:rPr>
        <w:fldChar w:fldCharType="begin"/>
      </w:r>
      <w:r>
        <w:rPr>
          <w:noProof/>
        </w:rPr>
        <w:instrText xml:space="preserve"> PAGEREF _Toc493064867 \h </w:instrText>
      </w:r>
      <w:r>
        <w:rPr>
          <w:noProof/>
        </w:rPr>
      </w:r>
      <w:r>
        <w:rPr>
          <w:noProof/>
        </w:rPr>
        <w:fldChar w:fldCharType="separate"/>
      </w:r>
      <w:r>
        <w:rPr>
          <w:noProof/>
        </w:rPr>
        <w:t>11</w:t>
      </w:r>
      <w:r>
        <w:rPr>
          <w:noProof/>
        </w:rPr>
        <w:fldChar w:fldCharType="end"/>
      </w:r>
    </w:p>
    <w:p w:rsidR="006A65DE" w:rsidRDefault="006A65DE" w:rsidP="0049692F">
      <w:pPr>
        <w:pStyle w:val="TOC1"/>
        <w:spacing w:after="0" w:line="480" w:lineRule="auto"/>
        <w:rPr>
          <w:noProof/>
        </w:rPr>
      </w:pPr>
      <w:r w:rsidRPr="00B44217">
        <w:rPr>
          <w:noProof/>
          <w:color w:val="000000"/>
        </w:rPr>
        <w:t xml:space="preserve">2.2.3 </w:t>
      </w:r>
      <w:r>
        <w:rPr>
          <w:noProof/>
        </w:rPr>
        <w:tab/>
      </w:r>
      <w:r w:rsidRPr="00B44217">
        <w:rPr>
          <w:noProof/>
          <w:color w:val="000000"/>
        </w:rPr>
        <w:t>Constructivism Theories</w:t>
      </w:r>
      <w:r>
        <w:rPr>
          <w:noProof/>
        </w:rPr>
        <w:tab/>
      </w:r>
      <w:r>
        <w:rPr>
          <w:noProof/>
        </w:rPr>
        <w:fldChar w:fldCharType="begin"/>
      </w:r>
      <w:r>
        <w:rPr>
          <w:noProof/>
        </w:rPr>
        <w:instrText xml:space="preserve"> PAGEREF _Toc493064868 \h </w:instrText>
      </w:r>
      <w:r>
        <w:rPr>
          <w:noProof/>
        </w:rPr>
      </w:r>
      <w:r>
        <w:rPr>
          <w:noProof/>
        </w:rPr>
        <w:fldChar w:fldCharType="separate"/>
      </w:r>
      <w:r>
        <w:rPr>
          <w:noProof/>
        </w:rPr>
        <w:t>11</w:t>
      </w:r>
      <w:r>
        <w:rPr>
          <w:noProof/>
        </w:rPr>
        <w:fldChar w:fldCharType="end"/>
      </w:r>
    </w:p>
    <w:p w:rsidR="006A65DE" w:rsidRDefault="006A65DE" w:rsidP="0049692F">
      <w:pPr>
        <w:pStyle w:val="TOC1"/>
        <w:spacing w:after="0" w:line="480" w:lineRule="auto"/>
        <w:rPr>
          <w:noProof/>
        </w:rPr>
      </w:pPr>
      <w:r w:rsidRPr="00B44217">
        <w:rPr>
          <w:noProof/>
          <w:color w:val="000000"/>
        </w:rPr>
        <w:t xml:space="preserve">2.3 </w:t>
      </w:r>
      <w:r>
        <w:rPr>
          <w:noProof/>
          <w:color w:val="000000"/>
        </w:rPr>
        <w:tab/>
      </w:r>
      <w:r w:rsidRPr="00B44217">
        <w:rPr>
          <w:noProof/>
          <w:color w:val="000000"/>
        </w:rPr>
        <w:t>Learning Theories and the Teaching and Learning of Mathematics</w:t>
      </w:r>
      <w:r>
        <w:rPr>
          <w:noProof/>
        </w:rPr>
        <w:tab/>
      </w:r>
      <w:r>
        <w:rPr>
          <w:noProof/>
        </w:rPr>
        <w:fldChar w:fldCharType="begin"/>
      </w:r>
      <w:r>
        <w:rPr>
          <w:noProof/>
        </w:rPr>
        <w:instrText xml:space="preserve"> PAGEREF _Toc493064869 \h </w:instrText>
      </w:r>
      <w:r>
        <w:rPr>
          <w:noProof/>
        </w:rPr>
      </w:r>
      <w:r>
        <w:rPr>
          <w:noProof/>
        </w:rPr>
        <w:fldChar w:fldCharType="separate"/>
      </w:r>
      <w:r>
        <w:rPr>
          <w:noProof/>
        </w:rPr>
        <w:t>12</w:t>
      </w:r>
      <w:r>
        <w:rPr>
          <w:noProof/>
        </w:rPr>
        <w:fldChar w:fldCharType="end"/>
      </w:r>
    </w:p>
    <w:p w:rsidR="006A65DE" w:rsidRDefault="006A65DE" w:rsidP="0049692F">
      <w:pPr>
        <w:pStyle w:val="TOC1"/>
        <w:spacing w:after="0" w:line="480" w:lineRule="auto"/>
        <w:rPr>
          <w:noProof/>
        </w:rPr>
      </w:pPr>
      <w:r w:rsidRPr="00B44217">
        <w:rPr>
          <w:noProof/>
          <w:color w:val="000000"/>
        </w:rPr>
        <w:t xml:space="preserve">2.4 </w:t>
      </w:r>
      <w:r>
        <w:rPr>
          <w:noProof/>
          <w:color w:val="000000"/>
        </w:rPr>
        <w:tab/>
      </w:r>
      <w:r w:rsidRPr="00B44217">
        <w:rPr>
          <w:noProof/>
          <w:color w:val="000000"/>
        </w:rPr>
        <w:t>Constructivism and Mathematics Learning and Teaching</w:t>
      </w:r>
      <w:r>
        <w:rPr>
          <w:noProof/>
        </w:rPr>
        <w:tab/>
      </w:r>
      <w:r>
        <w:rPr>
          <w:noProof/>
        </w:rPr>
        <w:fldChar w:fldCharType="begin"/>
      </w:r>
      <w:r>
        <w:rPr>
          <w:noProof/>
        </w:rPr>
        <w:instrText xml:space="preserve"> PAGEREF _Toc493064870 \h </w:instrText>
      </w:r>
      <w:r>
        <w:rPr>
          <w:noProof/>
        </w:rPr>
      </w:r>
      <w:r>
        <w:rPr>
          <w:noProof/>
        </w:rPr>
        <w:fldChar w:fldCharType="separate"/>
      </w:r>
      <w:r>
        <w:rPr>
          <w:noProof/>
        </w:rPr>
        <w:t>15</w:t>
      </w:r>
      <w:r>
        <w:rPr>
          <w:noProof/>
        </w:rPr>
        <w:fldChar w:fldCharType="end"/>
      </w:r>
    </w:p>
    <w:p w:rsidR="006A65DE" w:rsidRDefault="006A65DE" w:rsidP="0049692F">
      <w:pPr>
        <w:pStyle w:val="TOC1"/>
        <w:spacing w:after="0" w:line="480" w:lineRule="auto"/>
        <w:rPr>
          <w:noProof/>
        </w:rPr>
      </w:pPr>
      <w:r w:rsidRPr="00B44217">
        <w:rPr>
          <w:noProof/>
          <w:color w:val="000000"/>
        </w:rPr>
        <w:t xml:space="preserve">2.5 </w:t>
      </w:r>
      <w:r>
        <w:rPr>
          <w:noProof/>
          <w:color w:val="000000"/>
        </w:rPr>
        <w:tab/>
      </w:r>
      <w:r w:rsidRPr="00B44217">
        <w:rPr>
          <w:noProof/>
          <w:color w:val="000000"/>
          <w:lang/>
        </w:rPr>
        <w:t>Empirical</w:t>
      </w:r>
      <w:r w:rsidRPr="00B44217">
        <w:rPr>
          <w:noProof/>
          <w:color w:val="000000"/>
        </w:rPr>
        <w:t xml:space="preserve"> Studies</w:t>
      </w:r>
      <w:r>
        <w:rPr>
          <w:noProof/>
        </w:rPr>
        <w:tab/>
      </w:r>
      <w:r>
        <w:rPr>
          <w:noProof/>
        </w:rPr>
        <w:fldChar w:fldCharType="begin"/>
      </w:r>
      <w:r>
        <w:rPr>
          <w:noProof/>
        </w:rPr>
        <w:instrText xml:space="preserve"> PAGEREF _Toc493064871 \h </w:instrText>
      </w:r>
      <w:r>
        <w:rPr>
          <w:noProof/>
        </w:rPr>
      </w:r>
      <w:r>
        <w:rPr>
          <w:noProof/>
        </w:rPr>
        <w:fldChar w:fldCharType="separate"/>
      </w:r>
      <w:r>
        <w:rPr>
          <w:noProof/>
        </w:rPr>
        <w:t>17</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2.6 </w:t>
      </w:r>
      <w:r>
        <w:rPr>
          <w:noProof/>
          <w:color w:val="000000"/>
        </w:rPr>
        <w:tab/>
      </w:r>
      <w:r w:rsidRPr="00B44217">
        <w:rPr>
          <w:noProof/>
          <w:color w:val="000000"/>
        </w:rPr>
        <w:t>Conceptual Framework</w:t>
      </w:r>
      <w:r>
        <w:rPr>
          <w:noProof/>
        </w:rPr>
        <w:tab/>
      </w:r>
      <w:r>
        <w:rPr>
          <w:noProof/>
        </w:rPr>
        <w:fldChar w:fldCharType="begin"/>
      </w:r>
      <w:r>
        <w:rPr>
          <w:noProof/>
        </w:rPr>
        <w:instrText xml:space="preserve"> PAGEREF _Toc493064872 \h </w:instrText>
      </w:r>
      <w:r>
        <w:rPr>
          <w:noProof/>
        </w:rPr>
      </w:r>
      <w:r>
        <w:rPr>
          <w:noProof/>
        </w:rPr>
        <w:fldChar w:fldCharType="separate"/>
      </w:r>
      <w:r>
        <w:rPr>
          <w:noProof/>
        </w:rPr>
        <w:t>20</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2.7 </w:t>
      </w:r>
      <w:r>
        <w:rPr>
          <w:noProof/>
          <w:color w:val="000000"/>
        </w:rPr>
        <w:tab/>
      </w:r>
      <w:r w:rsidRPr="00B44217">
        <w:rPr>
          <w:noProof/>
          <w:color w:val="000000"/>
        </w:rPr>
        <w:t xml:space="preserve">Researcher’s </w:t>
      </w:r>
      <w:r w:rsidRPr="00B44217">
        <w:rPr>
          <w:noProof/>
          <w:color w:val="000000"/>
          <w:lang/>
        </w:rPr>
        <w:t xml:space="preserve">Conceptual </w:t>
      </w:r>
      <w:r w:rsidRPr="00B44217">
        <w:rPr>
          <w:noProof/>
          <w:color w:val="000000"/>
        </w:rPr>
        <w:t xml:space="preserve">Framework: Games to Performance in </w:t>
      </w:r>
      <w:r>
        <w:rPr>
          <w:noProof/>
          <w:color w:val="000000"/>
        </w:rPr>
        <w:t xml:space="preserve">                       </w:t>
      </w:r>
      <w:r w:rsidRPr="00B44217">
        <w:rPr>
          <w:noProof/>
          <w:color w:val="000000"/>
        </w:rPr>
        <w:t>Learning</w:t>
      </w:r>
      <w:r>
        <w:rPr>
          <w:noProof/>
        </w:rPr>
        <w:tab/>
      </w:r>
      <w:r>
        <w:rPr>
          <w:noProof/>
        </w:rPr>
        <w:fldChar w:fldCharType="begin"/>
      </w:r>
      <w:r>
        <w:rPr>
          <w:noProof/>
        </w:rPr>
        <w:instrText xml:space="preserve"> PAGEREF _Toc493064873 \h </w:instrText>
      </w:r>
      <w:r>
        <w:rPr>
          <w:noProof/>
        </w:rPr>
      </w:r>
      <w:r>
        <w:rPr>
          <w:noProof/>
        </w:rPr>
        <w:fldChar w:fldCharType="separate"/>
      </w:r>
      <w:r>
        <w:rPr>
          <w:noProof/>
        </w:rPr>
        <w:t>22</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2.8 </w:t>
      </w:r>
      <w:r>
        <w:rPr>
          <w:noProof/>
          <w:color w:val="000000"/>
        </w:rPr>
        <w:tab/>
      </w:r>
      <w:r w:rsidRPr="00B44217">
        <w:rPr>
          <w:noProof/>
          <w:color w:val="000000"/>
        </w:rPr>
        <w:t>Summary of Chapter Two</w:t>
      </w:r>
      <w:r>
        <w:rPr>
          <w:noProof/>
        </w:rPr>
        <w:tab/>
      </w:r>
      <w:r>
        <w:rPr>
          <w:noProof/>
        </w:rPr>
        <w:fldChar w:fldCharType="begin"/>
      </w:r>
      <w:r>
        <w:rPr>
          <w:noProof/>
        </w:rPr>
        <w:instrText xml:space="preserve"> PAGEREF _Toc493064875 \h </w:instrText>
      </w:r>
      <w:r>
        <w:rPr>
          <w:noProof/>
        </w:rPr>
      </w:r>
      <w:r>
        <w:rPr>
          <w:noProof/>
        </w:rPr>
        <w:fldChar w:fldCharType="separate"/>
      </w:r>
      <w:r>
        <w:rPr>
          <w:noProof/>
        </w:rPr>
        <w:t>23</w:t>
      </w:r>
      <w:r>
        <w:rPr>
          <w:noProof/>
        </w:rPr>
        <w:fldChar w:fldCharType="end"/>
      </w:r>
    </w:p>
    <w:p w:rsidR="006A65DE" w:rsidRPr="0049692F" w:rsidRDefault="006A65DE" w:rsidP="0049692F">
      <w:pPr>
        <w:pStyle w:val="TOC1"/>
        <w:spacing w:before="40" w:after="0" w:line="480" w:lineRule="auto"/>
        <w:ind w:left="706" w:hanging="706"/>
        <w:rPr>
          <w:b/>
          <w:noProof/>
        </w:rPr>
      </w:pPr>
      <w:r w:rsidRPr="0049692F">
        <w:rPr>
          <w:b/>
          <w:noProof/>
          <w:color w:val="000000"/>
        </w:rPr>
        <w:t>CHAPTER THREE</w:t>
      </w:r>
      <w:r w:rsidRPr="0049692F">
        <w:rPr>
          <w:b/>
          <w:noProof/>
        </w:rPr>
        <w:tab/>
      </w:r>
      <w:r w:rsidRPr="0049692F">
        <w:rPr>
          <w:b/>
          <w:noProof/>
        </w:rPr>
        <w:fldChar w:fldCharType="begin"/>
      </w:r>
      <w:r w:rsidRPr="0049692F">
        <w:rPr>
          <w:b/>
          <w:noProof/>
        </w:rPr>
        <w:instrText xml:space="preserve"> PAGEREF _Toc493064876 \h </w:instrText>
      </w:r>
      <w:r w:rsidRPr="0049692F">
        <w:rPr>
          <w:b/>
          <w:noProof/>
        </w:rPr>
      </w:r>
      <w:r w:rsidRPr="0049692F">
        <w:rPr>
          <w:b/>
          <w:noProof/>
        </w:rPr>
        <w:fldChar w:fldCharType="separate"/>
      </w:r>
      <w:r>
        <w:rPr>
          <w:b/>
          <w:noProof/>
        </w:rPr>
        <w:t>24</w:t>
      </w:r>
      <w:r w:rsidRPr="0049692F">
        <w:rPr>
          <w:b/>
          <w:noProof/>
        </w:rPr>
        <w:fldChar w:fldCharType="end"/>
      </w:r>
    </w:p>
    <w:p w:rsidR="006A65DE" w:rsidRPr="0049692F" w:rsidRDefault="006A65DE" w:rsidP="0049692F">
      <w:pPr>
        <w:pStyle w:val="TOC1"/>
        <w:spacing w:before="40" w:after="0" w:line="480" w:lineRule="auto"/>
        <w:ind w:left="706" w:hanging="706"/>
        <w:rPr>
          <w:b/>
          <w:noProof/>
        </w:rPr>
      </w:pPr>
      <w:r w:rsidRPr="0049692F">
        <w:rPr>
          <w:b/>
          <w:noProof/>
          <w:color w:val="000000"/>
        </w:rPr>
        <w:t>3.0 RESEARCH METHODOLOGY</w:t>
      </w:r>
      <w:r w:rsidRPr="0049692F">
        <w:rPr>
          <w:b/>
          <w:noProof/>
        </w:rPr>
        <w:tab/>
      </w:r>
      <w:r w:rsidRPr="0049692F">
        <w:rPr>
          <w:b/>
          <w:noProof/>
        </w:rPr>
        <w:fldChar w:fldCharType="begin"/>
      </w:r>
      <w:r w:rsidRPr="0049692F">
        <w:rPr>
          <w:b/>
          <w:noProof/>
        </w:rPr>
        <w:instrText xml:space="preserve"> PAGEREF _Toc493064877 \h </w:instrText>
      </w:r>
      <w:r w:rsidRPr="0049692F">
        <w:rPr>
          <w:b/>
          <w:noProof/>
        </w:rPr>
      </w:r>
      <w:r w:rsidRPr="0049692F">
        <w:rPr>
          <w:b/>
          <w:noProof/>
        </w:rPr>
        <w:fldChar w:fldCharType="separate"/>
      </w:r>
      <w:r>
        <w:rPr>
          <w:b/>
          <w:noProof/>
        </w:rPr>
        <w:t>24</w:t>
      </w:r>
      <w:r w:rsidRPr="0049692F">
        <w:rPr>
          <w:b/>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3.1 </w:t>
      </w:r>
      <w:r>
        <w:rPr>
          <w:noProof/>
          <w:color w:val="000000"/>
        </w:rPr>
        <w:tab/>
      </w:r>
      <w:r w:rsidRPr="00B44217">
        <w:rPr>
          <w:noProof/>
          <w:color w:val="000000"/>
        </w:rPr>
        <w:t>Introduction</w:t>
      </w:r>
      <w:r>
        <w:rPr>
          <w:noProof/>
        </w:rPr>
        <w:tab/>
      </w:r>
      <w:r>
        <w:rPr>
          <w:noProof/>
        </w:rPr>
        <w:fldChar w:fldCharType="begin"/>
      </w:r>
      <w:r>
        <w:rPr>
          <w:noProof/>
        </w:rPr>
        <w:instrText xml:space="preserve"> PAGEREF _Toc493064878 \h </w:instrText>
      </w:r>
      <w:r>
        <w:rPr>
          <w:noProof/>
        </w:rPr>
      </w:r>
      <w:r>
        <w:rPr>
          <w:noProof/>
        </w:rPr>
        <w:fldChar w:fldCharType="separate"/>
      </w:r>
      <w:r>
        <w:rPr>
          <w:noProof/>
        </w:rPr>
        <w:t>24</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3.2 </w:t>
      </w:r>
      <w:r>
        <w:rPr>
          <w:noProof/>
          <w:color w:val="000000"/>
        </w:rPr>
        <w:tab/>
      </w:r>
      <w:r w:rsidRPr="00B44217">
        <w:rPr>
          <w:noProof/>
          <w:color w:val="000000"/>
        </w:rPr>
        <w:t>Research</w:t>
      </w:r>
      <w:r w:rsidRPr="00B44217">
        <w:rPr>
          <w:noProof/>
          <w:color w:val="000000"/>
          <w:lang/>
        </w:rPr>
        <w:t xml:space="preserve"> Approach</w:t>
      </w:r>
      <w:r>
        <w:rPr>
          <w:noProof/>
        </w:rPr>
        <w:tab/>
      </w:r>
      <w:r>
        <w:rPr>
          <w:noProof/>
        </w:rPr>
        <w:fldChar w:fldCharType="begin"/>
      </w:r>
      <w:r>
        <w:rPr>
          <w:noProof/>
        </w:rPr>
        <w:instrText xml:space="preserve"> PAGEREF _Toc493064879 \h </w:instrText>
      </w:r>
      <w:r>
        <w:rPr>
          <w:noProof/>
        </w:rPr>
      </w:r>
      <w:r>
        <w:rPr>
          <w:noProof/>
        </w:rPr>
        <w:fldChar w:fldCharType="separate"/>
      </w:r>
      <w:r>
        <w:rPr>
          <w:noProof/>
        </w:rPr>
        <w:t>24</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4</w:t>
      </w:r>
      <w:r w:rsidRPr="00B44217">
        <w:rPr>
          <w:noProof/>
          <w:color w:val="000000"/>
        </w:rPr>
        <w:t xml:space="preserve"> </w:t>
      </w:r>
      <w:r>
        <w:rPr>
          <w:noProof/>
          <w:color w:val="000000"/>
        </w:rPr>
        <w:tab/>
      </w:r>
      <w:r w:rsidRPr="00B44217">
        <w:rPr>
          <w:noProof/>
          <w:color w:val="000000"/>
        </w:rPr>
        <w:t>Area of the Study</w:t>
      </w:r>
      <w:r>
        <w:rPr>
          <w:noProof/>
        </w:rPr>
        <w:tab/>
      </w:r>
      <w:r>
        <w:rPr>
          <w:noProof/>
        </w:rPr>
        <w:fldChar w:fldCharType="begin"/>
      </w:r>
      <w:r>
        <w:rPr>
          <w:noProof/>
        </w:rPr>
        <w:instrText xml:space="preserve"> PAGEREF _Toc493064880 \h </w:instrText>
      </w:r>
      <w:r>
        <w:rPr>
          <w:noProof/>
        </w:rPr>
      </w:r>
      <w:r>
        <w:rPr>
          <w:noProof/>
        </w:rPr>
        <w:fldChar w:fldCharType="separate"/>
      </w:r>
      <w:r>
        <w:rPr>
          <w:noProof/>
        </w:rPr>
        <w:t>25</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5</w:t>
      </w:r>
      <w:r w:rsidRPr="00B44217">
        <w:rPr>
          <w:noProof/>
          <w:color w:val="000000"/>
        </w:rPr>
        <w:t xml:space="preserve"> </w:t>
      </w:r>
      <w:r>
        <w:rPr>
          <w:noProof/>
          <w:color w:val="000000"/>
        </w:rPr>
        <w:tab/>
      </w:r>
      <w:r w:rsidRPr="00B44217">
        <w:rPr>
          <w:noProof/>
          <w:color w:val="000000"/>
        </w:rPr>
        <w:t>Population</w:t>
      </w:r>
      <w:r>
        <w:rPr>
          <w:noProof/>
        </w:rPr>
        <w:tab/>
      </w:r>
      <w:r>
        <w:rPr>
          <w:noProof/>
        </w:rPr>
        <w:fldChar w:fldCharType="begin"/>
      </w:r>
      <w:r>
        <w:rPr>
          <w:noProof/>
        </w:rPr>
        <w:instrText xml:space="preserve"> PAGEREF _Toc493064881 \h </w:instrText>
      </w:r>
      <w:r>
        <w:rPr>
          <w:noProof/>
        </w:rPr>
      </w:r>
      <w:r>
        <w:rPr>
          <w:noProof/>
        </w:rPr>
        <w:fldChar w:fldCharType="separate"/>
      </w:r>
      <w:r>
        <w:rPr>
          <w:noProof/>
        </w:rPr>
        <w:t>25</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6</w:t>
      </w:r>
      <w:r w:rsidRPr="00B44217">
        <w:rPr>
          <w:noProof/>
          <w:color w:val="000000"/>
        </w:rPr>
        <w:t xml:space="preserve"> </w:t>
      </w:r>
      <w:r>
        <w:rPr>
          <w:noProof/>
          <w:color w:val="000000"/>
        </w:rPr>
        <w:tab/>
      </w:r>
      <w:r w:rsidRPr="00B44217">
        <w:rPr>
          <w:noProof/>
          <w:color w:val="000000"/>
        </w:rPr>
        <w:t>Sampling</w:t>
      </w:r>
      <w:r>
        <w:rPr>
          <w:noProof/>
        </w:rPr>
        <w:tab/>
      </w:r>
      <w:r>
        <w:rPr>
          <w:noProof/>
        </w:rPr>
        <w:fldChar w:fldCharType="begin"/>
      </w:r>
      <w:r>
        <w:rPr>
          <w:noProof/>
        </w:rPr>
        <w:instrText xml:space="preserve"> PAGEREF _Toc493064882 \h </w:instrText>
      </w:r>
      <w:r>
        <w:rPr>
          <w:noProof/>
        </w:rPr>
      </w:r>
      <w:r>
        <w:rPr>
          <w:noProof/>
        </w:rPr>
        <w:fldChar w:fldCharType="separate"/>
      </w:r>
      <w:r>
        <w:rPr>
          <w:noProof/>
        </w:rPr>
        <w:t>26</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7</w:t>
      </w:r>
      <w:r w:rsidRPr="00B44217">
        <w:rPr>
          <w:noProof/>
          <w:color w:val="000000"/>
        </w:rPr>
        <w:t xml:space="preserve"> </w:t>
      </w:r>
      <w:r>
        <w:rPr>
          <w:noProof/>
          <w:color w:val="000000"/>
        </w:rPr>
        <w:tab/>
      </w:r>
      <w:r w:rsidRPr="00B44217">
        <w:rPr>
          <w:noProof/>
          <w:color w:val="000000"/>
          <w:lang/>
        </w:rPr>
        <w:t xml:space="preserve">Data Collection </w:t>
      </w:r>
      <w:r w:rsidRPr="00B44217">
        <w:rPr>
          <w:noProof/>
          <w:color w:val="000000"/>
        </w:rPr>
        <w:t>Instrumen</w:t>
      </w:r>
      <w:r w:rsidRPr="00B44217">
        <w:rPr>
          <w:noProof/>
          <w:color w:val="000000"/>
          <w:lang/>
        </w:rPr>
        <w:t>ts</w:t>
      </w:r>
      <w:r>
        <w:rPr>
          <w:noProof/>
        </w:rPr>
        <w:tab/>
      </w:r>
      <w:r>
        <w:rPr>
          <w:noProof/>
        </w:rPr>
        <w:fldChar w:fldCharType="begin"/>
      </w:r>
      <w:r>
        <w:rPr>
          <w:noProof/>
        </w:rPr>
        <w:instrText xml:space="preserve"> PAGEREF _Toc493064883 \h </w:instrText>
      </w:r>
      <w:r>
        <w:rPr>
          <w:noProof/>
        </w:rPr>
      </w:r>
      <w:r>
        <w:rPr>
          <w:noProof/>
        </w:rPr>
        <w:fldChar w:fldCharType="separate"/>
      </w:r>
      <w:r>
        <w:rPr>
          <w:noProof/>
        </w:rPr>
        <w:t>26</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8</w:t>
      </w:r>
      <w:r w:rsidRPr="00B44217">
        <w:rPr>
          <w:noProof/>
          <w:color w:val="000000"/>
        </w:rPr>
        <w:t xml:space="preserve"> </w:t>
      </w:r>
      <w:r>
        <w:rPr>
          <w:noProof/>
          <w:color w:val="000000"/>
        </w:rPr>
        <w:tab/>
      </w:r>
      <w:r w:rsidRPr="00B44217">
        <w:rPr>
          <w:noProof/>
          <w:color w:val="000000"/>
        </w:rPr>
        <w:t xml:space="preserve">Data Collection </w:t>
      </w:r>
      <w:r w:rsidRPr="00B44217">
        <w:rPr>
          <w:noProof/>
          <w:color w:val="000000"/>
          <w:lang/>
        </w:rPr>
        <w:t>Method</w:t>
      </w:r>
      <w:r>
        <w:rPr>
          <w:noProof/>
        </w:rPr>
        <w:tab/>
      </w:r>
      <w:r>
        <w:rPr>
          <w:noProof/>
        </w:rPr>
        <w:fldChar w:fldCharType="begin"/>
      </w:r>
      <w:r>
        <w:rPr>
          <w:noProof/>
        </w:rPr>
        <w:instrText xml:space="preserve"> PAGEREF _Toc493064884 \h </w:instrText>
      </w:r>
      <w:r>
        <w:rPr>
          <w:noProof/>
        </w:rPr>
      </w:r>
      <w:r>
        <w:rPr>
          <w:noProof/>
        </w:rPr>
        <w:fldChar w:fldCharType="separate"/>
      </w:r>
      <w:r>
        <w:rPr>
          <w:noProof/>
        </w:rPr>
        <w:t>26</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8</w:t>
      </w:r>
      <w:r w:rsidRPr="00B44217">
        <w:rPr>
          <w:noProof/>
          <w:color w:val="000000"/>
        </w:rPr>
        <w:t xml:space="preserve">.1 </w:t>
      </w:r>
      <w:r>
        <w:rPr>
          <w:noProof/>
          <w:color w:val="000000"/>
        </w:rPr>
        <w:tab/>
      </w:r>
      <w:r w:rsidRPr="00B44217">
        <w:rPr>
          <w:noProof/>
          <w:color w:val="000000"/>
          <w:lang/>
        </w:rPr>
        <w:t>Tests (</w:t>
      </w:r>
      <w:r w:rsidRPr="00B44217">
        <w:rPr>
          <w:noProof/>
          <w:color w:val="000000"/>
        </w:rPr>
        <w:t>Pre-Test</w:t>
      </w:r>
      <w:r w:rsidRPr="00B44217">
        <w:rPr>
          <w:noProof/>
          <w:color w:val="000000"/>
          <w:lang/>
        </w:rPr>
        <w:t xml:space="preserve"> and Post-Test)</w:t>
      </w:r>
      <w:r>
        <w:rPr>
          <w:noProof/>
        </w:rPr>
        <w:tab/>
      </w:r>
      <w:r>
        <w:rPr>
          <w:noProof/>
        </w:rPr>
        <w:fldChar w:fldCharType="begin"/>
      </w:r>
      <w:r>
        <w:rPr>
          <w:noProof/>
        </w:rPr>
        <w:instrText xml:space="preserve"> PAGEREF _Toc493064885 \h </w:instrText>
      </w:r>
      <w:r>
        <w:rPr>
          <w:noProof/>
        </w:rPr>
      </w:r>
      <w:r>
        <w:rPr>
          <w:noProof/>
        </w:rPr>
        <w:fldChar w:fldCharType="separate"/>
      </w:r>
      <w:r>
        <w:rPr>
          <w:noProof/>
        </w:rPr>
        <w:t>26</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 xml:space="preserve">9 </w:t>
      </w:r>
      <w:r>
        <w:rPr>
          <w:noProof/>
          <w:color w:val="000000"/>
          <w:lang/>
        </w:rPr>
        <w:tab/>
      </w:r>
      <w:r w:rsidRPr="00B44217">
        <w:rPr>
          <w:noProof/>
          <w:color w:val="000000"/>
          <w:lang/>
        </w:rPr>
        <w:t>Research</w:t>
      </w:r>
      <w:r w:rsidRPr="00B44217">
        <w:rPr>
          <w:noProof/>
          <w:color w:val="000000"/>
        </w:rPr>
        <w:t xml:space="preserve"> Procedure</w:t>
      </w:r>
      <w:r>
        <w:rPr>
          <w:noProof/>
        </w:rPr>
        <w:tab/>
      </w:r>
      <w:r>
        <w:rPr>
          <w:noProof/>
        </w:rPr>
        <w:fldChar w:fldCharType="begin"/>
      </w:r>
      <w:r>
        <w:rPr>
          <w:noProof/>
        </w:rPr>
        <w:instrText xml:space="preserve"> PAGEREF _Toc493064886 \h </w:instrText>
      </w:r>
      <w:r>
        <w:rPr>
          <w:noProof/>
        </w:rPr>
      </w:r>
      <w:r>
        <w:rPr>
          <w:noProof/>
        </w:rPr>
        <w:fldChar w:fldCharType="separate"/>
      </w:r>
      <w:r>
        <w:rPr>
          <w:noProof/>
        </w:rPr>
        <w:t>27</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w:t>
      </w:r>
      <w:r w:rsidRPr="00B44217">
        <w:rPr>
          <w:noProof/>
          <w:color w:val="000000"/>
          <w:lang/>
        </w:rPr>
        <w:t>10</w:t>
      </w:r>
      <w:r w:rsidRPr="00B44217">
        <w:rPr>
          <w:noProof/>
          <w:color w:val="000000"/>
        </w:rPr>
        <w:t xml:space="preserve"> </w:t>
      </w:r>
      <w:r>
        <w:rPr>
          <w:noProof/>
          <w:color w:val="000000"/>
        </w:rPr>
        <w:tab/>
      </w:r>
      <w:r w:rsidRPr="00B44217">
        <w:rPr>
          <w:noProof/>
          <w:color w:val="000000"/>
        </w:rPr>
        <w:t>Data Analysis</w:t>
      </w:r>
      <w:r>
        <w:rPr>
          <w:noProof/>
        </w:rPr>
        <w:tab/>
      </w:r>
      <w:r>
        <w:rPr>
          <w:noProof/>
        </w:rPr>
        <w:fldChar w:fldCharType="begin"/>
      </w:r>
      <w:r>
        <w:rPr>
          <w:noProof/>
        </w:rPr>
        <w:instrText xml:space="preserve"> PAGEREF _Toc493064887 \h </w:instrText>
      </w:r>
      <w:r>
        <w:rPr>
          <w:noProof/>
        </w:rPr>
      </w:r>
      <w:r>
        <w:rPr>
          <w:noProof/>
        </w:rPr>
        <w:fldChar w:fldCharType="separate"/>
      </w:r>
      <w:r>
        <w:rPr>
          <w:noProof/>
        </w:rPr>
        <w:t>29</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3.1</w:t>
      </w:r>
      <w:r w:rsidRPr="00B44217">
        <w:rPr>
          <w:noProof/>
          <w:color w:val="000000"/>
          <w:lang/>
        </w:rPr>
        <w:t>1</w:t>
      </w:r>
      <w:r w:rsidRPr="00B44217">
        <w:rPr>
          <w:noProof/>
          <w:color w:val="000000"/>
        </w:rPr>
        <w:t xml:space="preserve"> </w:t>
      </w:r>
      <w:r>
        <w:rPr>
          <w:noProof/>
          <w:color w:val="000000"/>
        </w:rPr>
        <w:tab/>
      </w:r>
      <w:r w:rsidRPr="00B44217">
        <w:rPr>
          <w:noProof/>
          <w:color w:val="000000"/>
        </w:rPr>
        <w:t>Ethical Consideration</w:t>
      </w:r>
      <w:r>
        <w:rPr>
          <w:noProof/>
        </w:rPr>
        <w:tab/>
      </w:r>
      <w:r>
        <w:rPr>
          <w:noProof/>
        </w:rPr>
        <w:fldChar w:fldCharType="begin"/>
      </w:r>
      <w:r>
        <w:rPr>
          <w:noProof/>
        </w:rPr>
        <w:instrText xml:space="preserve"> PAGEREF _Toc493064888 \h </w:instrText>
      </w:r>
      <w:r>
        <w:rPr>
          <w:noProof/>
        </w:rPr>
      </w:r>
      <w:r>
        <w:rPr>
          <w:noProof/>
        </w:rPr>
        <w:fldChar w:fldCharType="separate"/>
      </w:r>
      <w:r>
        <w:rPr>
          <w:noProof/>
        </w:rPr>
        <w:t>29</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3.11 </w:t>
      </w:r>
      <w:r>
        <w:rPr>
          <w:noProof/>
          <w:color w:val="000000"/>
        </w:rPr>
        <w:tab/>
      </w:r>
      <w:r w:rsidRPr="00B44217">
        <w:rPr>
          <w:noProof/>
          <w:color w:val="000000"/>
        </w:rPr>
        <w:t>Validity and Reliability</w:t>
      </w:r>
      <w:r>
        <w:rPr>
          <w:noProof/>
        </w:rPr>
        <w:tab/>
      </w:r>
      <w:r>
        <w:rPr>
          <w:noProof/>
        </w:rPr>
        <w:fldChar w:fldCharType="begin"/>
      </w:r>
      <w:r>
        <w:rPr>
          <w:noProof/>
        </w:rPr>
        <w:instrText xml:space="preserve"> PAGEREF _Toc493064889 \h </w:instrText>
      </w:r>
      <w:r>
        <w:rPr>
          <w:noProof/>
        </w:rPr>
      </w:r>
      <w:r>
        <w:rPr>
          <w:noProof/>
        </w:rPr>
        <w:fldChar w:fldCharType="separate"/>
      </w:r>
      <w:r>
        <w:rPr>
          <w:noProof/>
        </w:rPr>
        <w:t>29</w:t>
      </w:r>
      <w:r>
        <w:rPr>
          <w:noProof/>
        </w:rPr>
        <w:fldChar w:fldCharType="end"/>
      </w:r>
    </w:p>
    <w:p w:rsidR="006A65DE" w:rsidRDefault="006A65DE" w:rsidP="0049692F">
      <w:pPr>
        <w:pStyle w:val="TOC1"/>
        <w:spacing w:before="40" w:after="0" w:line="480" w:lineRule="auto"/>
        <w:ind w:left="706" w:hanging="706"/>
        <w:rPr>
          <w:noProof/>
        </w:rPr>
      </w:pPr>
      <w:r w:rsidRPr="00B44217">
        <w:rPr>
          <w:noProof/>
          <w:color w:val="000000"/>
        </w:rPr>
        <w:t xml:space="preserve">3.14 </w:t>
      </w:r>
      <w:r>
        <w:rPr>
          <w:noProof/>
        </w:rPr>
        <w:tab/>
      </w:r>
      <w:r w:rsidRPr="00B44217">
        <w:rPr>
          <w:noProof/>
          <w:color w:val="000000"/>
        </w:rPr>
        <w:t>Summary of Chapter Three</w:t>
      </w:r>
      <w:r>
        <w:rPr>
          <w:noProof/>
        </w:rPr>
        <w:tab/>
      </w:r>
      <w:r>
        <w:rPr>
          <w:noProof/>
        </w:rPr>
        <w:fldChar w:fldCharType="begin"/>
      </w:r>
      <w:r>
        <w:rPr>
          <w:noProof/>
        </w:rPr>
        <w:instrText xml:space="preserve"> PAGEREF _Toc493064890 \h </w:instrText>
      </w:r>
      <w:r>
        <w:rPr>
          <w:noProof/>
        </w:rPr>
      </w:r>
      <w:r>
        <w:rPr>
          <w:noProof/>
        </w:rPr>
        <w:fldChar w:fldCharType="separate"/>
      </w:r>
      <w:r>
        <w:rPr>
          <w:noProof/>
        </w:rPr>
        <w:t>30</w:t>
      </w:r>
      <w:r>
        <w:rPr>
          <w:noProof/>
        </w:rPr>
        <w:fldChar w:fldCharType="end"/>
      </w:r>
    </w:p>
    <w:p w:rsidR="006A65DE" w:rsidRPr="0049692F" w:rsidRDefault="006A65DE" w:rsidP="0049692F">
      <w:pPr>
        <w:pStyle w:val="TOC1"/>
        <w:spacing w:after="0" w:line="480" w:lineRule="auto"/>
        <w:rPr>
          <w:b/>
          <w:noProof/>
        </w:rPr>
      </w:pPr>
      <w:r w:rsidRPr="0049692F">
        <w:rPr>
          <w:b/>
          <w:noProof/>
          <w:color w:val="000000"/>
        </w:rPr>
        <w:t>CHAPTER FOUR</w:t>
      </w:r>
      <w:r w:rsidRPr="0049692F">
        <w:rPr>
          <w:b/>
          <w:noProof/>
        </w:rPr>
        <w:tab/>
      </w:r>
      <w:r w:rsidRPr="0049692F">
        <w:rPr>
          <w:b/>
          <w:noProof/>
        </w:rPr>
        <w:fldChar w:fldCharType="begin"/>
      </w:r>
      <w:r w:rsidRPr="0049692F">
        <w:rPr>
          <w:b/>
          <w:noProof/>
        </w:rPr>
        <w:instrText xml:space="preserve"> PAGEREF _Toc493064891 \h </w:instrText>
      </w:r>
      <w:r w:rsidRPr="0049692F">
        <w:rPr>
          <w:b/>
          <w:noProof/>
        </w:rPr>
      </w:r>
      <w:r w:rsidRPr="0049692F">
        <w:rPr>
          <w:b/>
          <w:noProof/>
        </w:rPr>
        <w:fldChar w:fldCharType="separate"/>
      </w:r>
      <w:r>
        <w:rPr>
          <w:b/>
          <w:noProof/>
        </w:rPr>
        <w:t>31</w:t>
      </w:r>
      <w:r w:rsidRPr="0049692F">
        <w:rPr>
          <w:b/>
          <w:noProof/>
        </w:rPr>
        <w:fldChar w:fldCharType="end"/>
      </w:r>
    </w:p>
    <w:p w:rsidR="006A65DE" w:rsidRPr="0049692F" w:rsidRDefault="006A65DE" w:rsidP="0049692F">
      <w:pPr>
        <w:pStyle w:val="TOC1"/>
        <w:spacing w:after="0" w:line="480" w:lineRule="auto"/>
        <w:rPr>
          <w:b/>
          <w:noProof/>
        </w:rPr>
      </w:pPr>
      <w:r w:rsidRPr="0049692F">
        <w:rPr>
          <w:b/>
          <w:noProof/>
          <w:color w:val="000000"/>
        </w:rPr>
        <w:t>4.0 RESULTS</w:t>
      </w:r>
      <w:r w:rsidRPr="0049692F">
        <w:rPr>
          <w:b/>
          <w:noProof/>
        </w:rPr>
        <w:tab/>
      </w:r>
      <w:r w:rsidRPr="0049692F">
        <w:rPr>
          <w:b/>
          <w:noProof/>
        </w:rPr>
        <w:fldChar w:fldCharType="begin"/>
      </w:r>
      <w:r w:rsidRPr="0049692F">
        <w:rPr>
          <w:b/>
          <w:noProof/>
        </w:rPr>
        <w:instrText xml:space="preserve"> PAGEREF _Toc493064892 \h </w:instrText>
      </w:r>
      <w:r w:rsidRPr="0049692F">
        <w:rPr>
          <w:b/>
          <w:noProof/>
        </w:rPr>
      </w:r>
      <w:r w:rsidRPr="0049692F">
        <w:rPr>
          <w:b/>
          <w:noProof/>
        </w:rPr>
        <w:fldChar w:fldCharType="separate"/>
      </w:r>
      <w:r>
        <w:rPr>
          <w:b/>
          <w:noProof/>
        </w:rPr>
        <w:t>31</w:t>
      </w:r>
      <w:r w:rsidRPr="0049692F">
        <w:rPr>
          <w:b/>
          <w:noProof/>
        </w:rPr>
        <w:fldChar w:fldCharType="end"/>
      </w:r>
    </w:p>
    <w:p w:rsidR="006A65DE" w:rsidRDefault="006A65DE" w:rsidP="0049692F">
      <w:pPr>
        <w:pStyle w:val="TOC1"/>
        <w:spacing w:after="0" w:line="480" w:lineRule="auto"/>
        <w:rPr>
          <w:noProof/>
        </w:rPr>
      </w:pPr>
      <w:r w:rsidRPr="00B44217">
        <w:rPr>
          <w:noProof/>
          <w:color w:val="000000"/>
        </w:rPr>
        <w:t xml:space="preserve">4.1 </w:t>
      </w:r>
      <w:r>
        <w:rPr>
          <w:noProof/>
          <w:color w:val="000000"/>
        </w:rPr>
        <w:tab/>
      </w:r>
      <w:r w:rsidRPr="00B44217">
        <w:rPr>
          <w:noProof/>
          <w:color w:val="000000"/>
        </w:rPr>
        <w:t>Introduction</w:t>
      </w:r>
      <w:r>
        <w:rPr>
          <w:noProof/>
        </w:rPr>
        <w:tab/>
      </w:r>
      <w:r>
        <w:rPr>
          <w:noProof/>
        </w:rPr>
        <w:fldChar w:fldCharType="begin"/>
      </w:r>
      <w:r>
        <w:rPr>
          <w:noProof/>
        </w:rPr>
        <w:instrText xml:space="preserve"> PAGEREF _Toc493064893 \h </w:instrText>
      </w:r>
      <w:r>
        <w:rPr>
          <w:noProof/>
        </w:rPr>
      </w:r>
      <w:r>
        <w:rPr>
          <w:noProof/>
        </w:rPr>
        <w:fldChar w:fldCharType="separate"/>
      </w:r>
      <w:r>
        <w:rPr>
          <w:noProof/>
        </w:rPr>
        <w:t>31</w:t>
      </w:r>
      <w:r>
        <w:rPr>
          <w:noProof/>
        </w:rPr>
        <w:fldChar w:fldCharType="end"/>
      </w:r>
    </w:p>
    <w:p w:rsidR="006A65DE" w:rsidRDefault="006A65DE" w:rsidP="0049692F">
      <w:pPr>
        <w:pStyle w:val="TOC1"/>
        <w:spacing w:after="0" w:line="480" w:lineRule="auto"/>
        <w:rPr>
          <w:noProof/>
        </w:rPr>
      </w:pPr>
      <w:r w:rsidRPr="00B44217">
        <w:rPr>
          <w:noProof/>
          <w:color w:val="000000"/>
        </w:rPr>
        <w:t>4.2</w:t>
      </w:r>
      <w:r w:rsidRPr="00B44217">
        <w:rPr>
          <w:noProof/>
          <w:color w:val="000000"/>
          <w:lang/>
        </w:rPr>
        <w:t xml:space="preserve"> </w:t>
      </w:r>
      <w:r>
        <w:rPr>
          <w:noProof/>
          <w:color w:val="000000"/>
          <w:lang/>
        </w:rPr>
        <w:tab/>
      </w:r>
      <w:r w:rsidRPr="00B44217">
        <w:rPr>
          <w:noProof/>
          <w:color w:val="000000"/>
        </w:rPr>
        <w:t>Participation Rate</w:t>
      </w:r>
      <w:r>
        <w:rPr>
          <w:noProof/>
        </w:rPr>
        <w:tab/>
      </w:r>
      <w:r>
        <w:rPr>
          <w:noProof/>
        </w:rPr>
        <w:fldChar w:fldCharType="begin"/>
      </w:r>
      <w:r>
        <w:rPr>
          <w:noProof/>
        </w:rPr>
        <w:instrText xml:space="preserve"> PAGEREF _Toc493064894 \h </w:instrText>
      </w:r>
      <w:r>
        <w:rPr>
          <w:noProof/>
        </w:rPr>
      </w:r>
      <w:r>
        <w:rPr>
          <w:noProof/>
        </w:rPr>
        <w:fldChar w:fldCharType="separate"/>
      </w:r>
      <w:r>
        <w:rPr>
          <w:noProof/>
        </w:rPr>
        <w:t>31</w:t>
      </w:r>
      <w:r>
        <w:rPr>
          <w:noProof/>
        </w:rPr>
        <w:fldChar w:fldCharType="end"/>
      </w:r>
    </w:p>
    <w:p w:rsidR="006A65DE" w:rsidRDefault="006A65DE" w:rsidP="0049692F">
      <w:pPr>
        <w:pStyle w:val="TOC1"/>
        <w:spacing w:after="0" w:line="480" w:lineRule="auto"/>
        <w:rPr>
          <w:noProof/>
        </w:rPr>
      </w:pPr>
      <w:r w:rsidRPr="00B44217">
        <w:rPr>
          <w:noProof/>
          <w:color w:val="000000"/>
        </w:rPr>
        <w:t>4.3</w:t>
      </w:r>
      <w:r w:rsidRPr="00B44217">
        <w:rPr>
          <w:noProof/>
          <w:color w:val="000000"/>
          <w:lang/>
        </w:rPr>
        <w:t xml:space="preserve"> </w:t>
      </w:r>
      <w:r w:rsidRPr="00B44217">
        <w:rPr>
          <w:noProof/>
          <w:color w:val="000000"/>
        </w:rPr>
        <w:t>P</w:t>
      </w:r>
      <w:r>
        <w:rPr>
          <w:noProof/>
          <w:color w:val="000000"/>
        </w:rPr>
        <w:tab/>
      </w:r>
      <w:r w:rsidRPr="00B44217">
        <w:rPr>
          <w:noProof/>
          <w:color w:val="000000"/>
        </w:rPr>
        <w:t>ass Rate</w:t>
      </w:r>
      <w:r>
        <w:rPr>
          <w:noProof/>
        </w:rPr>
        <w:tab/>
      </w:r>
      <w:r>
        <w:rPr>
          <w:noProof/>
        </w:rPr>
        <w:fldChar w:fldCharType="begin"/>
      </w:r>
      <w:r>
        <w:rPr>
          <w:noProof/>
        </w:rPr>
        <w:instrText xml:space="preserve"> PAGEREF _Toc493064895 \h </w:instrText>
      </w:r>
      <w:r>
        <w:rPr>
          <w:noProof/>
        </w:rPr>
      </w:r>
      <w:r>
        <w:rPr>
          <w:noProof/>
        </w:rPr>
        <w:fldChar w:fldCharType="separate"/>
      </w:r>
      <w:r>
        <w:rPr>
          <w:noProof/>
        </w:rPr>
        <w:t>34</w:t>
      </w:r>
      <w:r>
        <w:rPr>
          <w:noProof/>
        </w:rPr>
        <w:fldChar w:fldCharType="end"/>
      </w:r>
    </w:p>
    <w:p w:rsidR="006A65DE" w:rsidRDefault="006A65DE" w:rsidP="0049692F">
      <w:pPr>
        <w:pStyle w:val="TOC1"/>
        <w:spacing w:after="0" w:line="480" w:lineRule="auto"/>
        <w:rPr>
          <w:noProof/>
        </w:rPr>
      </w:pPr>
      <w:r w:rsidRPr="00B44217">
        <w:rPr>
          <w:noProof/>
          <w:color w:val="000000"/>
        </w:rPr>
        <w:t xml:space="preserve">4.4 </w:t>
      </w:r>
      <w:r>
        <w:rPr>
          <w:noProof/>
          <w:color w:val="000000"/>
        </w:rPr>
        <w:tab/>
      </w:r>
      <w:r w:rsidRPr="00B44217">
        <w:rPr>
          <w:noProof/>
          <w:color w:val="000000"/>
        </w:rPr>
        <w:t>Time Consumption</w:t>
      </w:r>
      <w:r>
        <w:rPr>
          <w:noProof/>
        </w:rPr>
        <w:tab/>
      </w:r>
      <w:r>
        <w:rPr>
          <w:noProof/>
        </w:rPr>
        <w:fldChar w:fldCharType="begin"/>
      </w:r>
      <w:r>
        <w:rPr>
          <w:noProof/>
        </w:rPr>
        <w:instrText xml:space="preserve"> PAGEREF _Toc493064896 \h </w:instrText>
      </w:r>
      <w:r>
        <w:rPr>
          <w:noProof/>
        </w:rPr>
      </w:r>
      <w:r>
        <w:rPr>
          <w:noProof/>
        </w:rPr>
        <w:fldChar w:fldCharType="separate"/>
      </w:r>
      <w:r>
        <w:rPr>
          <w:noProof/>
        </w:rPr>
        <w:t>42</w:t>
      </w:r>
      <w:r>
        <w:rPr>
          <w:noProof/>
        </w:rPr>
        <w:fldChar w:fldCharType="end"/>
      </w:r>
    </w:p>
    <w:p w:rsidR="006A65DE" w:rsidRDefault="006A65DE" w:rsidP="0049692F">
      <w:pPr>
        <w:pStyle w:val="TOC1"/>
        <w:spacing w:after="0" w:line="480" w:lineRule="auto"/>
        <w:rPr>
          <w:noProof/>
        </w:rPr>
      </w:pPr>
      <w:r w:rsidRPr="00B44217">
        <w:rPr>
          <w:noProof/>
          <w:color w:val="000000"/>
        </w:rPr>
        <w:t xml:space="preserve">4.5 </w:t>
      </w:r>
      <w:r>
        <w:rPr>
          <w:noProof/>
          <w:color w:val="000000"/>
        </w:rPr>
        <w:tab/>
      </w:r>
      <w:r w:rsidRPr="00B44217">
        <w:rPr>
          <w:noProof/>
          <w:color w:val="000000"/>
        </w:rPr>
        <w:t>Summary of Chapter Four</w:t>
      </w:r>
      <w:r>
        <w:rPr>
          <w:noProof/>
        </w:rPr>
        <w:tab/>
      </w:r>
      <w:r>
        <w:rPr>
          <w:noProof/>
        </w:rPr>
        <w:fldChar w:fldCharType="begin"/>
      </w:r>
      <w:r>
        <w:rPr>
          <w:noProof/>
        </w:rPr>
        <w:instrText xml:space="preserve"> PAGEREF _Toc493064897 \h </w:instrText>
      </w:r>
      <w:r>
        <w:rPr>
          <w:noProof/>
        </w:rPr>
      </w:r>
      <w:r>
        <w:rPr>
          <w:noProof/>
        </w:rPr>
        <w:fldChar w:fldCharType="separate"/>
      </w:r>
      <w:r>
        <w:rPr>
          <w:noProof/>
        </w:rPr>
        <w:t>45</w:t>
      </w:r>
      <w:r>
        <w:rPr>
          <w:noProof/>
        </w:rPr>
        <w:fldChar w:fldCharType="end"/>
      </w:r>
    </w:p>
    <w:p w:rsidR="006A65DE" w:rsidRPr="0049692F" w:rsidRDefault="006A65DE" w:rsidP="0049692F">
      <w:pPr>
        <w:pStyle w:val="TOC1"/>
        <w:spacing w:after="0" w:line="480" w:lineRule="auto"/>
        <w:rPr>
          <w:b/>
          <w:noProof/>
        </w:rPr>
      </w:pPr>
      <w:r w:rsidRPr="0049692F">
        <w:rPr>
          <w:b/>
          <w:noProof/>
          <w:color w:val="000000"/>
        </w:rPr>
        <w:t>CHAPTER FIVE</w:t>
      </w:r>
      <w:r w:rsidRPr="0049692F">
        <w:rPr>
          <w:b/>
          <w:noProof/>
        </w:rPr>
        <w:tab/>
      </w:r>
      <w:r w:rsidRPr="0049692F">
        <w:rPr>
          <w:b/>
          <w:noProof/>
        </w:rPr>
        <w:fldChar w:fldCharType="begin"/>
      </w:r>
      <w:r w:rsidRPr="0049692F">
        <w:rPr>
          <w:b/>
          <w:noProof/>
        </w:rPr>
        <w:instrText xml:space="preserve"> PAGEREF _Toc493064898 \h </w:instrText>
      </w:r>
      <w:r w:rsidRPr="0049692F">
        <w:rPr>
          <w:b/>
          <w:noProof/>
        </w:rPr>
      </w:r>
      <w:r w:rsidRPr="0049692F">
        <w:rPr>
          <w:b/>
          <w:noProof/>
        </w:rPr>
        <w:fldChar w:fldCharType="separate"/>
      </w:r>
      <w:r>
        <w:rPr>
          <w:b/>
          <w:noProof/>
        </w:rPr>
        <w:t>47</w:t>
      </w:r>
      <w:r w:rsidRPr="0049692F">
        <w:rPr>
          <w:b/>
          <w:noProof/>
        </w:rPr>
        <w:fldChar w:fldCharType="end"/>
      </w:r>
    </w:p>
    <w:p w:rsidR="006A65DE" w:rsidRPr="0049692F" w:rsidRDefault="006A65DE" w:rsidP="0049692F">
      <w:pPr>
        <w:pStyle w:val="TOC1"/>
        <w:tabs>
          <w:tab w:val="clear" w:pos="720"/>
          <w:tab w:val="left" w:pos="0"/>
        </w:tabs>
        <w:spacing w:after="0" w:line="480" w:lineRule="auto"/>
        <w:ind w:left="0" w:firstLine="0"/>
        <w:rPr>
          <w:b/>
          <w:noProof/>
        </w:rPr>
      </w:pPr>
      <w:r w:rsidRPr="0049692F">
        <w:rPr>
          <w:b/>
          <w:noProof/>
          <w:color w:val="000000"/>
        </w:rPr>
        <w:t xml:space="preserve">5.0 DISCUSSION, SUMMARY, CONCLUSION AND </w:t>
      </w:r>
      <w:r>
        <w:rPr>
          <w:b/>
          <w:noProof/>
          <w:color w:val="000000"/>
        </w:rPr>
        <w:t xml:space="preserve">                   </w:t>
      </w:r>
      <w:r w:rsidRPr="0049692F">
        <w:rPr>
          <w:b/>
          <w:noProof/>
          <w:color w:val="000000"/>
        </w:rPr>
        <w:t>RECOMMENDATION</w:t>
      </w:r>
      <w:r w:rsidRPr="0049692F">
        <w:rPr>
          <w:b/>
          <w:noProof/>
        </w:rPr>
        <w:tab/>
      </w:r>
      <w:r w:rsidRPr="0049692F">
        <w:rPr>
          <w:b/>
          <w:noProof/>
        </w:rPr>
        <w:fldChar w:fldCharType="begin"/>
      </w:r>
      <w:r w:rsidRPr="0049692F">
        <w:rPr>
          <w:b/>
          <w:noProof/>
        </w:rPr>
        <w:instrText xml:space="preserve"> PAGEREF _Toc493064899 \h </w:instrText>
      </w:r>
      <w:r w:rsidRPr="0049692F">
        <w:rPr>
          <w:b/>
          <w:noProof/>
        </w:rPr>
      </w:r>
      <w:r w:rsidRPr="0049692F">
        <w:rPr>
          <w:b/>
          <w:noProof/>
        </w:rPr>
        <w:fldChar w:fldCharType="separate"/>
      </w:r>
      <w:r>
        <w:rPr>
          <w:b/>
          <w:noProof/>
        </w:rPr>
        <w:t>47</w:t>
      </w:r>
      <w:r w:rsidRPr="0049692F">
        <w:rPr>
          <w:b/>
          <w:noProof/>
        </w:rPr>
        <w:fldChar w:fldCharType="end"/>
      </w:r>
    </w:p>
    <w:p w:rsidR="006A65DE" w:rsidRDefault="006A65DE" w:rsidP="0049692F">
      <w:pPr>
        <w:pStyle w:val="TOC1"/>
        <w:spacing w:after="0" w:line="480" w:lineRule="auto"/>
        <w:rPr>
          <w:noProof/>
        </w:rPr>
      </w:pPr>
      <w:r w:rsidRPr="00B44217">
        <w:rPr>
          <w:noProof/>
          <w:color w:val="000000"/>
        </w:rPr>
        <w:t xml:space="preserve">5.1 </w:t>
      </w:r>
      <w:r>
        <w:rPr>
          <w:noProof/>
          <w:color w:val="000000"/>
        </w:rPr>
        <w:tab/>
      </w:r>
      <w:r w:rsidRPr="00B44217">
        <w:rPr>
          <w:noProof/>
          <w:color w:val="000000"/>
        </w:rPr>
        <w:t>Introduction</w:t>
      </w:r>
      <w:r>
        <w:rPr>
          <w:noProof/>
        </w:rPr>
        <w:tab/>
      </w:r>
      <w:r>
        <w:rPr>
          <w:noProof/>
        </w:rPr>
        <w:fldChar w:fldCharType="begin"/>
      </w:r>
      <w:r>
        <w:rPr>
          <w:noProof/>
        </w:rPr>
        <w:instrText xml:space="preserve"> PAGEREF _Toc493064900 \h </w:instrText>
      </w:r>
      <w:r>
        <w:rPr>
          <w:noProof/>
        </w:rPr>
      </w:r>
      <w:r>
        <w:rPr>
          <w:noProof/>
        </w:rPr>
        <w:fldChar w:fldCharType="separate"/>
      </w:r>
      <w:r>
        <w:rPr>
          <w:noProof/>
        </w:rPr>
        <w:t>47</w:t>
      </w:r>
      <w:r>
        <w:rPr>
          <w:noProof/>
        </w:rPr>
        <w:fldChar w:fldCharType="end"/>
      </w:r>
    </w:p>
    <w:p w:rsidR="006A65DE" w:rsidRDefault="006A65DE" w:rsidP="0049692F">
      <w:pPr>
        <w:pStyle w:val="TOC1"/>
        <w:spacing w:after="0" w:line="480" w:lineRule="auto"/>
        <w:rPr>
          <w:noProof/>
        </w:rPr>
      </w:pPr>
      <w:r w:rsidRPr="00B44217">
        <w:rPr>
          <w:noProof/>
          <w:color w:val="000000"/>
        </w:rPr>
        <w:t xml:space="preserve">5.2 </w:t>
      </w:r>
      <w:r>
        <w:rPr>
          <w:noProof/>
          <w:color w:val="000000"/>
        </w:rPr>
        <w:tab/>
      </w:r>
      <w:r w:rsidRPr="00B44217">
        <w:rPr>
          <w:noProof/>
          <w:color w:val="000000"/>
        </w:rPr>
        <w:t>Discussion</w:t>
      </w:r>
      <w:r>
        <w:rPr>
          <w:noProof/>
        </w:rPr>
        <w:tab/>
      </w:r>
      <w:r>
        <w:rPr>
          <w:noProof/>
        </w:rPr>
        <w:fldChar w:fldCharType="begin"/>
      </w:r>
      <w:r>
        <w:rPr>
          <w:noProof/>
        </w:rPr>
        <w:instrText xml:space="preserve"> PAGEREF _Toc493064901 \h </w:instrText>
      </w:r>
      <w:r>
        <w:rPr>
          <w:noProof/>
        </w:rPr>
      </w:r>
      <w:r>
        <w:rPr>
          <w:noProof/>
        </w:rPr>
        <w:fldChar w:fldCharType="separate"/>
      </w:r>
      <w:r>
        <w:rPr>
          <w:noProof/>
        </w:rPr>
        <w:t>47</w:t>
      </w:r>
      <w:r>
        <w:rPr>
          <w:noProof/>
        </w:rPr>
        <w:fldChar w:fldCharType="end"/>
      </w:r>
    </w:p>
    <w:p w:rsidR="006A65DE" w:rsidRDefault="006A65DE" w:rsidP="0049692F">
      <w:pPr>
        <w:pStyle w:val="TOC1"/>
        <w:spacing w:after="0" w:line="480" w:lineRule="auto"/>
        <w:rPr>
          <w:noProof/>
        </w:rPr>
      </w:pPr>
      <w:r w:rsidRPr="00B44217">
        <w:rPr>
          <w:noProof/>
          <w:color w:val="000000"/>
        </w:rPr>
        <w:t xml:space="preserve">5.2.1 </w:t>
      </w:r>
      <w:r>
        <w:rPr>
          <w:noProof/>
          <w:color w:val="000000"/>
        </w:rPr>
        <w:tab/>
      </w:r>
      <w:r w:rsidRPr="00B44217">
        <w:rPr>
          <w:noProof/>
          <w:color w:val="000000"/>
        </w:rPr>
        <w:t>Pupils’ Participation</w:t>
      </w:r>
      <w:r>
        <w:rPr>
          <w:noProof/>
        </w:rPr>
        <w:tab/>
      </w:r>
      <w:r>
        <w:rPr>
          <w:noProof/>
        </w:rPr>
        <w:fldChar w:fldCharType="begin"/>
      </w:r>
      <w:r>
        <w:rPr>
          <w:noProof/>
        </w:rPr>
        <w:instrText xml:space="preserve"> PAGEREF _Toc493064902 \h </w:instrText>
      </w:r>
      <w:r>
        <w:rPr>
          <w:noProof/>
        </w:rPr>
      </w:r>
      <w:r>
        <w:rPr>
          <w:noProof/>
        </w:rPr>
        <w:fldChar w:fldCharType="separate"/>
      </w:r>
      <w:r>
        <w:rPr>
          <w:noProof/>
        </w:rPr>
        <w:t>47</w:t>
      </w:r>
      <w:r>
        <w:rPr>
          <w:noProof/>
        </w:rPr>
        <w:fldChar w:fldCharType="end"/>
      </w:r>
    </w:p>
    <w:p w:rsidR="006A65DE" w:rsidRDefault="006A65DE" w:rsidP="0049692F">
      <w:pPr>
        <w:pStyle w:val="TOC1"/>
        <w:spacing w:after="0" w:line="480" w:lineRule="auto"/>
        <w:rPr>
          <w:noProof/>
        </w:rPr>
      </w:pPr>
      <w:r w:rsidRPr="00B44217">
        <w:rPr>
          <w:noProof/>
          <w:color w:val="000000"/>
        </w:rPr>
        <w:t xml:space="preserve">5.2.2 </w:t>
      </w:r>
      <w:r>
        <w:rPr>
          <w:noProof/>
          <w:color w:val="000000"/>
        </w:rPr>
        <w:tab/>
      </w:r>
      <w:r w:rsidRPr="00B44217">
        <w:rPr>
          <w:noProof/>
          <w:color w:val="000000"/>
        </w:rPr>
        <w:t>Pass Rate</w:t>
      </w:r>
      <w:r>
        <w:rPr>
          <w:noProof/>
        </w:rPr>
        <w:tab/>
      </w:r>
      <w:r>
        <w:rPr>
          <w:noProof/>
        </w:rPr>
        <w:fldChar w:fldCharType="begin"/>
      </w:r>
      <w:r>
        <w:rPr>
          <w:noProof/>
        </w:rPr>
        <w:instrText xml:space="preserve"> PAGEREF _Toc493064903 \h </w:instrText>
      </w:r>
      <w:r>
        <w:rPr>
          <w:noProof/>
        </w:rPr>
      </w:r>
      <w:r>
        <w:rPr>
          <w:noProof/>
        </w:rPr>
        <w:fldChar w:fldCharType="separate"/>
      </w:r>
      <w:r>
        <w:rPr>
          <w:noProof/>
        </w:rPr>
        <w:t>50</w:t>
      </w:r>
      <w:r>
        <w:rPr>
          <w:noProof/>
        </w:rPr>
        <w:fldChar w:fldCharType="end"/>
      </w:r>
    </w:p>
    <w:p w:rsidR="006A65DE" w:rsidRDefault="006A65DE" w:rsidP="0049692F">
      <w:pPr>
        <w:pStyle w:val="TOC1"/>
        <w:spacing w:after="0" w:line="480" w:lineRule="auto"/>
        <w:rPr>
          <w:noProof/>
        </w:rPr>
      </w:pPr>
      <w:r w:rsidRPr="00B44217">
        <w:rPr>
          <w:noProof/>
          <w:color w:val="000000"/>
        </w:rPr>
        <w:t xml:space="preserve">5.2.3 </w:t>
      </w:r>
      <w:r>
        <w:rPr>
          <w:noProof/>
        </w:rPr>
        <w:tab/>
      </w:r>
      <w:r w:rsidRPr="00B44217">
        <w:rPr>
          <w:noProof/>
          <w:color w:val="000000"/>
        </w:rPr>
        <w:t>Time Consumption</w:t>
      </w:r>
      <w:r>
        <w:rPr>
          <w:noProof/>
        </w:rPr>
        <w:tab/>
      </w:r>
      <w:r>
        <w:rPr>
          <w:noProof/>
        </w:rPr>
        <w:fldChar w:fldCharType="begin"/>
      </w:r>
      <w:r>
        <w:rPr>
          <w:noProof/>
        </w:rPr>
        <w:instrText xml:space="preserve"> PAGEREF _Toc493064904 \h </w:instrText>
      </w:r>
      <w:r>
        <w:rPr>
          <w:noProof/>
        </w:rPr>
      </w:r>
      <w:r>
        <w:rPr>
          <w:noProof/>
        </w:rPr>
        <w:fldChar w:fldCharType="separate"/>
      </w:r>
      <w:r>
        <w:rPr>
          <w:noProof/>
        </w:rPr>
        <w:t>53</w:t>
      </w:r>
      <w:r>
        <w:rPr>
          <w:noProof/>
        </w:rPr>
        <w:fldChar w:fldCharType="end"/>
      </w:r>
    </w:p>
    <w:p w:rsidR="006A65DE" w:rsidRDefault="006A65DE" w:rsidP="0049692F">
      <w:pPr>
        <w:pStyle w:val="TOC1"/>
        <w:spacing w:after="0" w:line="480" w:lineRule="auto"/>
        <w:rPr>
          <w:noProof/>
        </w:rPr>
      </w:pPr>
      <w:r w:rsidRPr="00B44217">
        <w:rPr>
          <w:noProof/>
          <w:color w:val="000000"/>
        </w:rPr>
        <w:t xml:space="preserve">5.2.4 </w:t>
      </w:r>
      <w:r>
        <w:rPr>
          <w:noProof/>
          <w:color w:val="000000"/>
        </w:rPr>
        <w:tab/>
      </w:r>
      <w:r w:rsidRPr="00B44217">
        <w:rPr>
          <w:noProof/>
          <w:color w:val="000000"/>
        </w:rPr>
        <w:t>The New Framework with Relation to Others</w:t>
      </w:r>
      <w:r>
        <w:rPr>
          <w:noProof/>
        </w:rPr>
        <w:tab/>
      </w:r>
      <w:r>
        <w:rPr>
          <w:noProof/>
        </w:rPr>
        <w:fldChar w:fldCharType="begin"/>
      </w:r>
      <w:r>
        <w:rPr>
          <w:noProof/>
        </w:rPr>
        <w:instrText xml:space="preserve"> PAGEREF _Toc493064905 \h </w:instrText>
      </w:r>
      <w:r>
        <w:rPr>
          <w:noProof/>
        </w:rPr>
      </w:r>
      <w:r>
        <w:rPr>
          <w:noProof/>
        </w:rPr>
        <w:fldChar w:fldCharType="separate"/>
      </w:r>
      <w:r>
        <w:rPr>
          <w:noProof/>
        </w:rPr>
        <w:t>54</w:t>
      </w:r>
      <w:r>
        <w:rPr>
          <w:noProof/>
        </w:rPr>
        <w:fldChar w:fldCharType="end"/>
      </w:r>
    </w:p>
    <w:p w:rsidR="006A65DE" w:rsidRDefault="006A65DE" w:rsidP="0049692F">
      <w:pPr>
        <w:pStyle w:val="TOC1"/>
        <w:spacing w:after="0" w:line="480" w:lineRule="auto"/>
        <w:rPr>
          <w:noProof/>
        </w:rPr>
      </w:pPr>
      <w:r w:rsidRPr="00B44217">
        <w:rPr>
          <w:noProof/>
          <w:color w:val="000000"/>
          <w:lang/>
        </w:rPr>
        <w:t>5</w:t>
      </w:r>
      <w:r w:rsidRPr="00B44217">
        <w:rPr>
          <w:noProof/>
          <w:color w:val="000000"/>
        </w:rPr>
        <w:t>.</w:t>
      </w:r>
      <w:r w:rsidRPr="00B44217">
        <w:rPr>
          <w:noProof/>
          <w:color w:val="000000"/>
          <w:lang/>
        </w:rPr>
        <w:t>3</w:t>
      </w:r>
      <w:r w:rsidRPr="00B44217">
        <w:rPr>
          <w:noProof/>
          <w:color w:val="000000"/>
        </w:rPr>
        <w:t xml:space="preserve"> </w:t>
      </w:r>
      <w:r>
        <w:rPr>
          <w:noProof/>
          <w:color w:val="000000"/>
        </w:rPr>
        <w:tab/>
      </w:r>
      <w:r w:rsidRPr="00B44217">
        <w:rPr>
          <w:noProof/>
          <w:color w:val="000000"/>
        </w:rPr>
        <w:t>Summary</w:t>
      </w:r>
      <w:r w:rsidRPr="00B44217">
        <w:rPr>
          <w:noProof/>
          <w:color w:val="000000"/>
          <w:lang/>
        </w:rPr>
        <w:t xml:space="preserve"> of Research Report</w:t>
      </w:r>
      <w:r>
        <w:rPr>
          <w:noProof/>
        </w:rPr>
        <w:tab/>
      </w:r>
      <w:r>
        <w:rPr>
          <w:noProof/>
        </w:rPr>
        <w:fldChar w:fldCharType="begin"/>
      </w:r>
      <w:r>
        <w:rPr>
          <w:noProof/>
        </w:rPr>
        <w:instrText xml:space="preserve"> PAGEREF _Toc493064906 \h </w:instrText>
      </w:r>
      <w:r>
        <w:rPr>
          <w:noProof/>
        </w:rPr>
      </w:r>
      <w:r>
        <w:rPr>
          <w:noProof/>
        </w:rPr>
        <w:fldChar w:fldCharType="separate"/>
      </w:r>
      <w:r>
        <w:rPr>
          <w:noProof/>
        </w:rPr>
        <w:t>55</w:t>
      </w:r>
      <w:r>
        <w:rPr>
          <w:noProof/>
        </w:rPr>
        <w:fldChar w:fldCharType="end"/>
      </w:r>
    </w:p>
    <w:p w:rsidR="006A65DE" w:rsidRDefault="006A65DE" w:rsidP="0049692F">
      <w:pPr>
        <w:pStyle w:val="TOC1"/>
        <w:spacing w:after="0" w:line="480" w:lineRule="auto"/>
        <w:rPr>
          <w:noProof/>
        </w:rPr>
      </w:pPr>
      <w:r w:rsidRPr="00B44217">
        <w:rPr>
          <w:noProof/>
          <w:color w:val="000000"/>
          <w:lang/>
        </w:rPr>
        <w:t>5</w:t>
      </w:r>
      <w:r w:rsidRPr="00B44217">
        <w:rPr>
          <w:noProof/>
          <w:color w:val="000000"/>
        </w:rPr>
        <w:t>.</w:t>
      </w:r>
      <w:r w:rsidRPr="00B44217">
        <w:rPr>
          <w:noProof/>
          <w:color w:val="000000"/>
          <w:lang/>
        </w:rPr>
        <w:t xml:space="preserve">4 </w:t>
      </w:r>
      <w:r>
        <w:rPr>
          <w:noProof/>
          <w:color w:val="000000"/>
          <w:lang/>
        </w:rPr>
        <w:tab/>
      </w:r>
      <w:r w:rsidRPr="00B44217">
        <w:rPr>
          <w:noProof/>
          <w:color w:val="000000"/>
        </w:rPr>
        <w:t>Conclusion</w:t>
      </w:r>
      <w:r>
        <w:rPr>
          <w:noProof/>
        </w:rPr>
        <w:tab/>
      </w:r>
      <w:r>
        <w:rPr>
          <w:noProof/>
        </w:rPr>
        <w:fldChar w:fldCharType="begin"/>
      </w:r>
      <w:r>
        <w:rPr>
          <w:noProof/>
        </w:rPr>
        <w:instrText xml:space="preserve"> PAGEREF _Toc493064907 \h </w:instrText>
      </w:r>
      <w:r>
        <w:rPr>
          <w:noProof/>
        </w:rPr>
      </w:r>
      <w:r>
        <w:rPr>
          <w:noProof/>
        </w:rPr>
        <w:fldChar w:fldCharType="separate"/>
      </w:r>
      <w:r>
        <w:rPr>
          <w:noProof/>
        </w:rPr>
        <w:t>56</w:t>
      </w:r>
      <w:r>
        <w:rPr>
          <w:noProof/>
        </w:rPr>
        <w:fldChar w:fldCharType="end"/>
      </w:r>
    </w:p>
    <w:p w:rsidR="006A65DE" w:rsidRDefault="006A65DE" w:rsidP="0049692F">
      <w:pPr>
        <w:pStyle w:val="TOC1"/>
        <w:spacing w:after="0" w:line="480" w:lineRule="auto"/>
        <w:rPr>
          <w:noProof/>
        </w:rPr>
      </w:pPr>
      <w:r w:rsidRPr="00B44217">
        <w:rPr>
          <w:noProof/>
          <w:color w:val="000000"/>
          <w:lang/>
        </w:rPr>
        <w:t>5</w:t>
      </w:r>
      <w:r w:rsidRPr="00B44217">
        <w:rPr>
          <w:noProof/>
          <w:color w:val="000000"/>
        </w:rPr>
        <w:t>.</w:t>
      </w:r>
      <w:r w:rsidRPr="00B44217">
        <w:rPr>
          <w:noProof/>
          <w:color w:val="000000"/>
          <w:lang/>
        </w:rPr>
        <w:t xml:space="preserve">5 </w:t>
      </w:r>
      <w:r>
        <w:rPr>
          <w:noProof/>
          <w:color w:val="000000"/>
          <w:lang/>
        </w:rPr>
        <w:tab/>
      </w:r>
      <w:r w:rsidRPr="00B44217">
        <w:rPr>
          <w:noProof/>
          <w:color w:val="000000"/>
        </w:rPr>
        <w:t>Recommendations</w:t>
      </w:r>
      <w:r>
        <w:rPr>
          <w:noProof/>
        </w:rPr>
        <w:tab/>
      </w:r>
      <w:r>
        <w:rPr>
          <w:noProof/>
        </w:rPr>
        <w:fldChar w:fldCharType="begin"/>
      </w:r>
      <w:r>
        <w:rPr>
          <w:noProof/>
        </w:rPr>
        <w:instrText xml:space="preserve"> PAGEREF _Toc493064908 \h </w:instrText>
      </w:r>
      <w:r>
        <w:rPr>
          <w:noProof/>
        </w:rPr>
      </w:r>
      <w:r>
        <w:rPr>
          <w:noProof/>
        </w:rPr>
        <w:fldChar w:fldCharType="separate"/>
      </w:r>
      <w:r>
        <w:rPr>
          <w:noProof/>
        </w:rPr>
        <w:t>57</w:t>
      </w:r>
      <w:r>
        <w:rPr>
          <w:noProof/>
        </w:rPr>
        <w:fldChar w:fldCharType="end"/>
      </w:r>
    </w:p>
    <w:p w:rsidR="006A65DE" w:rsidRPr="0049692F" w:rsidRDefault="006A65DE" w:rsidP="0049692F">
      <w:pPr>
        <w:pStyle w:val="TOC1"/>
        <w:spacing w:after="0" w:line="480" w:lineRule="auto"/>
        <w:rPr>
          <w:b/>
          <w:noProof/>
        </w:rPr>
      </w:pPr>
      <w:r w:rsidRPr="0049692F">
        <w:rPr>
          <w:b/>
          <w:noProof/>
          <w:color w:val="000000"/>
        </w:rPr>
        <w:t>REFERENCES</w:t>
      </w:r>
      <w:r w:rsidRPr="0049692F">
        <w:rPr>
          <w:b/>
          <w:noProof/>
        </w:rPr>
        <w:tab/>
      </w:r>
      <w:r w:rsidRPr="0049692F">
        <w:rPr>
          <w:b/>
          <w:noProof/>
        </w:rPr>
        <w:fldChar w:fldCharType="begin"/>
      </w:r>
      <w:r w:rsidRPr="0049692F">
        <w:rPr>
          <w:b/>
          <w:noProof/>
        </w:rPr>
        <w:instrText xml:space="preserve"> PAGEREF _Toc493064909 \h </w:instrText>
      </w:r>
      <w:r w:rsidRPr="0049692F">
        <w:rPr>
          <w:b/>
          <w:noProof/>
        </w:rPr>
      </w:r>
      <w:r w:rsidRPr="0049692F">
        <w:rPr>
          <w:b/>
          <w:noProof/>
        </w:rPr>
        <w:fldChar w:fldCharType="separate"/>
      </w:r>
      <w:r>
        <w:rPr>
          <w:b/>
          <w:noProof/>
        </w:rPr>
        <w:t>58</w:t>
      </w:r>
      <w:r w:rsidRPr="0049692F">
        <w:rPr>
          <w:b/>
          <w:noProof/>
        </w:rPr>
        <w:fldChar w:fldCharType="end"/>
      </w:r>
    </w:p>
    <w:p w:rsidR="006A65DE" w:rsidRPr="0049692F" w:rsidRDefault="006A65DE" w:rsidP="0049692F">
      <w:pPr>
        <w:pStyle w:val="TOC1"/>
        <w:spacing w:after="0" w:line="480" w:lineRule="auto"/>
        <w:rPr>
          <w:b/>
          <w:noProof/>
        </w:rPr>
      </w:pPr>
      <w:r w:rsidRPr="00931D82">
        <w:rPr>
          <w:b/>
        </w:rPr>
        <w:fldChar w:fldCharType="end"/>
      </w:r>
      <w:r w:rsidRPr="0049692F">
        <w:rPr>
          <w:b/>
          <w:noProof/>
          <w:color w:val="000000"/>
        </w:rPr>
        <w:t>REFERENCES</w:t>
      </w:r>
      <w:r w:rsidRPr="0049692F">
        <w:rPr>
          <w:b/>
          <w:noProof/>
        </w:rPr>
        <w:tab/>
        <w:t>63</w:t>
      </w:r>
    </w:p>
    <w:p w:rsidR="006A65DE" w:rsidRPr="00931D82" w:rsidRDefault="006A65DE" w:rsidP="0049692F">
      <w:pPr>
        <w:pStyle w:val="NoSpacing"/>
        <w:widowControl w:val="0"/>
        <w:tabs>
          <w:tab w:val="left" w:pos="720"/>
        </w:tabs>
        <w:spacing w:line="480" w:lineRule="auto"/>
        <w:rPr>
          <w:rFonts w:ascii="Times New Roman" w:hAnsi="Times New Roman"/>
          <w:b/>
          <w:sz w:val="24"/>
          <w:szCs w:val="24"/>
        </w:rPr>
      </w:pPr>
    </w:p>
    <w:p w:rsidR="006A65DE" w:rsidRPr="00EE6669" w:rsidRDefault="006A65DE" w:rsidP="00EE6669">
      <w:pPr>
        <w:spacing w:line="480" w:lineRule="auto"/>
        <w:jc w:val="center"/>
        <w:outlineLvl w:val="0"/>
        <w:rPr>
          <w:b/>
        </w:rPr>
      </w:pPr>
      <w:r>
        <w:br w:type="page"/>
      </w:r>
      <w:bookmarkStart w:id="7" w:name="_Toc493064837"/>
      <w:r w:rsidRPr="00EE6669">
        <w:rPr>
          <w:b/>
        </w:rPr>
        <w:t>LIST OF TABLES</w:t>
      </w:r>
      <w:bookmarkEnd w:id="7"/>
    </w:p>
    <w:p w:rsidR="006A65DE" w:rsidRPr="00931D82" w:rsidRDefault="006A65DE" w:rsidP="00EE6669">
      <w:pPr>
        <w:pStyle w:val="TableofFigures"/>
        <w:widowControl w:val="0"/>
        <w:tabs>
          <w:tab w:val="left" w:pos="1134"/>
          <w:tab w:val="right" w:leader="dot" w:pos="8204"/>
        </w:tabs>
        <w:spacing w:line="480" w:lineRule="auto"/>
        <w:ind w:left="1134" w:hanging="1134"/>
        <w:rPr>
          <w:color w:val="000000"/>
        </w:rPr>
      </w:pPr>
      <w:r w:rsidRPr="00931D82">
        <w:rPr>
          <w:color w:val="000000"/>
        </w:rPr>
        <w:fldChar w:fldCharType="begin"/>
      </w:r>
      <w:r w:rsidRPr="00931D82">
        <w:rPr>
          <w:color w:val="000000"/>
        </w:rPr>
        <w:instrText xml:space="preserve"> TOC \c "table 3." </w:instrText>
      </w:r>
      <w:r w:rsidRPr="00931D82">
        <w:rPr>
          <w:color w:val="000000"/>
        </w:rPr>
        <w:fldChar w:fldCharType="separate"/>
      </w:r>
      <w:r w:rsidRPr="00931D82">
        <w:rPr>
          <w:noProof/>
        </w:rPr>
        <w:t xml:space="preserve">Table 3.1: </w:t>
      </w:r>
      <w:r w:rsidRPr="00931D82">
        <w:rPr>
          <w:noProof/>
        </w:rPr>
        <w:tab/>
      </w:r>
      <w:r w:rsidRPr="00931D82">
        <w:rPr>
          <w:noProof/>
          <w:color w:val="000000"/>
        </w:rPr>
        <w:t>Mzambarauni Takao School Performance (2012-2014)</w:t>
      </w:r>
      <w:r w:rsidRPr="00931D82">
        <w:rPr>
          <w:noProof/>
        </w:rPr>
        <w:tab/>
      </w:r>
      <w:r w:rsidRPr="00931D82">
        <w:rPr>
          <w:noProof/>
        </w:rPr>
        <w:fldChar w:fldCharType="begin"/>
      </w:r>
      <w:r w:rsidRPr="00931D82">
        <w:rPr>
          <w:noProof/>
        </w:rPr>
        <w:instrText xml:space="preserve"> PAGEREF _Toc358462051 \h </w:instrText>
      </w:r>
      <w:r>
        <w:rPr>
          <w:noProof/>
        </w:rPr>
      </w:r>
      <w:r w:rsidRPr="00931D82">
        <w:rPr>
          <w:noProof/>
        </w:rPr>
        <w:fldChar w:fldCharType="separate"/>
      </w:r>
      <w:r>
        <w:rPr>
          <w:noProof/>
        </w:rPr>
        <w:t>25</w:t>
      </w:r>
      <w:r w:rsidRPr="00931D82">
        <w:rPr>
          <w:noProof/>
        </w:rPr>
        <w:fldChar w:fldCharType="end"/>
      </w:r>
      <w:r w:rsidRPr="00931D82">
        <w:rPr>
          <w:color w:val="000000"/>
        </w:rPr>
        <w:fldChar w:fldCharType="end"/>
      </w:r>
    </w:p>
    <w:p w:rsidR="006A65DE" w:rsidRDefault="006A65DE" w:rsidP="00EE6669">
      <w:pPr>
        <w:pStyle w:val="TableofFigures"/>
        <w:tabs>
          <w:tab w:val="right" w:leader="dot" w:pos="8184"/>
        </w:tabs>
        <w:spacing w:line="480" w:lineRule="auto"/>
        <w:rPr>
          <w:rFonts w:ascii="Calibri" w:hAnsi="Calibri"/>
          <w:noProof/>
          <w:sz w:val="22"/>
          <w:szCs w:val="22"/>
        </w:rPr>
      </w:pPr>
      <w:r w:rsidRPr="00931D82">
        <w:rPr>
          <w:color w:val="000000"/>
        </w:rPr>
        <w:fldChar w:fldCharType="begin"/>
      </w:r>
      <w:r w:rsidRPr="00931D82">
        <w:rPr>
          <w:color w:val="000000"/>
        </w:rPr>
        <w:instrText xml:space="preserve"> TOC \c "Table 4." </w:instrText>
      </w:r>
      <w:r w:rsidRPr="00931D82">
        <w:rPr>
          <w:color w:val="000000"/>
        </w:rPr>
        <w:fldChar w:fldCharType="separate"/>
      </w:r>
      <w:r>
        <w:rPr>
          <w:noProof/>
        </w:rPr>
        <w:t>Table 4.1: Percentage Rate for Pupils’ Participation</w:t>
      </w:r>
      <w:r>
        <w:rPr>
          <w:noProof/>
        </w:rPr>
        <w:tab/>
      </w:r>
      <w:r>
        <w:rPr>
          <w:noProof/>
        </w:rPr>
        <w:fldChar w:fldCharType="begin"/>
      </w:r>
      <w:r>
        <w:rPr>
          <w:noProof/>
        </w:rPr>
        <w:instrText xml:space="preserve"> PAGEREF _Toc493012802 \h </w:instrText>
      </w:r>
      <w:r>
        <w:rPr>
          <w:noProof/>
        </w:rPr>
      </w:r>
      <w:r>
        <w:rPr>
          <w:noProof/>
        </w:rPr>
        <w:fldChar w:fldCharType="separate"/>
      </w:r>
      <w:r>
        <w:rPr>
          <w:noProof/>
        </w:rPr>
        <w:t>31</w:t>
      </w:r>
      <w:r>
        <w:rPr>
          <w:noProof/>
        </w:rPr>
        <w:fldChar w:fldCharType="end"/>
      </w:r>
    </w:p>
    <w:p w:rsidR="006A65DE" w:rsidRDefault="006A65DE" w:rsidP="00EE6669">
      <w:pPr>
        <w:pStyle w:val="TableofFigures"/>
        <w:tabs>
          <w:tab w:val="right" w:leader="dot" w:pos="8184"/>
        </w:tabs>
        <w:spacing w:line="480" w:lineRule="auto"/>
        <w:rPr>
          <w:rFonts w:ascii="Calibri" w:hAnsi="Calibri"/>
          <w:noProof/>
          <w:sz w:val="22"/>
          <w:szCs w:val="22"/>
        </w:rPr>
      </w:pPr>
      <w:r>
        <w:rPr>
          <w:noProof/>
        </w:rPr>
        <w:t xml:space="preserve">Table 4.2: </w:t>
      </w:r>
      <w:r w:rsidRPr="009309FE">
        <w:rPr>
          <w:noProof/>
          <w:color w:val="000000"/>
        </w:rPr>
        <w:t>Difference between Scores</w:t>
      </w:r>
      <w:r>
        <w:rPr>
          <w:noProof/>
        </w:rPr>
        <w:tab/>
      </w:r>
      <w:r>
        <w:rPr>
          <w:noProof/>
        </w:rPr>
        <w:fldChar w:fldCharType="begin"/>
      </w:r>
      <w:r>
        <w:rPr>
          <w:noProof/>
        </w:rPr>
        <w:instrText xml:space="preserve"> PAGEREF _Toc493012803 \h </w:instrText>
      </w:r>
      <w:r>
        <w:rPr>
          <w:noProof/>
        </w:rPr>
      </w:r>
      <w:r>
        <w:rPr>
          <w:noProof/>
        </w:rPr>
        <w:fldChar w:fldCharType="separate"/>
      </w:r>
      <w:r>
        <w:rPr>
          <w:noProof/>
        </w:rPr>
        <w:t>35</w:t>
      </w:r>
      <w:r>
        <w:rPr>
          <w:noProof/>
        </w:rPr>
        <w:fldChar w:fldCharType="end"/>
      </w:r>
    </w:p>
    <w:p w:rsidR="006A65DE" w:rsidRDefault="006A65DE" w:rsidP="00EE6669">
      <w:pPr>
        <w:pStyle w:val="TableofFigures"/>
        <w:tabs>
          <w:tab w:val="right" w:leader="dot" w:pos="8184"/>
        </w:tabs>
        <w:spacing w:line="480" w:lineRule="auto"/>
        <w:rPr>
          <w:rFonts w:ascii="Calibri" w:hAnsi="Calibri"/>
          <w:noProof/>
          <w:sz w:val="22"/>
          <w:szCs w:val="22"/>
        </w:rPr>
      </w:pPr>
      <w:r>
        <w:rPr>
          <w:noProof/>
        </w:rPr>
        <w:t xml:space="preserve">Table 4.3: </w:t>
      </w:r>
      <w:r w:rsidRPr="009309FE">
        <w:rPr>
          <w:noProof/>
          <w:color w:val="000000"/>
        </w:rPr>
        <w:t>Scores in Basic Mathematical Activities Questions Items</w:t>
      </w:r>
      <w:r>
        <w:rPr>
          <w:noProof/>
        </w:rPr>
        <w:tab/>
      </w:r>
      <w:r>
        <w:rPr>
          <w:noProof/>
        </w:rPr>
        <w:fldChar w:fldCharType="begin"/>
      </w:r>
      <w:r>
        <w:rPr>
          <w:noProof/>
        </w:rPr>
        <w:instrText xml:space="preserve"> PAGEREF _Toc493012804 \h </w:instrText>
      </w:r>
      <w:r>
        <w:rPr>
          <w:noProof/>
        </w:rPr>
      </w:r>
      <w:r>
        <w:rPr>
          <w:noProof/>
        </w:rPr>
        <w:fldChar w:fldCharType="separate"/>
      </w:r>
      <w:r>
        <w:rPr>
          <w:noProof/>
        </w:rPr>
        <w:t>37</w:t>
      </w:r>
      <w:r>
        <w:rPr>
          <w:noProof/>
        </w:rPr>
        <w:fldChar w:fldCharType="end"/>
      </w:r>
    </w:p>
    <w:p w:rsidR="006A65DE" w:rsidRDefault="006A65DE" w:rsidP="00EE6669">
      <w:pPr>
        <w:pStyle w:val="TableofFigures"/>
        <w:tabs>
          <w:tab w:val="right" w:leader="dot" w:pos="8184"/>
        </w:tabs>
        <w:spacing w:line="480" w:lineRule="auto"/>
        <w:rPr>
          <w:rFonts w:ascii="Calibri" w:hAnsi="Calibri"/>
          <w:noProof/>
          <w:sz w:val="22"/>
          <w:szCs w:val="22"/>
        </w:rPr>
      </w:pPr>
      <w:r w:rsidRPr="004A3CDC">
        <w:rPr>
          <w:noProof/>
        </w:rPr>
        <w:t xml:space="preserve">Table 4.4: </w:t>
      </w:r>
      <w:r w:rsidRPr="004A3CDC">
        <w:rPr>
          <w:noProof/>
          <w:color w:val="000000"/>
        </w:rPr>
        <w:t>Scores in Fraction Question tems</w:t>
      </w:r>
      <w:r w:rsidRPr="004A3CDC">
        <w:rPr>
          <w:noProof/>
        </w:rPr>
        <w:tab/>
      </w:r>
      <w:r w:rsidRPr="004A3CDC">
        <w:rPr>
          <w:noProof/>
        </w:rPr>
        <w:fldChar w:fldCharType="begin"/>
      </w:r>
      <w:r w:rsidRPr="004A3CDC">
        <w:rPr>
          <w:noProof/>
        </w:rPr>
        <w:instrText xml:space="preserve"> PAGEREF _Toc493012805 \h </w:instrText>
      </w:r>
      <w:r>
        <w:rPr>
          <w:noProof/>
        </w:rPr>
      </w:r>
      <w:r w:rsidRPr="004A3CDC">
        <w:rPr>
          <w:noProof/>
        </w:rPr>
        <w:fldChar w:fldCharType="separate"/>
      </w:r>
      <w:r>
        <w:rPr>
          <w:noProof/>
        </w:rPr>
        <w:t>38</w:t>
      </w:r>
      <w:r w:rsidRPr="004A3CDC">
        <w:rPr>
          <w:noProof/>
        </w:rPr>
        <w:fldChar w:fldCharType="end"/>
      </w:r>
    </w:p>
    <w:p w:rsidR="006A65DE" w:rsidRDefault="006A65DE" w:rsidP="00EE6669">
      <w:pPr>
        <w:pStyle w:val="TableofFigures"/>
        <w:tabs>
          <w:tab w:val="right" w:leader="dot" w:pos="8184"/>
        </w:tabs>
        <w:spacing w:line="480" w:lineRule="auto"/>
        <w:rPr>
          <w:rFonts w:ascii="Calibri" w:hAnsi="Calibri"/>
          <w:noProof/>
          <w:sz w:val="22"/>
          <w:szCs w:val="22"/>
        </w:rPr>
      </w:pPr>
      <w:r>
        <w:rPr>
          <w:noProof/>
        </w:rPr>
        <w:t>Table 4.5: Difference of Pass Rate between Class 4A and Class 4B</w:t>
      </w:r>
      <w:r>
        <w:rPr>
          <w:noProof/>
        </w:rPr>
        <w:tab/>
      </w:r>
      <w:r>
        <w:rPr>
          <w:noProof/>
        </w:rPr>
        <w:fldChar w:fldCharType="begin"/>
      </w:r>
      <w:r>
        <w:rPr>
          <w:noProof/>
        </w:rPr>
        <w:instrText xml:space="preserve"> PAGEREF _Toc493012806 \h </w:instrText>
      </w:r>
      <w:r>
        <w:rPr>
          <w:noProof/>
        </w:rPr>
      </w:r>
      <w:r>
        <w:rPr>
          <w:noProof/>
        </w:rPr>
        <w:fldChar w:fldCharType="separate"/>
      </w:r>
      <w:r>
        <w:rPr>
          <w:noProof/>
        </w:rPr>
        <w:t>39</w:t>
      </w:r>
      <w:r>
        <w:rPr>
          <w:noProof/>
        </w:rPr>
        <w:fldChar w:fldCharType="end"/>
      </w:r>
    </w:p>
    <w:p w:rsidR="006A65DE" w:rsidRPr="00931D82" w:rsidRDefault="006A65DE" w:rsidP="00EE6669">
      <w:pPr>
        <w:widowControl w:val="0"/>
        <w:tabs>
          <w:tab w:val="left" w:pos="1134"/>
        </w:tabs>
        <w:spacing w:line="480" w:lineRule="auto"/>
        <w:ind w:left="1134" w:hanging="1134"/>
        <w:jc w:val="both"/>
        <w:rPr>
          <w:color w:val="000000"/>
        </w:rPr>
      </w:pPr>
      <w:r w:rsidRPr="00931D82">
        <w:rPr>
          <w:color w:val="000000"/>
        </w:rPr>
        <w:fldChar w:fldCharType="end"/>
      </w:r>
    </w:p>
    <w:p w:rsidR="006A65DE" w:rsidRPr="00931D82" w:rsidRDefault="006A65DE" w:rsidP="00931D82">
      <w:pPr>
        <w:widowControl w:val="0"/>
        <w:spacing w:line="480" w:lineRule="auto"/>
        <w:jc w:val="both"/>
        <w:rPr>
          <w:color w:val="000000"/>
        </w:rPr>
      </w:pPr>
    </w:p>
    <w:p w:rsidR="006A65DE" w:rsidRPr="00931D82" w:rsidRDefault="006A65DE" w:rsidP="00931D82">
      <w:pPr>
        <w:widowControl w:val="0"/>
        <w:spacing w:line="480" w:lineRule="auto"/>
        <w:jc w:val="both"/>
        <w:rPr>
          <w:color w:val="000000"/>
        </w:rPr>
      </w:pPr>
    </w:p>
    <w:p w:rsidR="006A65DE" w:rsidRPr="00931D82" w:rsidRDefault="006A65DE" w:rsidP="00931D82">
      <w:pPr>
        <w:widowControl w:val="0"/>
        <w:spacing w:line="480" w:lineRule="auto"/>
        <w:jc w:val="both"/>
        <w:rPr>
          <w:color w:val="000000"/>
        </w:rPr>
      </w:pPr>
    </w:p>
    <w:p w:rsidR="006A65DE" w:rsidRPr="00931D82" w:rsidRDefault="006A65DE" w:rsidP="00931D82">
      <w:pPr>
        <w:widowControl w:val="0"/>
        <w:spacing w:line="480" w:lineRule="auto"/>
        <w:jc w:val="both"/>
        <w:rPr>
          <w:color w:val="000000"/>
        </w:rPr>
      </w:pPr>
    </w:p>
    <w:p w:rsidR="006A65DE" w:rsidRPr="00931D82" w:rsidRDefault="006A65DE" w:rsidP="00931D82">
      <w:pPr>
        <w:widowControl w:val="0"/>
        <w:spacing w:line="480" w:lineRule="auto"/>
        <w:jc w:val="both"/>
        <w:rPr>
          <w:color w:val="000000"/>
        </w:rPr>
      </w:pPr>
    </w:p>
    <w:p w:rsidR="006A65DE" w:rsidRPr="00931D82" w:rsidRDefault="006A65DE" w:rsidP="00931D82">
      <w:pPr>
        <w:pStyle w:val="Heading1"/>
        <w:keepNext w:val="0"/>
        <w:keepLines w:val="0"/>
        <w:widowControl w:val="0"/>
        <w:spacing w:before="0" w:line="480" w:lineRule="auto"/>
        <w:jc w:val="center"/>
        <w:rPr>
          <w:rFonts w:ascii="Times New Roman" w:hAnsi="Times New Roman"/>
          <w:b w:val="0"/>
          <w:bCs w:val="0"/>
          <w:color w:val="000000"/>
          <w:sz w:val="24"/>
          <w:szCs w:val="24"/>
        </w:rPr>
      </w:pPr>
    </w:p>
    <w:p w:rsidR="006A65DE" w:rsidRPr="00931D82" w:rsidRDefault="006A65DE" w:rsidP="00931D82">
      <w:pPr>
        <w:widowControl w:val="0"/>
        <w:spacing w:line="480" w:lineRule="auto"/>
      </w:pPr>
    </w:p>
    <w:p w:rsidR="006A65DE" w:rsidRDefault="006A65DE">
      <w:pPr>
        <w:rPr>
          <w:b/>
          <w:bCs/>
          <w:color w:val="000000"/>
        </w:rPr>
      </w:pPr>
      <w:r>
        <w:rPr>
          <w:color w:val="000000"/>
        </w:rPr>
        <w:br w:type="page"/>
      </w: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8" w:name="_Toc493064838"/>
      <w:r w:rsidRPr="00931D82">
        <w:rPr>
          <w:rFonts w:ascii="Times New Roman" w:hAnsi="Times New Roman"/>
          <w:color w:val="000000"/>
          <w:sz w:val="24"/>
          <w:szCs w:val="24"/>
        </w:rPr>
        <w:t>LIST OF FIGURES</w:t>
      </w:r>
      <w:bookmarkEnd w:id="8"/>
    </w:p>
    <w:p w:rsidR="006A65DE" w:rsidRPr="00931D82" w:rsidRDefault="006A65DE" w:rsidP="00931D82">
      <w:pPr>
        <w:pStyle w:val="TableofFigures"/>
        <w:widowControl w:val="0"/>
        <w:tabs>
          <w:tab w:val="right" w:leader="dot" w:pos="8204"/>
        </w:tabs>
        <w:spacing w:line="480" w:lineRule="auto"/>
        <w:rPr>
          <w:noProof/>
        </w:rPr>
      </w:pPr>
      <w:r w:rsidRPr="00931D82">
        <w:rPr>
          <w:b/>
        </w:rPr>
        <w:fldChar w:fldCharType="begin"/>
      </w:r>
      <w:r w:rsidRPr="00931D82">
        <w:rPr>
          <w:b/>
        </w:rPr>
        <w:instrText xml:space="preserve"> TOC \c "figure 2." </w:instrText>
      </w:r>
      <w:r w:rsidRPr="00931D82">
        <w:rPr>
          <w:b/>
        </w:rPr>
        <w:fldChar w:fldCharType="separate"/>
      </w:r>
      <w:r w:rsidRPr="00931D82">
        <w:rPr>
          <w:noProof/>
        </w:rPr>
        <w:t xml:space="preserve">Figure 2.1: </w:t>
      </w:r>
      <w:r w:rsidRPr="00931D82">
        <w:rPr>
          <w:noProof/>
          <w:color w:val="000000"/>
        </w:rPr>
        <w:t>Framework – Games to Performance on Learning Mathematics</w:t>
      </w:r>
      <w:r w:rsidRPr="00931D82">
        <w:rPr>
          <w:noProof/>
        </w:rPr>
        <w:tab/>
      </w:r>
      <w:r w:rsidRPr="00931D82">
        <w:rPr>
          <w:noProof/>
        </w:rPr>
        <w:fldChar w:fldCharType="begin"/>
      </w:r>
      <w:r w:rsidRPr="00931D82">
        <w:rPr>
          <w:noProof/>
        </w:rPr>
        <w:instrText xml:space="preserve"> PAGEREF _Toc358462195 \h </w:instrText>
      </w:r>
      <w:r>
        <w:rPr>
          <w:noProof/>
        </w:rPr>
      </w:r>
      <w:r w:rsidRPr="00931D82">
        <w:rPr>
          <w:noProof/>
        </w:rPr>
        <w:fldChar w:fldCharType="separate"/>
      </w:r>
      <w:r>
        <w:rPr>
          <w:noProof/>
        </w:rPr>
        <w:t>22</w:t>
      </w:r>
      <w:r w:rsidRPr="00931D82">
        <w:rPr>
          <w:noProof/>
        </w:rPr>
        <w:fldChar w:fldCharType="end"/>
      </w:r>
      <w:r w:rsidRPr="00931D82">
        <w:rPr>
          <w:b/>
        </w:rPr>
        <w:fldChar w:fldCharType="end"/>
      </w:r>
      <w:r w:rsidRPr="00931D82">
        <w:rPr>
          <w:b/>
        </w:rPr>
        <w:fldChar w:fldCharType="begin"/>
      </w:r>
      <w:r w:rsidRPr="00931D82">
        <w:rPr>
          <w:b/>
        </w:rPr>
        <w:instrText xml:space="preserve"> TOC \c "figure 4." </w:instrText>
      </w:r>
      <w:r w:rsidRPr="00931D82">
        <w:rPr>
          <w:b/>
        </w:rPr>
        <w:fldChar w:fldCharType="separate"/>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4.1: </w:t>
      </w:r>
      <w:r w:rsidRPr="00931D82">
        <w:rPr>
          <w:noProof/>
          <w:color w:val="000000"/>
        </w:rPr>
        <w:t>Pupils Participation Rate on Answering Questions</w:t>
      </w:r>
      <w:r w:rsidRPr="00931D82">
        <w:rPr>
          <w:noProof/>
        </w:rPr>
        <w:tab/>
      </w:r>
      <w:r w:rsidRPr="00931D82">
        <w:rPr>
          <w:noProof/>
        </w:rPr>
        <w:fldChar w:fldCharType="begin"/>
      </w:r>
      <w:r w:rsidRPr="00931D82">
        <w:rPr>
          <w:noProof/>
        </w:rPr>
        <w:instrText xml:space="preserve"> PAGEREF _Toc358462257 \h </w:instrText>
      </w:r>
      <w:r>
        <w:rPr>
          <w:noProof/>
        </w:rPr>
      </w:r>
      <w:r w:rsidRPr="00931D82">
        <w:rPr>
          <w:noProof/>
        </w:rPr>
        <w:fldChar w:fldCharType="separate"/>
      </w:r>
      <w:r>
        <w:rPr>
          <w:noProof/>
        </w:rPr>
        <w:t>33</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4.2: </w:t>
      </w:r>
      <w:r w:rsidRPr="00931D82">
        <w:rPr>
          <w:noProof/>
          <w:color w:val="000000"/>
        </w:rPr>
        <w:t>Pupils Participation Rate on Games Activities</w:t>
      </w:r>
      <w:r w:rsidRPr="00931D82">
        <w:rPr>
          <w:noProof/>
        </w:rPr>
        <w:tab/>
      </w:r>
      <w:r w:rsidRPr="00931D82">
        <w:rPr>
          <w:noProof/>
        </w:rPr>
        <w:fldChar w:fldCharType="begin"/>
      </w:r>
      <w:r w:rsidRPr="00931D82">
        <w:rPr>
          <w:noProof/>
        </w:rPr>
        <w:instrText xml:space="preserve"> PAGEREF _Toc358462258 \h </w:instrText>
      </w:r>
      <w:r>
        <w:rPr>
          <w:noProof/>
        </w:rPr>
      </w:r>
      <w:r w:rsidRPr="00931D82">
        <w:rPr>
          <w:noProof/>
        </w:rPr>
        <w:fldChar w:fldCharType="separate"/>
      </w:r>
      <w:r>
        <w:rPr>
          <w:noProof/>
        </w:rPr>
        <w:t>34</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4.3: </w:t>
      </w:r>
      <w:r w:rsidRPr="00931D82">
        <w:rPr>
          <w:noProof/>
          <w:color w:val="000000"/>
        </w:rPr>
        <w:t>Frequency Polygon - Pre Test Scores Class 4A</w:t>
      </w:r>
      <w:r w:rsidRPr="00931D82">
        <w:rPr>
          <w:noProof/>
        </w:rPr>
        <w:tab/>
      </w:r>
      <w:r w:rsidRPr="00931D82">
        <w:rPr>
          <w:noProof/>
        </w:rPr>
        <w:fldChar w:fldCharType="begin"/>
      </w:r>
      <w:r w:rsidRPr="00931D82">
        <w:rPr>
          <w:noProof/>
        </w:rPr>
        <w:instrText xml:space="preserve"> PAGEREF _Toc358462259 \h </w:instrText>
      </w:r>
      <w:r>
        <w:rPr>
          <w:noProof/>
        </w:rPr>
      </w:r>
      <w:r w:rsidRPr="00931D82">
        <w:rPr>
          <w:noProof/>
        </w:rPr>
        <w:fldChar w:fldCharType="separate"/>
      </w:r>
      <w:r>
        <w:rPr>
          <w:noProof/>
        </w:rPr>
        <w:t>40</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4.4: </w:t>
      </w:r>
      <w:r w:rsidRPr="00931D82">
        <w:rPr>
          <w:noProof/>
          <w:color w:val="000000"/>
        </w:rPr>
        <w:t>Frequency Polygon - Pre Test Scores Class 4B</w:t>
      </w:r>
      <w:r w:rsidRPr="00931D82">
        <w:rPr>
          <w:noProof/>
        </w:rPr>
        <w:tab/>
      </w:r>
      <w:r w:rsidRPr="00931D82">
        <w:rPr>
          <w:noProof/>
        </w:rPr>
        <w:fldChar w:fldCharType="begin"/>
      </w:r>
      <w:r w:rsidRPr="00931D82">
        <w:rPr>
          <w:noProof/>
        </w:rPr>
        <w:instrText xml:space="preserve"> PAGEREF _Toc358462260 \h </w:instrText>
      </w:r>
      <w:r>
        <w:rPr>
          <w:noProof/>
        </w:rPr>
      </w:r>
      <w:r w:rsidRPr="00931D82">
        <w:rPr>
          <w:noProof/>
        </w:rPr>
        <w:fldChar w:fldCharType="separate"/>
      </w:r>
      <w:r>
        <w:rPr>
          <w:noProof/>
        </w:rPr>
        <w:t>40</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4.5: </w:t>
      </w:r>
      <w:r w:rsidRPr="00931D82">
        <w:rPr>
          <w:noProof/>
          <w:color w:val="000000"/>
        </w:rPr>
        <w:t>Frequency Polygon - Post Test Scores Class 4A</w:t>
      </w:r>
      <w:r w:rsidRPr="00931D82">
        <w:rPr>
          <w:noProof/>
        </w:rPr>
        <w:tab/>
      </w:r>
      <w:r w:rsidRPr="00931D82">
        <w:rPr>
          <w:noProof/>
        </w:rPr>
        <w:fldChar w:fldCharType="begin"/>
      </w:r>
      <w:r w:rsidRPr="00931D82">
        <w:rPr>
          <w:noProof/>
        </w:rPr>
        <w:instrText xml:space="preserve"> PAGEREF _Toc358462261 \h </w:instrText>
      </w:r>
      <w:r>
        <w:rPr>
          <w:noProof/>
        </w:rPr>
      </w:r>
      <w:r w:rsidRPr="00931D82">
        <w:rPr>
          <w:noProof/>
        </w:rPr>
        <w:fldChar w:fldCharType="separate"/>
      </w:r>
      <w:r>
        <w:rPr>
          <w:noProof/>
        </w:rPr>
        <w:t>41</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4.6: </w:t>
      </w:r>
      <w:r w:rsidRPr="00931D82">
        <w:rPr>
          <w:noProof/>
          <w:color w:val="000000"/>
        </w:rPr>
        <w:t>Frequency Polygon - Post Test Scores Class 4B</w:t>
      </w:r>
      <w:r w:rsidRPr="00931D82">
        <w:rPr>
          <w:noProof/>
        </w:rPr>
        <w:tab/>
      </w:r>
      <w:r w:rsidRPr="00931D82">
        <w:rPr>
          <w:noProof/>
        </w:rPr>
        <w:fldChar w:fldCharType="begin"/>
      </w:r>
      <w:r w:rsidRPr="00931D82">
        <w:rPr>
          <w:noProof/>
        </w:rPr>
        <w:instrText xml:space="preserve"> PAGEREF _Toc358462262 \h </w:instrText>
      </w:r>
      <w:r>
        <w:rPr>
          <w:noProof/>
        </w:rPr>
      </w:r>
      <w:r w:rsidRPr="00931D82">
        <w:rPr>
          <w:noProof/>
        </w:rPr>
        <w:fldChar w:fldCharType="separate"/>
      </w:r>
      <w:r>
        <w:rPr>
          <w:noProof/>
        </w:rPr>
        <w:t>41</w:t>
      </w:r>
      <w:r w:rsidRPr="00931D82">
        <w:rPr>
          <w:noProof/>
        </w:rPr>
        <w:fldChar w:fldCharType="end"/>
      </w:r>
    </w:p>
    <w:p w:rsidR="006A65DE" w:rsidRPr="00931D82" w:rsidRDefault="006A65DE" w:rsidP="00931D82">
      <w:pPr>
        <w:pStyle w:val="TableofFigures"/>
        <w:widowControl w:val="0"/>
        <w:tabs>
          <w:tab w:val="right" w:leader="dot" w:pos="8204"/>
        </w:tabs>
        <w:spacing w:line="480" w:lineRule="auto"/>
        <w:rPr>
          <w:rFonts w:eastAsia="MS Mincho"/>
          <w:noProof/>
          <w:lang w:eastAsia="ja-JP"/>
        </w:rPr>
      </w:pPr>
      <w:r w:rsidRPr="00931D82">
        <w:rPr>
          <w:noProof/>
        </w:rPr>
        <w:t xml:space="preserve">Figure 4.7: </w:t>
      </w:r>
      <w:r w:rsidRPr="00931D82">
        <w:rPr>
          <w:noProof/>
          <w:color w:val="000000"/>
        </w:rPr>
        <w:t>Comparison between Two Tests of Class 4A and Class 4B</w:t>
      </w:r>
      <w:r w:rsidRPr="00931D82">
        <w:rPr>
          <w:noProof/>
        </w:rPr>
        <w:tab/>
      </w:r>
      <w:r w:rsidRPr="00931D82">
        <w:rPr>
          <w:noProof/>
        </w:rPr>
        <w:fldChar w:fldCharType="begin"/>
      </w:r>
      <w:r w:rsidRPr="00931D82">
        <w:rPr>
          <w:noProof/>
        </w:rPr>
        <w:instrText xml:space="preserve"> PAGEREF _Toc358462263 \h </w:instrText>
      </w:r>
      <w:r>
        <w:rPr>
          <w:noProof/>
        </w:rPr>
      </w:r>
      <w:r w:rsidRPr="00931D82">
        <w:rPr>
          <w:noProof/>
        </w:rPr>
        <w:fldChar w:fldCharType="separate"/>
      </w:r>
      <w:r>
        <w:rPr>
          <w:noProof/>
        </w:rPr>
        <w:t>42</w:t>
      </w:r>
      <w:r w:rsidRPr="00931D82">
        <w:rPr>
          <w:noProof/>
        </w:rPr>
        <w:fldChar w:fldCharType="end"/>
      </w:r>
    </w:p>
    <w:p w:rsidR="006A65DE" w:rsidRPr="00931D82" w:rsidRDefault="006A65DE" w:rsidP="00931D82">
      <w:pPr>
        <w:widowControl w:val="0"/>
        <w:tabs>
          <w:tab w:val="left" w:pos="5747"/>
        </w:tabs>
        <w:spacing w:line="480" w:lineRule="auto"/>
        <w:rPr>
          <w:b/>
        </w:rPr>
      </w:pPr>
      <w:r w:rsidRPr="00931D82">
        <w:rPr>
          <w:b/>
        </w:rPr>
        <w:fldChar w:fldCharType="end"/>
      </w: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widowControl w:val="0"/>
        <w:tabs>
          <w:tab w:val="left" w:pos="5747"/>
        </w:tabs>
        <w:spacing w:line="480" w:lineRule="auto"/>
        <w:rPr>
          <w:b/>
        </w:rPr>
      </w:pPr>
    </w:p>
    <w:p w:rsidR="006A65DE" w:rsidRPr="00931D82" w:rsidRDefault="006A65DE" w:rsidP="00931D82">
      <w:pPr>
        <w:pStyle w:val="Heading1"/>
        <w:keepNext w:val="0"/>
        <w:keepLines w:val="0"/>
        <w:widowControl w:val="0"/>
        <w:spacing w:before="0" w:line="480" w:lineRule="auto"/>
        <w:jc w:val="center"/>
        <w:rPr>
          <w:rFonts w:ascii="Times New Roman" w:hAnsi="Times New Roman"/>
          <w:color w:val="000000"/>
          <w:sz w:val="24"/>
          <w:szCs w:val="24"/>
        </w:rPr>
      </w:pPr>
      <w:bookmarkStart w:id="9" w:name="_Toc493064839"/>
      <w:r w:rsidRPr="00931D82">
        <w:rPr>
          <w:rFonts w:ascii="Times New Roman" w:hAnsi="Times New Roman"/>
          <w:color w:val="000000"/>
          <w:sz w:val="24"/>
          <w:szCs w:val="24"/>
        </w:rPr>
        <w:t>LIST OF ABBREVIATIONS</w:t>
      </w:r>
      <w:bookmarkEnd w:id="9"/>
    </w:p>
    <w:p w:rsidR="006A65DE" w:rsidRPr="00931D82" w:rsidRDefault="006A65DE" w:rsidP="00931D82">
      <w:pPr>
        <w:widowControl w:val="0"/>
        <w:spacing w:line="480" w:lineRule="auto"/>
        <w:ind w:left="1276" w:hanging="1276"/>
        <w:rPr>
          <w:color w:val="000000"/>
        </w:rPr>
      </w:pPr>
      <w:r w:rsidRPr="00931D82">
        <w:rPr>
          <w:color w:val="000000"/>
        </w:rPr>
        <w:t>CREATE</w:t>
      </w:r>
      <w:r w:rsidRPr="00931D82">
        <w:rPr>
          <w:color w:val="000000"/>
        </w:rPr>
        <w:tab/>
        <w:t xml:space="preserve">Completion, Retention, and Access for Tanzanians to Education </w:t>
      </w:r>
    </w:p>
    <w:p w:rsidR="006A65DE" w:rsidRPr="00931D82" w:rsidRDefault="006A65DE" w:rsidP="00931D82">
      <w:pPr>
        <w:widowControl w:val="0"/>
        <w:spacing w:line="480" w:lineRule="auto"/>
        <w:ind w:left="1276" w:hanging="1276"/>
        <w:rPr>
          <w:color w:val="000000"/>
        </w:rPr>
      </w:pPr>
      <w:r w:rsidRPr="00931D82">
        <w:rPr>
          <w:color w:val="000000"/>
        </w:rPr>
        <w:t>CSEE</w:t>
      </w:r>
      <w:r w:rsidRPr="00931D82">
        <w:rPr>
          <w:color w:val="000000"/>
        </w:rPr>
        <w:tab/>
        <w:t xml:space="preserve">Certificate Secondary Education Examination </w:t>
      </w:r>
    </w:p>
    <w:p w:rsidR="006A65DE" w:rsidRPr="00931D82" w:rsidRDefault="006A65DE" w:rsidP="00931D82">
      <w:pPr>
        <w:widowControl w:val="0"/>
        <w:spacing w:line="480" w:lineRule="auto"/>
        <w:ind w:left="1276" w:hanging="1276"/>
        <w:rPr>
          <w:color w:val="000000"/>
        </w:rPr>
      </w:pPr>
      <w:r w:rsidRPr="00931D82">
        <w:rPr>
          <w:color w:val="000000"/>
        </w:rPr>
        <w:t>EFA</w:t>
      </w:r>
      <w:r w:rsidRPr="00931D82">
        <w:rPr>
          <w:color w:val="000000"/>
        </w:rPr>
        <w:tab/>
        <w:t xml:space="preserve">Education for All </w:t>
      </w:r>
    </w:p>
    <w:p w:rsidR="006A65DE" w:rsidRPr="00931D82" w:rsidRDefault="006A65DE" w:rsidP="00931D82">
      <w:pPr>
        <w:widowControl w:val="0"/>
        <w:spacing w:line="480" w:lineRule="auto"/>
        <w:ind w:left="1276" w:hanging="1276"/>
        <w:rPr>
          <w:color w:val="000000"/>
        </w:rPr>
      </w:pPr>
      <w:r w:rsidRPr="00931D82">
        <w:rPr>
          <w:color w:val="000000"/>
        </w:rPr>
        <w:t>KCPE</w:t>
      </w:r>
      <w:r w:rsidRPr="00931D82">
        <w:rPr>
          <w:color w:val="000000"/>
        </w:rPr>
        <w:tab/>
        <w:t xml:space="preserve">Kenya Certificate Primary Examinations </w:t>
      </w:r>
    </w:p>
    <w:p w:rsidR="006A65DE" w:rsidRPr="00931D82" w:rsidRDefault="006A65DE" w:rsidP="00931D82">
      <w:pPr>
        <w:widowControl w:val="0"/>
        <w:spacing w:line="480" w:lineRule="auto"/>
        <w:ind w:left="1276" w:hanging="1276"/>
        <w:rPr>
          <w:color w:val="000000"/>
        </w:rPr>
      </w:pPr>
      <w:r w:rsidRPr="00931D82">
        <w:rPr>
          <w:color w:val="000000"/>
        </w:rPr>
        <w:t>NEA</w:t>
      </w:r>
      <w:r w:rsidRPr="00931D82">
        <w:rPr>
          <w:color w:val="000000"/>
        </w:rPr>
        <w:tab/>
        <w:t xml:space="preserve">National Education Assessment </w:t>
      </w:r>
    </w:p>
    <w:p w:rsidR="006A65DE" w:rsidRPr="00931D82" w:rsidRDefault="006A65DE" w:rsidP="00931D82">
      <w:pPr>
        <w:widowControl w:val="0"/>
        <w:spacing w:line="480" w:lineRule="auto"/>
        <w:ind w:left="1276" w:hanging="1276"/>
        <w:rPr>
          <w:color w:val="000000"/>
        </w:rPr>
      </w:pPr>
      <w:r w:rsidRPr="00931D82">
        <w:rPr>
          <w:color w:val="000000"/>
        </w:rPr>
        <w:t>NECTA</w:t>
      </w:r>
      <w:r w:rsidRPr="00931D82">
        <w:rPr>
          <w:color w:val="000000"/>
        </w:rPr>
        <w:tab/>
        <w:t xml:space="preserve">The National Examination Council Tanzania </w:t>
      </w:r>
    </w:p>
    <w:p w:rsidR="006A65DE" w:rsidRPr="00931D82" w:rsidRDefault="006A65DE" w:rsidP="00931D82">
      <w:pPr>
        <w:widowControl w:val="0"/>
        <w:spacing w:line="480" w:lineRule="auto"/>
        <w:ind w:left="1276" w:hanging="1276"/>
        <w:rPr>
          <w:color w:val="000000"/>
        </w:rPr>
      </w:pPr>
      <w:r w:rsidRPr="00931D82">
        <w:rPr>
          <w:color w:val="000000"/>
        </w:rPr>
        <w:t>OECD</w:t>
      </w:r>
      <w:r w:rsidRPr="00931D82">
        <w:rPr>
          <w:color w:val="000000"/>
        </w:rPr>
        <w:tab/>
        <w:t xml:space="preserve">Organization for Economic Co-operation and Development </w:t>
      </w:r>
    </w:p>
    <w:p w:rsidR="006A65DE" w:rsidRPr="00931D82" w:rsidRDefault="006A65DE" w:rsidP="00931D82">
      <w:pPr>
        <w:widowControl w:val="0"/>
        <w:spacing w:line="480" w:lineRule="auto"/>
        <w:ind w:left="1276" w:hanging="1276"/>
        <w:rPr>
          <w:color w:val="000000"/>
        </w:rPr>
      </w:pPr>
      <w:r w:rsidRPr="00931D82">
        <w:rPr>
          <w:color w:val="000000"/>
        </w:rPr>
        <w:t>PISA</w:t>
      </w:r>
      <w:r w:rsidRPr="00931D82">
        <w:rPr>
          <w:color w:val="000000"/>
        </w:rPr>
        <w:tab/>
        <w:t xml:space="preserve">Program for International Pupils Assessment </w:t>
      </w:r>
    </w:p>
    <w:p w:rsidR="006A65DE" w:rsidRPr="00931D82" w:rsidRDefault="006A65DE" w:rsidP="00931D82">
      <w:pPr>
        <w:widowControl w:val="0"/>
        <w:spacing w:line="480" w:lineRule="auto"/>
        <w:ind w:left="1276" w:hanging="1276"/>
        <w:rPr>
          <w:color w:val="000000"/>
        </w:rPr>
      </w:pPr>
      <w:r w:rsidRPr="00931D82">
        <w:rPr>
          <w:color w:val="000000"/>
        </w:rPr>
        <w:t>SACMEQ</w:t>
      </w:r>
      <w:r w:rsidRPr="00931D82">
        <w:rPr>
          <w:color w:val="000000"/>
        </w:rPr>
        <w:tab/>
        <w:t xml:space="preserve">Southern and Eastern Africa Consortium for Monitoring Education Quality </w:t>
      </w:r>
    </w:p>
    <w:p w:rsidR="006A65DE" w:rsidRPr="00931D82" w:rsidRDefault="006A65DE" w:rsidP="00931D82">
      <w:pPr>
        <w:widowControl w:val="0"/>
        <w:spacing w:line="480" w:lineRule="auto"/>
        <w:ind w:left="1276" w:hanging="1276"/>
        <w:rPr>
          <w:color w:val="000000"/>
        </w:rPr>
      </w:pPr>
      <w:r w:rsidRPr="00931D82">
        <w:rPr>
          <w:color w:val="000000"/>
        </w:rPr>
        <w:t>TIE</w:t>
      </w:r>
      <w:r w:rsidRPr="00931D82">
        <w:rPr>
          <w:color w:val="000000"/>
        </w:rPr>
        <w:tab/>
        <w:t xml:space="preserve">Tanzania Institute of Education </w:t>
      </w:r>
    </w:p>
    <w:p w:rsidR="006A65DE" w:rsidRPr="00931D82" w:rsidRDefault="006A65DE" w:rsidP="00931D82">
      <w:pPr>
        <w:widowControl w:val="0"/>
        <w:spacing w:line="480" w:lineRule="auto"/>
        <w:ind w:left="1276" w:hanging="1276"/>
        <w:rPr>
          <w:color w:val="000000"/>
        </w:rPr>
      </w:pPr>
      <w:r w:rsidRPr="00931D82">
        <w:rPr>
          <w:color w:val="000000"/>
        </w:rPr>
        <w:t>TMC</w:t>
      </w:r>
      <w:r w:rsidRPr="00931D82">
        <w:rPr>
          <w:color w:val="000000"/>
        </w:rPr>
        <w:tab/>
        <w:t xml:space="preserve">Tanzania Mathematics Advancement Centre </w:t>
      </w:r>
    </w:p>
    <w:p w:rsidR="006A65DE" w:rsidRPr="00931D82" w:rsidRDefault="006A65DE" w:rsidP="00931D82">
      <w:pPr>
        <w:widowControl w:val="0"/>
        <w:spacing w:line="480" w:lineRule="auto"/>
        <w:ind w:left="1276" w:hanging="1276"/>
        <w:rPr>
          <w:color w:val="000000"/>
        </w:rPr>
      </w:pPr>
      <w:r w:rsidRPr="00931D82">
        <w:rPr>
          <w:color w:val="000000"/>
        </w:rPr>
        <w:t>USAID</w:t>
      </w:r>
      <w:r w:rsidRPr="00931D82">
        <w:rPr>
          <w:color w:val="000000"/>
        </w:rPr>
        <w:tab/>
        <w:t xml:space="preserve">United State Agency for International Development </w:t>
      </w:r>
    </w:p>
    <w:p w:rsidR="006A65DE" w:rsidRPr="00931D82" w:rsidRDefault="006A65DE" w:rsidP="00931D82">
      <w:pPr>
        <w:widowControl w:val="0"/>
        <w:spacing w:line="480" w:lineRule="auto"/>
        <w:ind w:left="1276" w:hanging="1276"/>
        <w:rPr>
          <w:color w:val="000000"/>
        </w:rPr>
      </w:pPr>
      <w:r w:rsidRPr="00931D82">
        <w:rPr>
          <w:color w:val="000000"/>
        </w:rPr>
        <w:t>ZABEIP</w:t>
      </w:r>
      <w:r w:rsidRPr="00931D82">
        <w:rPr>
          <w:color w:val="000000"/>
        </w:rPr>
        <w:tab/>
        <w:t xml:space="preserve">Zanzibar Basic Education Improvement Program </w:t>
      </w:r>
    </w:p>
    <w:p w:rsidR="006A65DE" w:rsidRPr="00931D82" w:rsidRDefault="006A65DE" w:rsidP="00931D82">
      <w:pPr>
        <w:widowControl w:val="0"/>
        <w:spacing w:line="480" w:lineRule="auto"/>
        <w:ind w:left="1276" w:hanging="1276"/>
      </w:pPr>
      <w:r w:rsidRPr="00931D82">
        <w:rPr>
          <w:color w:val="000000"/>
        </w:rPr>
        <w:t>ZEC</w:t>
      </w:r>
      <w:r w:rsidRPr="00931D82">
        <w:rPr>
          <w:color w:val="000000"/>
        </w:rPr>
        <w:tab/>
        <w:t xml:space="preserve">Zanzibar Examination Council </w:t>
      </w:r>
    </w:p>
    <w:p w:rsidR="006A65DE" w:rsidRPr="00931D82" w:rsidRDefault="006A65DE" w:rsidP="00931D82">
      <w:pPr>
        <w:widowControl w:val="0"/>
        <w:spacing w:line="480" w:lineRule="auto"/>
        <w:ind w:left="1276" w:hanging="1276"/>
      </w:pPr>
    </w:p>
    <w:p w:rsidR="006A65DE" w:rsidRPr="00931D82" w:rsidRDefault="006A65DE" w:rsidP="00931D82">
      <w:pPr>
        <w:widowControl w:val="0"/>
        <w:spacing w:line="480" w:lineRule="auto"/>
        <w:sectPr w:rsidR="006A65DE" w:rsidRPr="00931D82" w:rsidSect="00FE00DC">
          <w:headerReference w:type="even" r:id="rId7"/>
          <w:headerReference w:type="default" r:id="rId8"/>
          <w:pgSz w:w="11909" w:h="16834" w:code="9"/>
          <w:pgMar w:top="2304" w:right="1440" w:bottom="1368" w:left="2275" w:header="720" w:footer="720" w:gutter="0"/>
          <w:pgNumType w:fmt="lowerRoman" w:start="1"/>
          <w:cols w:space="720"/>
          <w:titlePg/>
          <w:docGrid w:linePitch="360"/>
        </w:sectPr>
      </w:pPr>
    </w:p>
    <w:p w:rsidR="006A65DE" w:rsidRPr="00EE252F" w:rsidRDefault="006A65DE" w:rsidP="00EE252F">
      <w:pPr>
        <w:pStyle w:val="Heading1"/>
        <w:keepNext w:val="0"/>
        <w:keepLines w:val="0"/>
        <w:widowControl w:val="0"/>
        <w:spacing w:before="0" w:line="480" w:lineRule="auto"/>
        <w:jc w:val="center"/>
        <w:rPr>
          <w:rFonts w:ascii="Times New Roman" w:hAnsi="Times New Roman"/>
          <w:color w:val="000000"/>
          <w:sz w:val="24"/>
          <w:szCs w:val="24"/>
        </w:rPr>
      </w:pPr>
      <w:bookmarkStart w:id="10" w:name="_Toc493064840"/>
      <w:bookmarkStart w:id="11" w:name="_Toc358461624"/>
      <w:r w:rsidRPr="00EE252F">
        <w:rPr>
          <w:rFonts w:ascii="Times New Roman" w:hAnsi="Times New Roman"/>
          <w:color w:val="000000"/>
          <w:sz w:val="24"/>
          <w:szCs w:val="24"/>
        </w:rPr>
        <w:t>CHAPTER ONE</w:t>
      </w:r>
      <w:bookmarkEnd w:id="10"/>
    </w:p>
    <w:p w:rsidR="006A65DE" w:rsidRPr="00EE252F" w:rsidRDefault="006A65DE" w:rsidP="00EE252F">
      <w:pPr>
        <w:pStyle w:val="Heading1"/>
        <w:keepNext w:val="0"/>
        <w:keepLines w:val="0"/>
        <w:widowControl w:val="0"/>
        <w:spacing w:before="0" w:line="480" w:lineRule="auto"/>
        <w:jc w:val="center"/>
        <w:rPr>
          <w:rFonts w:ascii="Times New Roman" w:hAnsi="Times New Roman"/>
          <w:color w:val="000000"/>
          <w:sz w:val="24"/>
          <w:szCs w:val="24"/>
        </w:rPr>
      </w:pPr>
      <w:bookmarkStart w:id="12" w:name="_Toc358461625"/>
      <w:bookmarkStart w:id="13" w:name="_Toc493064841"/>
      <w:r w:rsidRPr="00EE252F">
        <w:rPr>
          <w:rFonts w:ascii="Times New Roman" w:hAnsi="Times New Roman"/>
          <w:color w:val="000000"/>
          <w:sz w:val="24"/>
          <w:szCs w:val="24"/>
        </w:rPr>
        <w:t xml:space="preserve">1.0 </w:t>
      </w:r>
      <w:bookmarkEnd w:id="12"/>
      <w:r w:rsidRPr="00EE252F">
        <w:rPr>
          <w:rFonts w:ascii="Times New Roman" w:hAnsi="Times New Roman"/>
          <w:color w:val="000000"/>
          <w:sz w:val="24"/>
          <w:szCs w:val="24"/>
          <w:lang/>
        </w:rPr>
        <w:t>THE STUDY AND ITS CONTEXT</w:t>
      </w:r>
      <w:bookmarkEnd w:id="13"/>
    </w:p>
    <w:p w:rsidR="006A65DE" w:rsidRPr="00775EC0" w:rsidRDefault="006A65DE" w:rsidP="00775EC0">
      <w:pPr>
        <w:spacing w:line="480" w:lineRule="auto"/>
        <w:outlineLvl w:val="0"/>
        <w:rPr>
          <w:b/>
        </w:rPr>
      </w:pPr>
      <w:r>
        <w:rPr>
          <w:b/>
        </w:rPr>
        <w:t xml:space="preserve">1.1 </w:t>
      </w:r>
      <w:r w:rsidRPr="00775EC0">
        <w:rPr>
          <w:b/>
        </w:rPr>
        <w:t>Introduction</w:t>
      </w:r>
    </w:p>
    <w:p w:rsidR="006A65DE"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14" w:name="_Toc493012733"/>
      <w:bookmarkStart w:id="15" w:name="_Toc493064842"/>
      <w:r w:rsidRPr="00EE252F">
        <w:rPr>
          <w:rFonts w:ascii="Times New Roman" w:hAnsi="Times New Roman"/>
          <w:b w:val="0"/>
          <w:color w:val="000000"/>
          <w:sz w:val="24"/>
          <w:szCs w:val="24"/>
        </w:rPr>
        <w:t xml:space="preserve">The chapter is composed of introduction, background </w:t>
      </w:r>
      <w:r w:rsidRPr="00EE252F">
        <w:rPr>
          <w:rFonts w:ascii="Times New Roman" w:hAnsi="Times New Roman"/>
          <w:b w:val="0"/>
          <w:color w:val="000000"/>
          <w:sz w:val="24"/>
          <w:szCs w:val="24"/>
          <w:lang/>
        </w:rPr>
        <w:t>to</w:t>
      </w:r>
      <w:r w:rsidRPr="00EE252F">
        <w:rPr>
          <w:rFonts w:ascii="Times New Roman" w:hAnsi="Times New Roman"/>
          <w:b w:val="0"/>
          <w:color w:val="000000"/>
          <w:sz w:val="24"/>
          <w:szCs w:val="24"/>
        </w:rPr>
        <w:t xml:space="preserve"> the study (globally up to national level),</w:t>
      </w:r>
      <w:r w:rsidRPr="00EE252F">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Other components are research questions, significance of the study</w:t>
      </w:r>
      <w:r w:rsidRPr="00EE252F">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the scope of the study</w:t>
      </w:r>
      <w:r w:rsidRPr="00EE252F">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and finally</w:t>
      </w:r>
      <w:r w:rsidRPr="00EE252F">
        <w:rPr>
          <w:rFonts w:ascii="Times New Roman" w:hAnsi="Times New Roman"/>
          <w:b w:val="0"/>
          <w:color w:val="000000"/>
          <w:sz w:val="24"/>
          <w:szCs w:val="24"/>
          <w:lang/>
        </w:rPr>
        <w:t xml:space="preserve"> the limitation of the study.</w:t>
      </w:r>
      <w:bookmarkEnd w:id="14"/>
      <w:bookmarkEnd w:id="15"/>
      <w:r w:rsidRPr="00EE252F">
        <w:rPr>
          <w:rFonts w:ascii="Times New Roman" w:hAnsi="Times New Roman"/>
          <w:b w:val="0"/>
          <w:color w:val="000000"/>
          <w:sz w:val="24"/>
          <w:szCs w:val="24"/>
          <w:lang/>
        </w:rPr>
        <w:t xml:space="preserve"> </w:t>
      </w:r>
    </w:p>
    <w:p w:rsidR="006A65DE" w:rsidRPr="00EE252F" w:rsidRDefault="006A65DE" w:rsidP="00EE252F">
      <w:pPr>
        <w:spacing w:line="480" w:lineRule="auto"/>
        <w:rPr>
          <w:sz w:val="16"/>
          <w:szCs w:val="16"/>
        </w:rPr>
      </w:pPr>
    </w:p>
    <w:p w:rsidR="006A65DE" w:rsidRPr="00EE252F" w:rsidRDefault="006A65DE" w:rsidP="00775EC0">
      <w:pPr>
        <w:widowControl w:val="0"/>
        <w:spacing w:line="480" w:lineRule="auto"/>
        <w:jc w:val="both"/>
        <w:outlineLvl w:val="0"/>
        <w:rPr>
          <w:b/>
          <w:color w:val="000000"/>
        </w:rPr>
      </w:pPr>
      <w:bookmarkStart w:id="16" w:name="_Toc358461627"/>
      <w:bookmarkEnd w:id="11"/>
      <w:r w:rsidRPr="00EE252F">
        <w:rPr>
          <w:b/>
          <w:color w:val="000000"/>
        </w:rPr>
        <w:t xml:space="preserve">1.2 Background to the </w:t>
      </w:r>
      <w:bookmarkEnd w:id="16"/>
      <w:r w:rsidRPr="00EE252F">
        <w:rPr>
          <w:b/>
          <w:color w:val="000000"/>
        </w:rPr>
        <w:t>Problem</w:t>
      </w: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17" w:name="_Toc493012734"/>
      <w:bookmarkStart w:id="18" w:name="_Toc493064843"/>
      <w:r w:rsidRPr="00EE252F">
        <w:rPr>
          <w:rFonts w:ascii="Times New Roman" w:hAnsi="Times New Roman"/>
          <w:b w:val="0"/>
          <w:color w:val="000000"/>
          <w:sz w:val="24"/>
          <w:szCs w:val="24"/>
        </w:rPr>
        <w:t>Mathematics in one of the core subjects in schools.  According to Tuncay and Omur (2009) Mathematics influences an individual personal development and contributes to the wealth of the country. Murray (2013) stated that, the success of pupils’ achievement in Mathematics was a consequence not only for the pupils’ personal and professional lives but also for national development.  Unfortunately, this generation is facing a big challenge of pupils’ poor performance on learning Mathematics. Mayer and Stanley (2009) observed that, the declining popularity of Mathematics among pupils and poor performance of pupils are not national but also a global concern for the past years. This is a global issue, but extremely experienced in African Countries. So many survey reports reveal the extent of the problem. A Gallup commissioned by Bayer Cooperation (2003) found nine in 10 Americans are concerned about the lack of Math skills for today’s pupils.</w:t>
      </w:r>
      <w:bookmarkEnd w:id="17"/>
      <w:bookmarkEnd w:id="18"/>
      <w:r w:rsidRPr="00EE252F">
        <w:rPr>
          <w:rFonts w:ascii="Times New Roman" w:hAnsi="Times New Roman"/>
          <w:b w:val="0"/>
          <w:color w:val="000000"/>
          <w:sz w:val="24"/>
          <w:szCs w:val="24"/>
        </w:rPr>
        <w:t xml:space="preserve"> </w:t>
      </w: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16"/>
          <w:szCs w:val="16"/>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19" w:name="_Toc493012735"/>
      <w:bookmarkStart w:id="20" w:name="_Toc493064844"/>
      <w:r w:rsidRPr="00EE252F">
        <w:rPr>
          <w:rFonts w:ascii="Times New Roman" w:hAnsi="Times New Roman"/>
          <w:b w:val="0"/>
          <w:color w:val="000000"/>
          <w:sz w:val="24"/>
          <w:szCs w:val="24"/>
        </w:rPr>
        <w:t>The Commissioner of Education, Secondary Education (2012) in Tanzania, showed that for many years the performance of pupils in mathematics in all levels is below 30%.  The Education for All Assessment Report, Zanzibar (2014) reveals that pupils’ performance in Form Two examinations (Zanzibar) 2010 – 2013 had a tremendous drop in Mathematics.  Even at primary level the performance of pupils in Mathematics is at the poorest level.</w:t>
      </w:r>
      <w:bookmarkEnd w:id="19"/>
      <w:bookmarkEnd w:id="20"/>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16"/>
          <w:szCs w:val="16"/>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21" w:name="_Toc493012736"/>
      <w:bookmarkStart w:id="22" w:name="_Toc493064845"/>
      <w:r w:rsidRPr="00EE252F">
        <w:rPr>
          <w:rFonts w:ascii="Times New Roman" w:hAnsi="Times New Roman"/>
          <w:b w:val="0"/>
          <w:color w:val="000000"/>
          <w:sz w:val="24"/>
          <w:szCs w:val="24"/>
        </w:rPr>
        <w:t>The above observations regarding the status of teaching and learning Mathematics calls for deliberate efforts to improve the status of the subject. Many initiatives have been taken both national and school levels to improve the teaching and learning of mathematics. It was the position of the study that most of such efforts have not been successful and hence some better child-friendly initiatives need to be devised and tested in schools. That is why this study was done to investigate the effectiveness of games in learning and teaching process for this subject.</w:t>
      </w:r>
      <w:bookmarkEnd w:id="21"/>
      <w:bookmarkEnd w:id="22"/>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23" w:name="_Toc493012737"/>
      <w:bookmarkStart w:id="24" w:name="_Toc493064846"/>
      <w:r w:rsidRPr="00EE252F">
        <w:rPr>
          <w:rFonts w:ascii="Times New Roman" w:hAnsi="Times New Roman"/>
          <w:b w:val="0"/>
          <w:color w:val="000000"/>
          <w:sz w:val="24"/>
          <w:szCs w:val="24"/>
        </w:rPr>
        <w:t>According to Moore (2012), the best teaching practice to improve achievement in Mathematics is incorporating the use of games in the subject. The Analysis Report of The National Examination Council Tanzania (NECTA) 2009 recommended that, candidates should develop an interest on Mathematics by providing examples related to real life situations.  Another concern is Bandura’s Theory of social learning (1971 &amp; 1977), ‘people learn from one another via observation, imitation and modeling’. That means through games the pupils develop interest and perform better because they observe, imitate, and use models effectively and efficiently.</w:t>
      </w:r>
      <w:bookmarkEnd w:id="23"/>
      <w:bookmarkEnd w:id="24"/>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25" w:name="_Toc493012738"/>
      <w:bookmarkStart w:id="26" w:name="_Toc493064847"/>
      <w:r w:rsidRPr="00EE252F">
        <w:rPr>
          <w:rFonts w:ascii="Times New Roman" w:hAnsi="Times New Roman"/>
          <w:b w:val="0"/>
          <w:color w:val="000000"/>
          <w:sz w:val="24"/>
          <w:szCs w:val="24"/>
        </w:rPr>
        <w:t>The study was conducted in primary classes which are the foundation level. This is due to many scholars concern. According to House of Common in England (2009), Mathematics in primary school is a good start to pave the way for success at secondary School and beyond. The intervention was experimental, purposive and mainly quantitative. The school used, runs on single session and only class four pupils were involved in the intervention. The issues of consideration in this study are the pupils’ participation during the lesson, the rate of passing marks, and the time consumed for selected topics.</w:t>
      </w:r>
      <w:bookmarkEnd w:id="25"/>
      <w:bookmarkEnd w:id="26"/>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16"/>
          <w:szCs w:val="16"/>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27" w:name="_Toc493012739"/>
      <w:bookmarkStart w:id="28" w:name="_Toc493064848"/>
      <w:r w:rsidRPr="00EE252F">
        <w:rPr>
          <w:rFonts w:ascii="Times New Roman" w:hAnsi="Times New Roman"/>
          <w:b w:val="0"/>
          <w:color w:val="000000"/>
          <w:sz w:val="24"/>
          <w:szCs w:val="24"/>
        </w:rPr>
        <w:t>Like many other developing countries Tanzania is facing the problem of poor performance of pupils in Mathematics from primary to secondary level and beyond. According to Msonde announcement (February 2016) on the performance of candidates on Certificate Secondary Education Examination (CSEE) 2015 only 16.76% candidates passed in Mathematics. Many studies conducted and many strategies are taken to find the way of solving them.</w:t>
      </w:r>
      <w:r>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Studying poor performance of pupils in mathematics is not a new issue in this world. Since the last century, researchers and practitioners deal with this huge problem and develop their recommendations. They concern either on finding the factors which contribute to poor performance or they struggle to find the treatment of those problems.</w:t>
      </w:r>
      <w:bookmarkEnd w:id="27"/>
      <w:bookmarkEnd w:id="28"/>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29" w:name="_Toc493012740"/>
      <w:bookmarkStart w:id="30" w:name="_Toc493064849"/>
      <w:r w:rsidRPr="00EE252F">
        <w:rPr>
          <w:rFonts w:ascii="Times New Roman" w:hAnsi="Times New Roman"/>
          <w:b w:val="0"/>
          <w:color w:val="000000"/>
          <w:sz w:val="24"/>
          <w:szCs w:val="24"/>
        </w:rPr>
        <w:t>A Gallup survey commissioned by Buyer Corporation (2003) found nine in 10 Americans are concerned about the lack of math skills of today’s pupils (Shinn et al - 2003) The percentage of pupils in U.S class of 2009 who were highly accomplished in Math is well below that of most countries with which the U.S generally compared itself. Nowadays U.S. is a member of the Program for International Pupils Assessment (PISA), but according to Sangcap (2010), only eight percent of white pupils in the U.S. class of 2009 scored at the advanced level.</w:t>
      </w:r>
      <w:bookmarkEnd w:id="29"/>
      <w:bookmarkEnd w:id="30"/>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31" w:name="_Toc493012741"/>
      <w:bookmarkStart w:id="32" w:name="_Toc493064850"/>
      <w:r w:rsidRPr="00EE252F">
        <w:rPr>
          <w:rFonts w:ascii="Times New Roman" w:hAnsi="Times New Roman"/>
          <w:b w:val="0"/>
          <w:color w:val="000000"/>
          <w:sz w:val="24"/>
          <w:szCs w:val="24"/>
        </w:rPr>
        <w:t>According to the report of Mujtaba et al (2013), 24% of London’s pupils do not achieve the expected levels in Mathematics at primary levels.  England planned the special National Strategy which Aims to raise performance through extensive teaching and learning resources, supported by profession program for teachers (The House of Commons report 2007).</w:t>
      </w:r>
      <w:r>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Not only that but The Filipino pupils’ poor Mathematical performance has placed the country in 36 rank out of 38 nations of worldwide (Sangap 2010), and in Mexico the performance of Mathematics in Secondary education is the lowest among the unity of Organization for Economic Co-operation and Development (OECD) (Erasmus, 2012). The Government of Ghana also tried to address the issue of poor performance in mathematics.</w:t>
      </w:r>
      <w:bookmarkEnd w:id="31"/>
      <w:bookmarkEnd w:id="32"/>
      <w:r w:rsidRPr="00EE252F">
        <w:rPr>
          <w:rFonts w:ascii="Times New Roman" w:hAnsi="Times New Roman"/>
          <w:b w:val="0"/>
          <w:color w:val="000000"/>
          <w:sz w:val="24"/>
          <w:szCs w:val="24"/>
        </w:rPr>
        <w:t xml:space="preserve"> </w:t>
      </w: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16"/>
          <w:szCs w:val="16"/>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33" w:name="_Toc493012742"/>
      <w:bookmarkStart w:id="34" w:name="_Toc493064851"/>
      <w:r w:rsidRPr="00EE252F">
        <w:rPr>
          <w:rFonts w:ascii="Times New Roman" w:hAnsi="Times New Roman"/>
          <w:b w:val="0"/>
          <w:color w:val="000000"/>
          <w:sz w:val="24"/>
          <w:szCs w:val="24"/>
        </w:rPr>
        <w:t>According to the National Education Assessment (NEA) tests in 2009, less than 30% of primary schools children reach proficiency level in English and mathematics (Erasmus, 2013).</w:t>
      </w:r>
      <w:r>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Konami (2014) recommended that, despite the fact that over 80% of the primary children are in Public Schools in Kenya, the children do not perform well in Mathematics in Kenya Certificate Primary Examinations (KCPE). In Tanzania the different NECTA Reports from 2008 up to 2015 show that the highest failure rate (grade F) is basic Mathematics in Form IV level. Usually the pupils with credit passes (A, B, and C) are below 10% in every year. This is for Mainland and Zanzibar.</w:t>
      </w:r>
      <w:bookmarkEnd w:id="33"/>
      <w:bookmarkEnd w:id="34"/>
      <w:r w:rsidRPr="00EE252F">
        <w:rPr>
          <w:rFonts w:ascii="Times New Roman" w:hAnsi="Times New Roman"/>
          <w:b w:val="0"/>
          <w:color w:val="000000"/>
          <w:sz w:val="24"/>
          <w:szCs w:val="24"/>
        </w:rPr>
        <w:t xml:space="preserve"> </w:t>
      </w: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16"/>
          <w:szCs w:val="16"/>
        </w:rPr>
      </w:pPr>
    </w:p>
    <w:p w:rsidR="006A65DE"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35" w:name="_Toc493012743"/>
      <w:bookmarkStart w:id="36" w:name="_Toc493064852"/>
      <w:r w:rsidRPr="00EE252F">
        <w:rPr>
          <w:rFonts w:ascii="Times New Roman" w:hAnsi="Times New Roman"/>
          <w:b w:val="0"/>
          <w:color w:val="000000"/>
          <w:sz w:val="24"/>
          <w:szCs w:val="24"/>
        </w:rPr>
        <w:t>According to Zanzibar Education Statistics 2010 – 2013, there has been very little improvement in pupil examination performance in the past ten years, with pupils performing poorly particularly in Mathematics and Sciences. Zanzibar Examination Council Report (2010-2014) also reveals that Mathematics results have the lowest result percentage in all levels; Form II, STD VII, and even STD IV. In 2013, some STD IV pupils (in Pilot Schools) did the national examination (Zanzibar wise), the results shows Mathematics subject has the lowest percentage.</w:t>
      </w:r>
      <w:bookmarkEnd w:id="35"/>
      <w:bookmarkEnd w:id="36"/>
      <w:r>
        <w:rPr>
          <w:rFonts w:ascii="Times New Roman" w:hAnsi="Times New Roman"/>
          <w:b w:val="0"/>
          <w:color w:val="000000"/>
          <w:sz w:val="24"/>
          <w:szCs w:val="24"/>
          <w:lang/>
        </w:rPr>
        <w:t xml:space="preserve"> </w:t>
      </w:r>
    </w:p>
    <w:p w:rsidR="006A65DE" w:rsidRPr="00EE252F" w:rsidRDefault="006A65DE" w:rsidP="00EE252F">
      <w:pPr>
        <w:spacing w:line="480" w:lineRule="auto"/>
        <w:rPr>
          <w:sz w:val="16"/>
          <w:szCs w:val="16"/>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37" w:name="_Toc493012744"/>
      <w:bookmarkStart w:id="38" w:name="_Toc493064853"/>
      <w:r w:rsidRPr="00EE252F">
        <w:rPr>
          <w:rFonts w:ascii="Times New Roman" w:hAnsi="Times New Roman"/>
          <w:b w:val="0"/>
          <w:color w:val="000000"/>
          <w:sz w:val="24"/>
          <w:szCs w:val="24"/>
        </w:rPr>
        <w:t>One among the strategies that is used in Tanzania is the establishment of The Center for Improving Pupils’ Achievement on Mathematics in 2007. This is Tanzania Mathematics Advancement Centre (TMC).  It is especially for the improvement setting of strategies for improving pupils’ performance, which can improve the pupils’ achievement in Mathematics from Nursery to higher Schools.</w:t>
      </w:r>
      <w:r>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Tanzania Institute of Education (TIE) has also conducted several seminars for Mathematics teachers to equip them with teaching effectively syllabi; at the same time Tanzania has participated fully in certain conferences such as UNESCO 1999 and has endeavored to begin implementing the recommendation of those conferences.</w:t>
      </w:r>
      <w:bookmarkEnd w:id="37"/>
      <w:bookmarkEnd w:id="38"/>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39" w:name="_Toc493012745"/>
      <w:bookmarkStart w:id="40" w:name="_Toc493064854"/>
      <w:r w:rsidRPr="00EE252F">
        <w:rPr>
          <w:rFonts w:ascii="Times New Roman" w:hAnsi="Times New Roman"/>
          <w:b w:val="0"/>
          <w:color w:val="000000"/>
          <w:sz w:val="24"/>
          <w:szCs w:val="24"/>
        </w:rPr>
        <w:t>In addition to that the project of completion, Retention, and Access for Tanzanians to Education (CREATE) 2007 was conducted to improve secondary pupils performance in Mathematics, Science and English language.  This project was implemented by Aga khan Foundation and supported by the American people through United State Agency for International Development (USAID).</w:t>
      </w:r>
      <w:r>
        <w:rPr>
          <w:rFonts w:ascii="Times New Roman" w:hAnsi="Times New Roman"/>
          <w:b w:val="0"/>
          <w:color w:val="000000"/>
          <w:sz w:val="24"/>
          <w:szCs w:val="24"/>
          <w:lang/>
        </w:rPr>
        <w:t xml:space="preserve"> </w:t>
      </w:r>
      <w:r w:rsidRPr="00EE252F">
        <w:rPr>
          <w:rFonts w:ascii="Times New Roman" w:hAnsi="Times New Roman"/>
          <w:b w:val="0"/>
          <w:color w:val="000000"/>
          <w:sz w:val="24"/>
          <w:szCs w:val="24"/>
        </w:rPr>
        <w:t>Tanzania is a member and an active participant in Southern and Eastern Africa Consortium for Monitoring Education Quality (SACMEQ).   This has the aim of improving the quality in literacy and Numeracy skills at the primary level.</w:t>
      </w:r>
      <w:bookmarkEnd w:id="39"/>
      <w:bookmarkEnd w:id="40"/>
      <w:r>
        <w:rPr>
          <w:rFonts w:ascii="Times New Roman" w:hAnsi="Times New Roman"/>
          <w:b w:val="0"/>
          <w:color w:val="000000"/>
          <w:sz w:val="24"/>
          <w:szCs w:val="24"/>
          <w:lang/>
        </w:rPr>
        <w:t xml:space="preserve"> </w:t>
      </w: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0"/>
          <w:szCs w:val="20"/>
        </w:rPr>
      </w:pPr>
    </w:p>
    <w:p w:rsidR="006A65DE" w:rsidRPr="00EE252F" w:rsidRDefault="006A65DE" w:rsidP="00EE252F">
      <w:pPr>
        <w:pStyle w:val="Heading1"/>
        <w:keepNext w:val="0"/>
        <w:keepLines w:val="0"/>
        <w:widowControl w:val="0"/>
        <w:spacing w:before="0" w:line="480" w:lineRule="auto"/>
        <w:jc w:val="both"/>
        <w:rPr>
          <w:rFonts w:ascii="Times New Roman" w:hAnsi="Times New Roman"/>
          <w:b w:val="0"/>
          <w:color w:val="000000"/>
          <w:sz w:val="24"/>
          <w:szCs w:val="24"/>
        </w:rPr>
      </w:pPr>
      <w:bookmarkStart w:id="41" w:name="_Toc493012746"/>
      <w:bookmarkStart w:id="42" w:name="_Toc493064855"/>
      <w:r w:rsidRPr="00EE252F">
        <w:rPr>
          <w:rFonts w:ascii="Times New Roman" w:hAnsi="Times New Roman"/>
          <w:b w:val="0"/>
          <w:color w:val="000000"/>
          <w:sz w:val="24"/>
          <w:szCs w:val="24"/>
        </w:rPr>
        <w:t>Another strategy is the reform of education policies.  In Zanzibar, new education policy was developed in 2006 and among the issues amended is the use of English medium for Mathematics from class five.  The improvement of pupils in Mathematics from primary up to secondary level was included in Zanzibar Basic Education Improvement Program (ZABEIP) 2008 - 2013 which was funded by World Bank. The refresher courses to Mathematics teachers were conducted through this program. To ensure improvement of pupils in Mathematics, every pupil in primary and secondary schools were being provided with Mathematics textbooks by the Ministry of Education and Vocational Training in Zanzibar.</w:t>
      </w:r>
      <w:bookmarkEnd w:id="41"/>
      <w:bookmarkEnd w:id="42"/>
    </w:p>
    <w:p w:rsidR="006A65DE" w:rsidRPr="00931D82" w:rsidRDefault="006A65DE" w:rsidP="00931D82">
      <w:pPr>
        <w:widowControl w:val="0"/>
        <w:spacing w:line="480" w:lineRule="auto"/>
        <w:ind w:left="90" w:hanging="90"/>
        <w:jc w:val="both"/>
        <w:rPr>
          <w:color w:val="000000"/>
        </w:rPr>
      </w:pPr>
    </w:p>
    <w:p w:rsidR="006A65DE" w:rsidRPr="00931D82" w:rsidRDefault="006A65DE" w:rsidP="008B6878">
      <w:pPr>
        <w:pStyle w:val="Heading1"/>
        <w:keepNext w:val="0"/>
        <w:keepLines w:val="0"/>
        <w:widowControl w:val="0"/>
        <w:spacing w:before="0" w:line="480" w:lineRule="auto"/>
        <w:rPr>
          <w:rFonts w:ascii="Times New Roman" w:hAnsi="Times New Roman"/>
          <w:color w:val="000000"/>
          <w:sz w:val="24"/>
          <w:szCs w:val="24"/>
        </w:rPr>
      </w:pPr>
      <w:bookmarkStart w:id="43" w:name="_Toc493064856"/>
      <w:r w:rsidRPr="00931D82">
        <w:rPr>
          <w:rFonts w:ascii="Times New Roman" w:hAnsi="Times New Roman"/>
          <w:color w:val="000000"/>
          <w:sz w:val="24"/>
          <w:szCs w:val="24"/>
        </w:rPr>
        <w:t>1.3 Statement of the Problem</w:t>
      </w:r>
      <w:bookmarkEnd w:id="43"/>
    </w:p>
    <w:p w:rsidR="006A65DE" w:rsidRPr="00931D82" w:rsidRDefault="006A65DE" w:rsidP="008B6878">
      <w:pPr>
        <w:widowControl w:val="0"/>
        <w:spacing w:before="40" w:line="480" w:lineRule="auto"/>
        <w:jc w:val="both"/>
        <w:rPr>
          <w:color w:val="000000"/>
        </w:rPr>
      </w:pPr>
      <w:r w:rsidRPr="00931D82">
        <w:rPr>
          <w:color w:val="000000"/>
        </w:rPr>
        <w:t>According to NECTA report 2008 to 2015 and EFA Report 2014, poor performance of the pupils to Mathematics studies in Tanzania from primary level to higher levels is a callus problem. Thus, it is the concern of the researcher that the problem can cause shortage of human resources such as engineers, (civil, mechanical, electrical and so on). This entails lower performance to other subjects with high relation to Mathematics like physics, chemistry and geography. The problem causes shortage of Mathematics teachers and teachers of other subjects, and probably this problem will affect the whole system of future life of the society.</w:t>
      </w:r>
    </w:p>
    <w:p w:rsidR="006A65DE" w:rsidRPr="00931D82" w:rsidRDefault="006A65DE" w:rsidP="008B6878">
      <w:pPr>
        <w:widowControl w:val="0"/>
        <w:spacing w:before="40" w:line="480" w:lineRule="auto"/>
        <w:ind w:left="90" w:hanging="90"/>
        <w:jc w:val="both"/>
        <w:rPr>
          <w:color w:val="000000"/>
        </w:rPr>
      </w:pPr>
    </w:p>
    <w:p w:rsidR="006A65DE" w:rsidRPr="00931D82" w:rsidRDefault="006A65DE" w:rsidP="008B6878">
      <w:pPr>
        <w:widowControl w:val="0"/>
        <w:spacing w:before="40" w:line="480" w:lineRule="auto"/>
        <w:jc w:val="both"/>
        <w:rPr>
          <w:color w:val="000000"/>
        </w:rPr>
      </w:pPr>
      <w:r w:rsidRPr="00931D82">
        <w:rPr>
          <w:color w:val="000000"/>
        </w:rPr>
        <w:t>Despite the undertaken efforts to improve pupil performance in Mathematics, the subject has continued to have the worst performance (SACMEQ report 2014). It is so far obvious that many pupils do not like the subject. Making pupils like the subject may lead them having better performance; and one of such strategies is the use of games in teaching. However, the extent to which games can improve performance in Mathematics among primary school pupils is narrowly known.  It was the aim of this study to use games as a strategy in teaching Mathematics and test its effectiveness.</w:t>
      </w: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44" w:name="_Toc493064857"/>
      <w:r w:rsidRPr="00931D82">
        <w:rPr>
          <w:rFonts w:ascii="Times New Roman" w:hAnsi="Times New Roman"/>
          <w:color w:val="000000"/>
          <w:sz w:val="24"/>
          <w:szCs w:val="24"/>
        </w:rPr>
        <w:t xml:space="preserve">1.4 </w:t>
      </w:r>
      <w:r w:rsidRPr="00931D82">
        <w:rPr>
          <w:rFonts w:ascii="Times New Roman" w:hAnsi="Times New Roman"/>
          <w:color w:val="000000"/>
          <w:sz w:val="24"/>
          <w:szCs w:val="24"/>
          <w:lang/>
        </w:rPr>
        <w:t xml:space="preserve">General Objective </w:t>
      </w:r>
      <w:r w:rsidRPr="00931D82">
        <w:rPr>
          <w:rFonts w:ascii="Times New Roman" w:hAnsi="Times New Roman"/>
          <w:color w:val="000000"/>
          <w:sz w:val="24"/>
          <w:szCs w:val="24"/>
        </w:rPr>
        <w:t>of the Study</w:t>
      </w:r>
      <w:bookmarkEnd w:id="44"/>
    </w:p>
    <w:p w:rsidR="006A65DE" w:rsidRPr="00931D82" w:rsidRDefault="006A65DE" w:rsidP="00931D82">
      <w:pPr>
        <w:widowControl w:val="0"/>
        <w:spacing w:line="480" w:lineRule="auto"/>
        <w:ind w:left="90" w:hanging="90"/>
        <w:jc w:val="both"/>
        <w:rPr>
          <w:color w:val="000000"/>
        </w:rPr>
      </w:pPr>
      <w:r w:rsidRPr="00931D82">
        <w:rPr>
          <w:color w:val="000000"/>
        </w:rPr>
        <w:t xml:space="preserve">The main objective of this study was to investigate the effectiveness of the games strategy on the process of learning Mathematics in primary classes. </w:t>
      </w:r>
    </w:p>
    <w:p w:rsidR="006A65DE" w:rsidRPr="008B6878" w:rsidRDefault="006A65DE" w:rsidP="00931D82">
      <w:pPr>
        <w:widowControl w:val="0"/>
        <w:spacing w:line="480" w:lineRule="auto"/>
        <w:ind w:left="90" w:hanging="90"/>
        <w:jc w:val="both"/>
        <w:rPr>
          <w:b/>
          <w:color w:val="000000"/>
          <w:sz w:val="20"/>
          <w:szCs w:val="20"/>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45" w:name="_Toc493064858"/>
      <w:r w:rsidRPr="00931D82">
        <w:rPr>
          <w:rFonts w:ascii="Times New Roman" w:hAnsi="Times New Roman"/>
          <w:color w:val="000000"/>
          <w:sz w:val="24"/>
          <w:szCs w:val="24"/>
        </w:rPr>
        <w:t xml:space="preserve">1.5 </w:t>
      </w:r>
      <w:r w:rsidRPr="00931D82">
        <w:rPr>
          <w:rFonts w:ascii="Times New Roman" w:hAnsi="Times New Roman"/>
          <w:color w:val="000000"/>
          <w:sz w:val="24"/>
          <w:szCs w:val="24"/>
          <w:lang/>
        </w:rPr>
        <w:t xml:space="preserve">Specific </w:t>
      </w:r>
      <w:r w:rsidRPr="00931D82">
        <w:rPr>
          <w:rFonts w:ascii="Times New Roman" w:hAnsi="Times New Roman"/>
          <w:color w:val="000000"/>
          <w:sz w:val="24"/>
          <w:szCs w:val="24"/>
        </w:rPr>
        <w:t>Objectives of the Study</w:t>
      </w:r>
      <w:bookmarkEnd w:id="45"/>
    </w:p>
    <w:p w:rsidR="006A65DE" w:rsidRPr="00931D82" w:rsidRDefault="006A65DE" w:rsidP="008B6878">
      <w:pPr>
        <w:widowControl w:val="0"/>
        <w:numPr>
          <w:ilvl w:val="0"/>
          <w:numId w:val="32"/>
        </w:numPr>
        <w:spacing w:line="480" w:lineRule="auto"/>
        <w:jc w:val="both"/>
        <w:rPr>
          <w:color w:val="000000"/>
        </w:rPr>
      </w:pPr>
      <w:r w:rsidRPr="00931D82">
        <w:rPr>
          <w:color w:val="000000"/>
        </w:rPr>
        <w:t>To examine the extent of pupils participation in Mathematics lessons through games.</w:t>
      </w:r>
    </w:p>
    <w:p w:rsidR="006A65DE" w:rsidRPr="00931D82" w:rsidRDefault="006A65DE" w:rsidP="008B6878">
      <w:pPr>
        <w:widowControl w:val="0"/>
        <w:numPr>
          <w:ilvl w:val="0"/>
          <w:numId w:val="32"/>
        </w:numPr>
        <w:spacing w:line="480" w:lineRule="auto"/>
        <w:jc w:val="both"/>
        <w:rPr>
          <w:color w:val="000000"/>
        </w:rPr>
      </w:pPr>
      <w:r w:rsidRPr="00931D82">
        <w:rPr>
          <w:color w:val="000000"/>
        </w:rPr>
        <w:t>To measure pupils’ pass rate in Mathematics by applying games strategy in learning and teaching.</w:t>
      </w:r>
    </w:p>
    <w:p w:rsidR="006A65DE" w:rsidRPr="00931D82" w:rsidRDefault="006A65DE" w:rsidP="008B6878">
      <w:pPr>
        <w:widowControl w:val="0"/>
        <w:numPr>
          <w:ilvl w:val="0"/>
          <w:numId w:val="32"/>
        </w:numPr>
        <w:spacing w:line="480" w:lineRule="auto"/>
        <w:jc w:val="both"/>
        <w:rPr>
          <w:color w:val="000000"/>
        </w:rPr>
      </w:pPr>
      <w:r w:rsidRPr="00931D82">
        <w:rPr>
          <w:color w:val="000000"/>
        </w:rPr>
        <w:t>To examine the time consumed for selected topic on learning Mathematics through games.</w:t>
      </w:r>
    </w:p>
    <w:p w:rsidR="006A65DE" w:rsidRPr="008B6878" w:rsidRDefault="006A65DE" w:rsidP="00931D82">
      <w:pPr>
        <w:widowControl w:val="0"/>
        <w:spacing w:line="480" w:lineRule="auto"/>
        <w:ind w:left="90" w:hanging="90"/>
        <w:jc w:val="both"/>
        <w:rPr>
          <w:b/>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46" w:name="_Toc493064859"/>
      <w:r w:rsidRPr="00931D82">
        <w:rPr>
          <w:rFonts w:ascii="Times New Roman" w:hAnsi="Times New Roman"/>
          <w:color w:val="000000"/>
          <w:sz w:val="24"/>
          <w:szCs w:val="24"/>
        </w:rPr>
        <w:t>1.6</w:t>
      </w:r>
      <w:r>
        <w:rPr>
          <w:rFonts w:ascii="Times New Roman" w:hAnsi="Times New Roman"/>
          <w:color w:val="000000"/>
          <w:sz w:val="24"/>
          <w:szCs w:val="24"/>
          <w:lang/>
        </w:rPr>
        <w:t xml:space="preserve"> </w:t>
      </w:r>
      <w:r w:rsidRPr="00931D82">
        <w:rPr>
          <w:rFonts w:ascii="Times New Roman" w:hAnsi="Times New Roman"/>
          <w:color w:val="000000"/>
          <w:sz w:val="24"/>
          <w:szCs w:val="24"/>
        </w:rPr>
        <w:t>Research Questions</w:t>
      </w:r>
      <w:bookmarkEnd w:id="46"/>
      <w:r w:rsidRPr="00931D82">
        <w:rPr>
          <w:rFonts w:ascii="Times New Roman" w:hAnsi="Times New Roman"/>
          <w:color w:val="000000"/>
          <w:sz w:val="24"/>
          <w:szCs w:val="24"/>
        </w:rPr>
        <w:t xml:space="preserve"> </w:t>
      </w:r>
    </w:p>
    <w:p w:rsidR="006A65DE" w:rsidRPr="00931D82" w:rsidRDefault="006A65DE" w:rsidP="008B6878">
      <w:pPr>
        <w:widowControl w:val="0"/>
        <w:numPr>
          <w:ilvl w:val="0"/>
          <w:numId w:val="33"/>
        </w:numPr>
        <w:spacing w:line="480" w:lineRule="auto"/>
        <w:jc w:val="both"/>
        <w:rPr>
          <w:color w:val="000000"/>
        </w:rPr>
      </w:pPr>
      <w:r w:rsidRPr="00931D82">
        <w:rPr>
          <w:color w:val="000000"/>
        </w:rPr>
        <w:t>To what extent do pupils participate in learning activities through games during Mathematics lessons</w:t>
      </w:r>
    </w:p>
    <w:p w:rsidR="006A65DE" w:rsidRPr="00931D82" w:rsidRDefault="006A65DE" w:rsidP="008B6878">
      <w:pPr>
        <w:widowControl w:val="0"/>
        <w:numPr>
          <w:ilvl w:val="0"/>
          <w:numId w:val="33"/>
        </w:numPr>
        <w:spacing w:line="480" w:lineRule="auto"/>
        <w:jc w:val="both"/>
        <w:rPr>
          <w:color w:val="000000"/>
        </w:rPr>
      </w:pPr>
      <w:r w:rsidRPr="00931D82">
        <w:rPr>
          <w:color w:val="000000"/>
        </w:rPr>
        <w:t>What is the pupils pass rate in Mathematics while using games strategies?</w:t>
      </w:r>
    </w:p>
    <w:p w:rsidR="006A65DE" w:rsidRPr="00931D82" w:rsidRDefault="006A65DE" w:rsidP="008B6878">
      <w:pPr>
        <w:widowControl w:val="0"/>
        <w:numPr>
          <w:ilvl w:val="0"/>
          <w:numId w:val="33"/>
        </w:numPr>
        <w:spacing w:line="480" w:lineRule="auto"/>
        <w:jc w:val="both"/>
        <w:rPr>
          <w:color w:val="000000"/>
        </w:rPr>
      </w:pPr>
      <w:r w:rsidRPr="00931D82">
        <w:rPr>
          <w:color w:val="000000"/>
        </w:rPr>
        <w:t>Does games strategy consume more/less time than that estimated in the syllabus in learning Mathematics for selected topics?</w:t>
      </w:r>
    </w:p>
    <w:p w:rsidR="006A65DE" w:rsidRPr="008B6878" w:rsidRDefault="006A65DE" w:rsidP="00931D82">
      <w:pPr>
        <w:widowControl w:val="0"/>
        <w:spacing w:line="480" w:lineRule="auto"/>
        <w:ind w:left="90" w:hanging="90"/>
        <w:jc w:val="both"/>
        <w:rPr>
          <w:b/>
          <w:color w:val="000000"/>
          <w:sz w:val="20"/>
          <w:szCs w:val="20"/>
        </w:rPr>
      </w:pPr>
    </w:p>
    <w:p w:rsidR="006A65DE" w:rsidRPr="00931D82" w:rsidRDefault="006A65DE" w:rsidP="008B6878">
      <w:pPr>
        <w:pStyle w:val="Heading1"/>
        <w:keepNext w:val="0"/>
        <w:keepLines w:val="0"/>
        <w:widowControl w:val="0"/>
        <w:spacing w:before="0" w:line="480" w:lineRule="auto"/>
        <w:rPr>
          <w:rFonts w:ascii="Times New Roman" w:hAnsi="Times New Roman"/>
          <w:color w:val="000000"/>
          <w:sz w:val="24"/>
          <w:szCs w:val="24"/>
        </w:rPr>
      </w:pPr>
      <w:bookmarkStart w:id="47" w:name="_Toc493064860"/>
      <w:r w:rsidRPr="00931D82">
        <w:rPr>
          <w:rFonts w:ascii="Times New Roman" w:hAnsi="Times New Roman"/>
          <w:color w:val="000000"/>
          <w:sz w:val="24"/>
          <w:szCs w:val="24"/>
        </w:rPr>
        <w:t>1.7 Significance of the Study</w:t>
      </w:r>
      <w:bookmarkEnd w:id="47"/>
    </w:p>
    <w:p w:rsidR="006A65DE" w:rsidRDefault="006A65DE" w:rsidP="008B6878">
      <w:pPr>
        <w:widowControl w:val="0"/>
        <w:spacing w:line="480" w:lineRule="auto"/>
        <w:jc w:val="both"/>
        <w:rPr>
          <w:color w:val="000000"/>
        </w:rPr>
      </w:pPr>
      <w:r w:rsidRPr="00931D82">
        <w:rPr>
          <w:color w:val="000000"/>
        </w:rPr>
        <w:t xml:space="preserve"> The result of this study will benefit to the Government and the whole society. The information which is obtained will show the way or methods that can be used to improve pupils’ academic performance on learning mathematics. Thus, the results can be considered by the governments during educational planning and implementation of the policies especially during teaching and learning processes.  It can be also used to treat the challenges on learning other subjects prior with the awareness about the importance of creating several strategies on learning and teaching process of different subjects.  </w:t>
      </w:r>
    </w:p>
    <w:p w:rsidR="006A65DE" w:rsidRDefault="006A65DE" w:rsidP="008B6878">
      <w:pPr>
        <w:widowControl w:val="0"/>
        <w:spacing w:line="480" w:lineRule="auto"/>
        <w:jc w:val="both"/>
        <w:rPr>
          <w:color w:val="000000"/>
        </w:rPr>
      </w:pPr>
    </w:p>
    <w:p w:rsidR="006A65DE" w:rsidRDefault="006A65DE" w:rsidP="008B6878">
      <w:pPr>
        <w:widowControl w:val="0"/>
        <w:spacing w:line="480" w:lineRule="auto"/>
        <w:jc w:val="both"/>
      </w:pPr>
      <w:r w:rsidRPr="00931D82">
        <w:rPr>
          <w:color w:val="000000"/>
        </w:rPr>
        <w:t xml:space="preserve">Truancy and Omur (2000) argued that Mathematics is the heart of many successful careers and successful lives.   Therefore, it will not be merely the reference to other researchers, but also the source of information for improving the standard of Social and National Development. </w:t>
      </w:r>
      <w:r w:rsidRPr="00931D82">
        <w:t xml:space="preserve">Also the conduction of games as the technique of learning and teaching, can build the confidence of the pupils and ensure the use of time effectively to their power of observation and interaction that, may increase positive attitude and finally improves performance in learning Mathematics </w:t>
      </w:r>
      <w:r w:rsidRPr="00931D82">
        <w:rPr>
          <w:color w:val="000000"/>
        </w:rPr>
        <w:t>hence motivate teachers to be affiliated with this subject</w:t>
      </w:r>
      <w:r w:rsidRPr="00931D82">
        <w:t xml:space="preserve">.  </w:t>
      </w:r>
    </w:p>
    <w:p w:rsidR="006A65DE" w:rsidRPr="008B6878" w:rsidRDefault="006A65DE" w:rsidP="008B6878">
      <w:pPr>
        <w:widowControl w:val="0"/>
        <w:spacing w:line="480" w:lineRule="auto"/>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48" w:name="_Toc493064861"/>
      <w:r w:rsidRPr="00931D82">
        <w:rPr>
          <w:rFonts w:ascii="Times New Roman" w:hAnsi="Times New Roman"/>
          <w:color w:val="000000"/>
          <w:sz w:val="24"/>
          <w:szCs w:val="24"/>
        </w:rPr>
        <w:t>1.8 Scope of the Study</w:t>
      </w:r>
      <w:bookmarkEnd w:id="48"/>
    </w:p>
    <w:p w:rsidR="006A65DE" w:rsidRPr="00931D82" w:rsidRDefault="006A65DE" w:rsidP="00931D82">
      <w:pPr>
        <w:widowControl w:val="0"/>
        <w:spacing w:line="480" w:lineRule="auto"/>
        <w:ind w:left="90" w:hanging="90"/>
        <w:jc w:val="both"/>
        <w:rPr>
          <w:color w:val="000000"/>
        </w:rPr>
      </w:pPr>
      <w:r w:rsidRPr="00931D82">
        <w:rPr>
          <w:color w:val="000000"/>
        </w:rPr>
        <w:t>The study was confined on the extent that games influence the pupils’ performance of Mzambarauni Takao School in Wete District, Northern of Pemba in learning Mathematics. The pupils involved were only of class ‘Four A’ and ‘Four B’. The experimental design was used. Three months in the first term of 2016 was taken in intervention.</w:t>
      </w:r>
    </w:p>
    <w:p w:rsidR="006A65DE" w:rsidRPr="008B6878" w:rsidRDefault="006A65DE" w:rsidP="00931D82">
      <w:pPr>
        <w:pStyle w:val="Heading1"/>
        <w:keepNext w:val="0"/>
        <w:keepLines w:val="0"/>
        <w:widowControl w:val="0"/>
        <w:spacing w:before="0" w:line="480" w:lineRule="auto"/>
        <w:ind w:left="90" w:hanging="90"/>
        <w:rPr>
          <w:rFonts w:ascii="Times New Roman" w:hAnsi="Times New Roman"/>
          <w:color w:val="000000"/>
          <w:sz w:val="16"/>
          <w:szCs w:val="16"/>
        </w:rPr>
      </w:pPr>
    </w:p>
    <w:p w:rsidR="006A65DE" w:rsidRPr="008B6878" w:rsidRDefault="006A65DE" w:rsidP="00775EC0">
      <w:pPr>
        <w:widowControl w:val="0"/>
        <w:spacing w:line="480" w:lineRule="auto"/>
        <w:outlineLvl w:val="0"/>
        <w:rPr>
          <w:b/>
          <w:color w:val="000000"/>
        </w:rPr>
      </w:pPr>
      <w:r w:rsidRPr="008B6878">
        <w:rPr>
          <w:b/>
          <w:color w:val="000000"/>
        </w:rPr>
        <w:t>1.9 Limitations of the Study</w:t>
      </w:r>
    </w:p>
    <w:p w:rsidR="006A65DE" w:rsidRPr="00931D82" w:rsidRDefault="006A65DE" w:rsidP="00931D82">
      <w:pPr>
        <w:widowControl w:val="0"/>
        <w:spacing w:line="480" w:lineRule="auto"/>
        <w:rPr>
          <w:b/>
          <w:color w:val="000000"/>
        </w:rPr>
      </w:pPr>
      <w:r w:rsidRPr="00931D82">
        <w:t xml:space="preserve"> Some limitations were experienced during the intervention of this survey.</w:t>
      </w:r>
    </w:p>
    <w:p w:rsidR="006A65DE" w:rsidRPr="00931D82" w:rsidRDefault="006A65DE" w:rsidP="00931D82">
      <w:pPr>
        <w:pStyle w:val="NoSpacing"/>
        <w:widowControl w:val="0"/>
        <w:numPr>
          <w:ilvl w:val="0"/>
          <w:numId w:val="13"/>
        </w:numPr>
        <w:spacing w:line="480" w:lineRule="auto"/>
        <w:jc w:val="both"/>
        <w:rPr>
          <w:rFonts w:ascii="Times New Roman" w:hAnsi="Times New Roman"/>
          <w:sz w:val="24"/>
          <w:szCs w:val="24"/>
        </w:rPr>
      </w:pPr>
      <w:r w:rsidRPr="00931D82">
        <w:rPr>
          <w:rFonts w:ascii="Times New Roman" w:hAnsi="Times New Roman"/>
          <w:sz w:val="24"/>
          <w:szCs w:val="24"/>
        </w:rPr>
        <w:t>Only seven of the pupils scored quarter of the total marks, (25 % and above) that means 75% of them were below 50% of the total marks.  In this, the researcher realized that, many of the pupils lack reading, writing and Arithmetic skills. Some of them couldn’t write even their names.</w:t>
      </w:r>
    </w:p>
    <w:p w:rsidR="006A65DE" w:rsidRPr="00931D82" w:rsidRDefault="006A65DE" w:rsidP="00931D82">
      <w:pPr>
        <w:pStyle w:val="NoSpacing"/>
        <w:widowControl w:val="0"/>
        <w:numPr>
          <w:ilvl w:val="0"/>
          <w:numId w:val="13"/>
        </w:numPr>
        <w:spacing w:line="480" w:lineRule="auto"/>
        <w:jc w:val="both"/>
        <w:rPr>
          <w:rFonts w:ascii="Times New Roman" w:hAnsi="Times New Roman"/>
          <w:sz w:val="24"/>
          <w:szCs w:val="24"/>
        </w:rPr>
      </w:pPr>
      <w:r w:rsidRPr="00931D82">
        <w:rPr>
          <w:rFonts w:ascii="Times New Roman" w:hAnsi="Times New Roman"/>
          <w:sz w:val="24"/>
          <w:szCs w:val="24"/>
        </w:rPr>
        <w:t xml:space="preserve"> During the conduction of outdoor games especially those using balls, the pupils from other classes leave their classrooms join the group. </w:t>
      </w:r>
    </w:p>
    <w:p w:rsidR="006A65DE" w:rsidRPr="00931D82" w:rsidRDefault="006A65DE" w:rsidP="00931D82">
      <w:pPr>
        <w:pStyle w:val="NoSpacing"/>
        <w:widowControl w:val="0"/>
        <w:numPr>
          <w:ilvl w:val="0"/>
          <w:numId w:val="13"/>
        </w:numPr>
        <w:spacing w:line="480" w:lineRule="auto"/>
        <w:jc w:val="both"/>
        <w:rPr>
          <w:rFonts w:ascii="Times New Roman" w:hAnsi="Times New Roman"/>
          <w:sz w:val="24"/>
          <w:szCs w:val="24"/>
        </w:rPr>
      </w:pPr>
      <w:r w:rsidRPr="00931D82">
        <w:rPr>
          <w:rFonts w:ascii="Times New Roman" w:hAnsi="Times New Roman"/>
          <w:sz w:val="24"/>
          <w:szCs w:val="24"/>
        </w:rPr>
        <w:t xml:space="preserve">  Many classrooms are adjacent to each other that caused interference during the indoor games due to pupil’s noisy habit when the group wins. </w:t>
      </w:r>
    </w:p>
    <w:p w:rsidR="006A65DE" w:rsidRDefault="006A65DE" w:rsidP="00931D82">
      <w:pPr>
        <w:pStyle w:val="NoSpacing"/>
        <w:widowControl w:val="0"/>
        <w:numPr>
          <w:ilvl w:val="0"/>
          <w:numId w:val="13"/>
        </w:numPr>
        <w:spacing w:line="480" w:lineRule="auto"/>
        <w:jc w:val="both"/>
        <w:rPr>
          <w:rFonts w:ascii="Times New Roman" w:hAnsi="Times New Roman"/>
          <w:sz w:val="24"/>
          <w:szCs w:val="24"/>
        </w:rPr>
      </w:pPr>
      <w:r w:rsidRPr="00931D82">
        <w:rPr>
          <w:rFonts w:ascii="Times New Roman" w:hAnsi="Times New Roman"/>
          <w:sz w:val="24"/>
          <w:szCs w:val="24"/>
        </w:rPr>
        <w:t xml:space="preserve">The researcher was obliged to end the lesson before the completion of certain selected topics like Fractions (only three sub topics were covered among five). The pupils left classes before the long vacation arrived; it seems common to them. </w:t>
      </w:r>
    </w:p>
    <w:p w:rsidR="006A65DE" w:rsidRPr="008B6878" w:rsidRDefault="006A65DE" w:rsidP="008B6878">
      <w:pPr>
        <w:pStyle w:val="NoSpacing"/>
        <w:widowControl w:val="0"/>
        <w:spacing w:line="480" w:lineRule="auto"/>
        <w:ind w:left="720"/>
        <w:jc w:val="both"/>
        <w:rPr>
          <w:rFonts w:ascii="Times New Roman" w:hAnsi="Times New Roman"/>
          <w:sz w:val="16"/>
          <w:szCs w:val="16"/>
        </w:rPr>
      </w:pPr>
    </w:p>
    <w:p w:rsidR="006A65DE" w:rsidRPr="00931D82" w:rsidRDefault="006A65DE" w:rsidP="008B6878">
      <w:pPr>
        <w:pStyle w:val="Heading1"/>
        <w:keepNext w:val="0"/>
        <w:keepLines w:val="0"/>
        <w:widowControl w:val="0"/>
        <w:spacing w:before="0" w:line="480" w:lineRule="auto"/>
        <w:rPr>
          <w:rFonts w:ascii="Times New Roman" w:hAnsi="Times New Roman"/>
          <w:color w:val="000000"/>
          <w:sz w:val="24"/>
          <w:szCs w:val="24"/>
        </w:rPr>
      </w:pPr>
      <w:bookmarkStart w:id="49" w:name="_Toc358461634"/>
      <w:bookmarkStart w:id="50" w:name="_Toc493064862"/>
      <w:r w:rsidRPr="00931D82">
        <w:rPr>
          <w:rFonts w:ascii="Times New Roman" w:hAnsi="Times New Roman"/>
          <w:color w:val="000000"/>
          <w:sz w:val="24"/>
          <w:szCs w:val="24"/>
          <w:lang/>
        </w:rPr>
        <w:t>4.</w:t>
      </w:r>
      <w:r w:rsidRPr="00931D82">
        <w:rPr>
          <w:rFonts w:ascii="Times New Roman" w:hAnsi="Times New Roman"/>
          <w:color w:val="000000"/>
          <w:sz w:val="24"/>
          <w:szCs w:val="24"/>
        </w:rPr>
        <w:t>1.9 Summary of Chapter One</w:t>
      </w:r>
      <w:bookmarkEnd w:id="49"/>
      <w:bookmarkEnd w:id="50"/>
    </w:p>
    <w:p w:rsidR="006A65DE" w:rsidRPr="00931D82" w:rsidRDefault="006A65DE" w:rsidP="008B6878">
      <w:pPr>
        <w:widowControl w:val="0"/>
        <w:spacing w:line="480" w:lineRule="auto"/>
        <w:jc w:val="both"/>
        <w:rPr>
          <w:color w:val="000000"/>
        </w:rPr>
      </w:pPr>
      <w:r w:rsidRPr="00931D82">
        <w:rPr>
          <w:color w:val="000000"/>
        </w:rPr>
        <w:t>The above is the discussion on how pupils’ poor performance was and being experienced in the world. The chapter shows briefly the condition on pupils’ performance in Mathematics in our generation. Although the performance is better in developed countries still they do not achieve their desired level. The coming chapter is of literature review. The chapter shows the review previous literatures of different researchers and practitioners.</w:t>
      </w:r>
    </w:p>
    <w:p w:rsidR="006A65DE" w:rsidRPr="00931D82" w:rsidRDefault="006A65DE" w:rsidP="00931D82">
      <w:pPr>
        <w:widowControl w:val="0"/>
        <w:spacing w:line="480" w:lineRule="auto"/>
        <w:ind w:left="90" w:hanging="90"/>
        <w:jc w:val="both"/>
      </w:pPr>
    </w:p>
    <w:p w:rsidR="006A65DE" w:rsidRPr="00931D82" w:rsidRDefault="006A65DE" w:rsidP="00931D82">
      <w:pPr>
        <w:widowControl w:val="0"/>
        <w:spacing w:line="480" w:lineRule="auto"/>
        <w:ind w:left="90" w:hanging="90"/>
        <w:jc w:val="both"/>
      </w:pPr>
    </w:p>
    <w:p w:rsidR="006A65DE" w:rsidRPr="00931D82" w:rsidRDefault="006A65DE" w:rsidP="00931D82">
      <w:pPr>
        <w:widowControl w:val="0"/>
        <w:spacing w:line="480" w:lineRule="auto"/>
        <w:ind w:left="90" w:hanging="90"/>
        <w:jc w:val="both"/>
        <w:rPr>
          <w:color w:val="000000"/>
        </w:rPr>
      </w:pPr>
      <w:r w:rsidRPr="00931D82">
        <w:t xml:space="preserve">                                                      </w:t>
      </w:r>
      <w:r w:rsidRPr="00931D82">
        <w:rPr>
          <w:color w:val="000000"/>
        </w:rPr>
        <w:t xml:space="preserve">     </w:t>
      </w:r>
    </w:p>
    <w:p w:rsidR="006A65DE" w:rsidRPr="00931D82" w:rsidRDefault="006A65DE" w:rsidP="00931D82">
      <w:pPr>
        <w:widowControl w:val="0"/>
        <w:spacing w:line="480" w:lineRule="auto"/>
        <w:ind w:left="90" w:hanging="90"/>
        <w:jc w:val="both"/>
        <w:rPr>
          <w:color w:val="000000"/>
        </w:rPr>
      </w:pPr>
    </w:p>
    <w:p w:rsidR="006A65DE" w:rsidRPr="00931D82" w:rsidRDefault="006A65DE" w:rsidP="00931D82">
      <w:pPr>
        <w:widowControl w:val="0"/>
        <w:spacing w:line="480" w:lineRule="auto"/>
        <w:ind w:left="90" w:hanging="90"/>
        <w:jc w:val="both"/>
        <w:rPr>
          <w:color w:val="000000"/>
        </w:rPr>
      </w:pPr>
    </w:p>
    <w:p w:rsidR="006A65DE" w:rsidRPr="00931D82" w:rsidRDefault="006A65DE" w:rsidP="00931D82">
      <w:pPr>
        <w:widowControl w:val="0"/>
        <w:spacing w:line="480" w:lineRule="auto"/>
        <w:ind w:left="90" w:hanging="90"/>
        <w:jc w:val="both"/>
        <w:rPr>
          <w:color w:val="000000"/>
        </w:rPr>
      </w:pPr>
    </w:p>
    <w:p w:rsidR="006A65DE" w:rsidRPr="00931D82" w:rsidRDefault="006A65DE" w:rsidP="00931D82">
      <w:pPr>
        <w:widowControl w:val="0"/>
        <w:spacing w:line="480" w:lineRule="auto"/>
        <w:ind w:left="90" w:hanging="90"/>
        <w:jc w:val="both"/>
        <w:rPr>
          <w:color w:val="000000"/>
        </w:rPr>
      </w:pPr>
    </w:p>
    <w:p w:rsidR="006A65DE" w:rsidRPr="008B6878" w:rsidRDefault="006A65DE" w:rsidP="00775EC0">
      <w:pPr>
        <w:widowControl w:val="0"/>
        <w:spacing w:line="480" w:lineRule="auto"/>
        <w:ind w:left="90" w:hanging="90"/>
        <w:jc w:val="center"/>
        <w:outlineLvl w:val="0"/>
        <w:rPr>
          <w:b/>
        </w:rPr>
      </w:pPr>
      <w:r w:rsidRPr="008B6878">
        <w:rPr>
          <w:b/>
          <w:color w:val="000000"/>
        </w:rPr>
        <w:t>CHAPTER TWO</w:t>
      </w:r>
    </w:p>
    <w:p w:rsidR="006A65DE" w:rsidRPr="00931D82" w:rsidRDefault="006A65DE" w:rsidP="00931D82">
      <w:pPr>
        <w:pStyle w:val="Heading1"/>
        <w:keepNext w:val="0"/>
        <w:keepLines w:val="0"/>
        <w:widowControl w:val="0"/>
        <w:spacing w:before="0" w:line="480" w:lineRule="auto"/>
        <w:ind w:left="90" w:hanging="90"/>
        <w:jc w:val="center"/>
        <w:rPr>
          <w:rFonts w:ascii="Times New Roman" w:hAnsi="Times New Roman"/>
          <w:color w:val="000000"/>
          <w:sz w:val="24"/>
          <w:szCs w:val="24"/>
        </w:rPr>
      </w:pPr>
      <w:bookmarkStart w:id="51" w:name="_Toc493064863"/>
      <w:r w:rsidRPr="00931D82">
        <w:rPr>
          <w:rFonts w:ascii="Times New Roman" w:hAnsi="Times New Roman"/>
          <w:color w:val="000000"/>
          <w:sz w:val="24"/>
          <w:szCs w:val="24"/>
        </w:rPr>
        <w:t>2.0 LITERATURE REVIEW</w:t>
      </w:r>
      <w:bookmarkEnd w:id="51"/>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52" w:name="_Toc493064864"/>
      <w:r w:rsidRPr="00931D82">
        <w:rPr>
          <w:rFonts w:ascii="Times New Roman" w:hAnsi="Times New Roman"/>
          <w:color w:val="000000"/>
          <w:sz w:val="24"/>
          <w:szCs w:val="24"/>
        </w:rPr>
        <w:t>2.1 Introduction</w:t>
      </w:r>
      <w:bookmarkEnd w:id="52"/>
    </w:p>
    <w:p w:rsidR="006A65DE" w:rsidRPr="00931D82" w:rsidRDefault="006A65DE" w:rsidP="00931D82">
      <w:pPr>
        <w:widowControl w:val="0"/>
        <w:spacing w:line="480" w:lineRule="auto"/>
        <w:ind w:left="90" w:hanging="90"/>
        <w:jc w:val="both"/>
        <w:rPr>
          <w:color w:val="000000"/>
        </w:rPr>
      </w:pPr>
      <w:r w:rsidRPr="00931D82">
        <w:rPr>
          <w:color w:val="000000"/>
        </w:rPr>
        <w:t>This chapter based on different perspectives of scholars and researchers studying on learning behavior and learning development in Mathematics. It is the discussion on the review of previous works including learning theories (cognitive, behaviorism and constructivism). The review is on theoretical studies, empirical studies, and conceptual framework. They are mainly concerned with poor performance or those which focused on Mathematical interventions that may promote the achievement of better performance in Mathematics.</w:t>
      </w:r>
    </w:p>
    <w:p w:rsidR="006A65DE" w:rsidRPr="008B6878"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53" w:name="_Toc493064865"/>
      <w:r w:rsidRPr="00931D82">
        <w:rPr>
          <w:rFonts w:ascii="Times New Roman" w:hAnsi="Times New Roman"/>
          <w:color w:val="000000"/>
          <w:sz w:val="24"/>
          <w:szCs w:val="24"/>
        </w:rPr>
        <w:t>2.2 Theoretical Analysis on Classroom Learning</w:t>
      </w:r>
      <w:bookmarkEnd w:id="53"/>
    </w:p>
    <w:p w:rsidR="006A65DE" w:rsidRPr="00931D82" w:rsidRDefault="006A65DE" w:rsidP="00931D82">
      <w:pPr>
        <w:widowControl w:val="0"/>
        <w:spacing w:line="480" w:lineRule="auto"/>
        <w:ind w:left="90" w:hanging="90"/>
        <w:jc w:val="both"/>
        <w:rPr>
          <w:color w:val="000000"/>
        </w:rPr>
      </w:pPr>
      <w:r w:rsidRPr="00931D82">
        <w:rPr>
          <w:color w:val="000000"/>
        </w:rPr>
        <w:t>A theory is a set of assumptions, prepositions, or accepted facts that attempts to provide a plausible or rational explanation of cause and effect relationship among a group of observed phenomenon. (Anderson, J.R.1982). The social learning theories are among the common theories of learning. These are Behaviorism, Cognitivism and Constructivism.</w:t>
      </w:r>
    </w:p>
    <w:p w:rsidR="006A65DE" w:rsidRPr="008B6878"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54" w:name="_Toc493064866"/>
      <w:r w:rsidRPr="00931D82">
        <w:rPr>
          <w:rFonts w:ascii="Times New Roman" w:hAnsi="Times New Roman"/>
          <w:color w:val="000000"/>
          <w:sz w:val="24"/>
          <w:szCs w:val="24"/>
        </w:rPr>
        <w:t xml:space="preserve">2.2.1 </w:t>
      </w:r>
      <w:r w:rsidRPr="00931D82">
        <w:rPr>
          <w:rFonts w:ascii="Times New Roman" w:hAnsi="Times New Roman"/>
          <w:color w:val="000000"/>
          <w:sz w:val="24"/>
          <w:szCs w:val="24"/>
        </w:rPr>
        <w:tab/>
        <w:t>Behaviorism</w:t>
      </w:r>
      <w:bookmarkEnd w:id="54"/>
    </w:p>
    <w:p w:rsidR="006A65DE" w:rsidRPr="00931D82" w:rsidRDefault="006A65DE" w:rsidP="00931D82">
      <w:pPr>
        <w:widowControl w:val="0"/>
        <w:spacing w:line="480" w:lineRule="auto"/>
        <w:ind w:left="90" w:hanging="90"/>
        <w:jc w:val="both"/>
        <w:rPr>
          <w:color w:val="000000"/>
        </w:rPr>
      </w:pPr>
      <w:r w:rsidRPr="00931D82">
        <w:rPr>
          <w:color w:val="000000"/>
        </w:rPr>
        <w:t>Behaviorism is more concerned with behavior than thinking, feeling or knowing. It focuses on observable components of behavior. The psychologists who advocate on this theory believe that learning is an aspect of conditioning and will advocate a system of rewards and targets in education. Watson (1878-1958), Skinner (1904-1990), Thorndike (1874-1949), and Pavlov (1849-1936) are the originator of behaviorist approaches of learning. Pavlov determines that external stimuli have an effect to the behavior of an individual, and he believes on conditioned response. Skinner believed the habits that each of us developed resulted from our unique operant learning experience.</w:t>
      </w:r>
      <w:r>
        <w:rPr>
          <w:color w:val="000000"/>
        </w:rPr>
        <w:t xml:space="preserve"> </w:t>
      </w:r>
      <w:r w:rsidRPr="00931D82">
        <w:rPr>
          <w:color w:val="000000"/>
        </w:rPr>
        <w:t>Through reinforcement (rewarding or punishment) the change of behavior occurred. The reinforcement stimulates the learner to give his or her response. Therefore, a teacher required to use positive reinforcement for pupils to respond positively.</w:t>
      </w:r>
    </w:p>
    <w:p w:rsidR="006A65DE" w:rsidRPr="008B6878"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55" w:name="_Toc493064867"/>
      <w:r w:rsidRPr="00931D82">
        <w:rPr>
          <w:rFonts w:ascii="Times New Roman" w:hAnsi="Times New Roman"/>
          <w:color w:val="000000"/>
          <w:sz w:val="24"/>
          <w:szCs w:val="24"/>
        </w:rPr>
        <w:t xml:space="preserve">2.2.2 </w:t>
      </w:r>
      <w:r w:rsidRPr="00931D82">
        <w:rPr>
          <w:rFonts w:ascii="Times New Roman" w:hAnsi="Times New Roman"/>
          <w:color w:val="000000"/>
          <w:sz w:val="24"/>
          <w:szCs w:val="24"/>
        </w:rPr>
        <w:tab/>
        <w:t>Cognitive Theories</w:t>
      </w:r>
      <w:bookmarkEnd w:id="55"/>
      <w:r w:rsidRPr="00931D82">
        <w:rPr>
          <w:rFonts w:ascii="Times New Roman" w:hAnsi="Times New Roman"/>
          <w:color w:val="000000"/>
          <w:sz w:val="24"/>
          <w:szCs w:val="24"/>
        </w:rPr>
        <w:t xml:space="preserve"> </w:t>
      </w:r>
    </w:p>
    <w:p w:rsidR="006A65DE" w:rsidRPr="00931D82" w:rsidRDefault="006A65DE" w:rsidP="003652E7">
      <w:pPr>
        <w:widowControl w:val="0"/>
        <w:spacing w:line="480" w:lineRule="auto"/>
        <w:jc w:val="both"/>
        <w:rPr>
          <w:color w:val="000000"/>
        </w:rPr>
      </w:pPr>
      <w:r w:rsidRPr="00931D82">
        <w:rPr>
          <w:color w:val="000000"/>
        </w:rPr>
        <w:t>The cognitive psychologists are recognizing that learning can take place in the absence of overt behavior. Tolman (1886-1959) was among the first psychologist and he noted that reinforcement was not a necessary component of learning. He was also concerned with differences in behavior that might be attributed to internal states of the organism a consideration that had been largely rejected by earlier theories. Cognitivists believe that learning is a change of knowledge, which is stored in memory. Therefore, the pupils can obtain knowledge by organization of experiences through discussion, linking concepts, analogies, observing and so on. It is the work of a teacher to guide pupils to organize their experiences.</w:t>
      </w:r>
    </w:p>
    <w:p w:rsidR="006A65DE" w:rsidRPr="008B6878"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56" w:name="_Toc493064868"/>
      <w:r w:rsidRPr="00931D82">
        <w:rPr>
          <w:rFonts w:ascii="Times New Roman" w:hAnsi="Times New Roman"/>
          <w:color w:val="000000"/>
          <w:sz w:val="24"/>
          <w:szCs w:val="24"/>
        </w:rPr>
        <w:t xml:space="preserve">2.2.3 </w:t>
      </w:r>
      <w:r w:rsidRPr="00931D82">
        <w:rPr>
          <w:rFonts w:ascii="Times New Roman" w:hAnsi="Times New Roman"/>
          <w:color w:val="000000"/>
          <w:sz w:val="24"/>
          <w:szCs w:val="24"/>
        </w:rPr>
        <w:tab/>
        <w:t>Constructivism Theories</w:t>
      </w:r>
      <w:bookmarkEnd w:id="56"/>
    </w:p>
    <w:p w:rsidR="006A65DE" w:rsidRDefault="006A65DE" w:rsidP="003652E7">
      <w:pPr>
        <w:widowControl w:val="0"/>
        <w:spacing w:line="480" w:lineRule="auto"/>
        <w:jc w:val="both"/>
        <w:rPr>
          <w:color w:val="000000"/>
        </w:rPr>
      </w:pPr>
      <w:r w:rsidRPr="00931D82">
        <w:rPr>
          <w:color w:val="000000"/>
        </w:rPr>
        <w:t xml:space="preserve">Husen and Waite (1989) state that constructivism is a theory of knowledge with roots in philosophy, psychology and cybernetics. According to Dropper (2002), it is the philosophy or beliefs that learner create their own knowledge based on interactions with other people. Therefore, in constructivism the learner engages himself through activities and experiences in order to achieve learning and understanding with the interactions and guidance of teachers. Piaget (1896-1980), Vygotsky (1896-1934) and Dewey are among the psychologist articulated and believed on this theory. Piaget (1896-1980) articulated that learning is transformative rather than accumulative process. Vygotsky suggested that learning environment should involve guided interactions that permit children to change their conceptions through communication. </w:t>
      </w:r>
    </w:p>
    <w:p w:rsidR="006A65DE" w:rsidRDefault="006A65DE" w:rsidP="00931D82">
      <w:pPr>
        <w:widowControl w:val="0"/>
        <w:spacing w:line="480" w:lineRule="auto"/>
        <w:ind w:left="90" w:hanging="90"/>
        <w:jc w:val="both"/>
        <w:rPr>
          <w:color w:val="000000"/>
        </w:rPr>
      </w:pPr>
    </w:p>
    <w:p w:rsidR="006A65DE" w:rsidRPr="00931D82" w:rsidRDefault="006A65DE" w:rsidP="008B6878">
      <w:pPr>
        <w:widowControl w:val="0"/>
        <w:spacing w:before="40" w:line="480" w:lineRule="auto"/>
        <w:jc w:val="both"/>
        <w:rPr>
          <w:color w:val="000000"/>
        </w:rPr>
      </w:pPr>
      <w:r w:rsidRPr="00931D82">
        <w:rPr>
          <w:color w:val="000000"/>
        </w:rPr>
        <w:t>On the other hand, Dewey contributes the idea that schools had to bring real world problems into the school’s curriculum.</w:t>
      </w:r>
      <w:r>
        <w:rPr>
          <w:color w:val="000000"/>
        </w:rPr>
        <w:t xml:space="preserve"> </w:t>
      </w:r>
      <w:r w:rsidRPr="00931D82">
        <w:rPr>
          <w:color w:val="000000"/>
        </w:rPr>
        <w:t>A learner needs a significant base of knowledge upon which can interprets ideas and creates new ones. Therefore, to apply constructivism in learning especially in primary classes the studies need brainstorming, group work, and simulations. A teacher is required to be inquisitive on finding the appropriate methods for pupils to interpret their ideas.</w:t>
      </w:r>
    </w:p>
    <w:p w:rsidR="006A65DE" w:rsidRPr="008B6878" w:rsidRDefault="006A65DE" w:rsidP="008B6878">
      <w:pPr>
        <w:widowControl w:val="0"/>
        <w:spacing w:line="480" w:lineRule="auto"/>
        <w:jc w:val="both"/>
        <w:rPr>
          <w:b/>
          <w:color w:val="000000"/>
          <w:sz w:val="22"/>
          <w:szCs w:val="22"/>
        </w:rPr>
      </w:pPr>
    </w:p>
    <w:p w:rsidR="006A65DE" w:rsidRPr="00931D82" w:rsidRDefault="006A65DE" w:rsidP="008B6878">
      <w:pPr>
        <w:pStyle w:val="Heading1"/>
        <w:keepNext w:val="0"/>
        <w:keepLines w:val="0"/>
        <w:widowControl w:val="0"/>
        <w:spacing w:before="0" w:line="480" w:lineRule="auto"/>
        <w:rPr>
          <w:rFonts w:ascii="Times New Roman" w:hAnsi="Times New Roman"/>
          <w:color w:val="000000"/>
          <w:sz w:val="24"/>
          <w:szCs w:val="24"/>
        </w:rPr>
      </w:pPr>
      <w:bookmarkStart w:id="57" w:name="_Toc493064869"/>
      <w:r w:rsidRPr="00931D82">
        <w:rPr>
          <w:rFonts w:ascii="Times New Roman" w:hAnsi="Times New Roman"/>
          <w:color w:val="000000"/>
          <w:sz w:val="24"/>
          <w:szCs w:val="24"/>
        </w:rPr>
        <w:t>2.3 Learning Theories and the Teaching and Learning of Mathematics</w:t>
      </w:r>
      <w:bookmarkEnd w:id="57"/>
      <w:r w:rsidRPr="00931D82">
        <w:rPr>
          <w:rFonts w:ascii="Times New Roman" w:hAnsi="Times New Roman"/>
          <w:color w:val="000000"/>
          <w:sz w:val="24"/>
          <w:szCs w:val="24"/>
        </w:rPr>
        <w:t xml:space="preserve"> </w:t>
      </w:r>
    </w:p>
    <w:p w:rsidR="006A65DE" w:rsidRPr="00931D82" w:rsidRDefault="006A65DE" w:rsidP="008B6878">
      <w:pPr>
        <w:widowControl w:val="0"/>
        <w:spacing w:before="120" w:line="480" w:lineRule="auto"/>
        <w:jc w:val="both"/>
        <w:rPr>
          <w:color w:val="000000"/>
        </w:rPr>
      </w:pPr>
      <w:r w:rsidRPr="00931D82">
        <w:rPr>
          <w:color w:val="000000"/>
        </w:rPr>
        <w:t>Liu and Matthews (2005) looked on Vygotsky’s philosophy, Constructivism and its critics. They examined the underlying epistemological beliefs of popular constructivist theories and their criticism. They found that popular constructivist claims and critics, instead of being based on contrasting philosophical ideas are similarly grounded on the dualist separatism of the human mind and the external world. These researchers present their interpretation of Vygotsky’s historical dialectical philosophy, through discussions of learning, the role of language, and individual consciousness. They conclude that confusions about Vygostsky’s Theory often arise from concepts taken literally and from the lack of appreciation of the general philosophical orientation underpinning his work.</w:t>
      </w:r>
    </w:p>
    <w:p w:rsidR="006A65DE" w:rsidRDefault="006A65DE" w:rsidP="00931D82">
      <w:pPr>
        <w:widowControl w:val="0"/>
        <w:spacing w:line="480" w:lineRule="auto"/>
        <w:ind w:left="90" w:hanging="90"/>
        <w:jc w:val="both"/>
        <w:rPr>
          <w:color w:val="000000"/>
        </w:rPr>
      </w:pPr>
      <w:r w:rsidRPr="00931D82">
        <w:rPr>
          <w:color w:val="000000"/>
        </w:rPr>
        <w:t xml:space="preserve">Johnson (2013) in his study reviewed on Mathematics interventions that may promote an increase in achievement for pupils with learning disabilities. Strategies reviewed were peer tutoring, explicit instruction, self-monitoring and technology. The review examined the theoretical framework of social constructivism. Johnson recommended that peer tutoring can be an effective strategy for increasing Mathematical achievement for pupils with learning disabilities. Second, explicit instruction can be an effective strategy of instruction for pupils with Mathematical learning disabilities. </w:t>
      </w:r>
    </w:p>
    <w:p w:rsidR="006A65DE" w:rsidRPr="008B6878" w:rsidRDefault="006A65DE" w:rsidP="00931D82">
      <w:pPr>
        <w:widowControl w:val="0"/>
        <w:spacing w:line="480" w:lineRule="auto"/>
        <w:ind w:left="90" w:hanging="90"/>
        <w:jc w:val="both"/>
        <w:rPr>
          <w:color w:val="000000"/>
          <w:sz w:val="16"/>
          <w:szCs w:val="16"/>
        </w:rPr>
      </w:pPr>
    </w:p>
    <w:p w:rsidR="006A65DE" w:rsidRDefault="006A65DE" w:rsidP="008B6878">
      <w:pPr>
        <w:widowControl w:val="0"/>
        <w:spacing w:line="480" w:lineRule="auto"/>
        <w:jc w:val="both"/>
        <w:rPr>
          <w:color w:val="000000"/>
        </w:rPr>
      </w:pPr>
      <w:r w:rsidRPr="00931D82">
        <w:rPr>
          <w:color w:val="000000"/>
        </w:rPr>
        <w:t xml:space="preserve">Johnson also recommended on self-monitoring as an intervention that is easy to prepare quickly and provides pupils with strategy when a teacher may not be available to assist. Finally, he concluded that pupils with Mathematical learning disabilities can learn and achieve.  Cottril (2003) discussed on theory and associated framework of understanding on how people learn and the application to teaching.   He draws a distinction between learning theories and framework used for teaching.  He used the theories of Piaget, Skinner, Vygotsky and Lalcoff, and Nunez, together, with theories of Mathematics learning of Steffe and Nesher (1992). He attempts the theory of behaviorism which is based on the stimulus and response model of Skinner.  He also looked on constructivism where person’s knowledge is constructed by her or himself in the setting of same environment. </w:t>
      </w:r>
    </w:p>
    <w:p w:rsidR="006A65DE" w:rsidRPr="008B6878" w:rsidRDefault="006A65DE" w:rsidP="008B6878">
      <w:pPr>
        <w:pStyle w:val="NoSpacing"/>
        <w:widowControl w:val="0"/>
        <w:spacing w:line="480" w:lineRule="auto"/>
        <w:jc w:val="both"/>
        <w:rPr>
          <w:rFonts w:ascii="Times New Roman" w:hAnsi="Times New Roman"/>
          <w:color w:val="000000"/>
          <w:sz w:val="16"/>
          <w:szCs w:val="16"/>
        </w:rPr>
      </w:pPr>
    </w:p>
    <w:p w:rsidR="006A65DE" w:rsidRPr="00931D82" w:rsidRDefault="006A65DE" w:rsidP="008B6878">
      <w:pPr>
        <w:pStyle w:val="NoSpacing"/>
        <w:widowControl w:val="0"/>
        <w:spacing w:line="480" w:lineRule="auto"/>
        <w:jc w:val="both"/>
        <w:rPr>
          <w:rFonts w:ascii="Times New Roman" w:hAnsi="Times New Roman"/>
          <w:color w:val="000000"/>
          <w:sz w:val="24"/>
          <w:szCs w:val="24"/>
        </w:rPr>
      </w:pPr>
      <w:r w:rsidRPr="00931D82">
        <w:rPr>
          <w:rFonts w:ascii="Times New Roman" w:hAnsi="Times New Roman"/>
          <w:color w:val="000000"/>
          <w:sz w:val="24"/>
          <w:szCs w:val="24"/>
        </w:rPr>
        <w:t>Cottrill drew his attention on Piaget’s theory of evolution and his stages (intra, inter-and Trans operational stages). Another theory, which Cottril discussed, is that of Vygotsky which has gained increased recognition in the Mathematics education.  The theory states that, ‘The development of pupil’s intelligence results from social interaction in the world.’ He also discussed the theory of Lakoff and Nunezz (2000). It is the Theory of Embodied Mathematics. “Conceptual metaphor lays a central defining role in Mathematical ideas with cognitive unconscious”. Cottril concluded that pupils construct their knowledge just they need to be placed in situations, which allow them for the movement from one level to the next.</w:t>
      </w:r>
    </w:p>
    <w:p w:rsidR="006A65DE" w:rsidRPr="00931D82" w:rsidRDefault="006A65DE" w:rsidP="00931D82">
      <w:pPr>
        <w:pStyle w:val="NoSpacing"/>
        <w:widowControl w:val="0"/>
        <w:spacing w:line="480" w:lineRule="auto"/>
        <w:ind w:left="90" w:hanging="90"/>
        <w:jc w:val="both"/>
        <w:rPr>
          <w:rFonts w:ascii="Times New Roman" w:hAnsi="Times New Roman"/>
          <w:color w:val="000000"/>
          <w:sz w:val="24"/>
          <w:szCs w:val="24"/>
        </w:rPr>
      </w:pPr>
    </w:p>
    <w:p w:rsidR="006A65DE" w:rsidRDefault="006A65DE" w:rsidP="008B6878">
      <w:pPr>
        <w:widowControl w:val="0"/>
        <w:spacing w:before="40" w:line="480" w:lineRule="auto"/>
        <w:jc w:val="both"/>
        <w:rPr>
          <w:color w:val="000000"/>
        </w:rPr>
      </w:pPr>
      <w:r w:rsidRPr="00931D82">
        <w:rPr>
          <w:color w:val="000000"/>
        </w:rPr>
        <w:t xml:space="preserve">Lai (2011) reviewed the literature for the aim of exploring the ways in which critical thinking has been defined by researchers, to investigate how critical thinking develops, to learn how teachers can encourage the development of critical thinking skills in their pupils, and also to review best practiced in assessing critical thinking skills. It is believed that critical thinking includes the component of analyzing arguments, making inferences, evaluating and making decisions. She discussed on works of philosophy and psychologist including Lewis and Smith, (1993) and Stern Berge (1986).  She reviewed the reports of different researchers, like Paul (1992), Facione (1990), Kennedy et al (1991), Willingham, (2007), Mc Peck (1990), Bailin et al (1999), Enis (1989) and so on. She summarized that educators have seen critical thinking as a desirable education outcome. </w:t>
      </w:r>
    </w:p>
    <w:p w:rsidR="006A65DE" w:rsidRDefault="006A65DE" w:rsidP="008B6878">
      <w:pPr>
        <w:widowControl w:val="0"/>
        <w:spacing w:before="40" w:line="480" w:lineRule="auto"/>
        <w:jc w:val="both"/>
        <w:rPr>
          <w:color w:val="000000"/>
        </w:rPr>
      </w:pPr>
    </w:p>
    <w:p w:rsidR="006A65DE" w:rsidRPr="00931D82" w:rsidRDefault="006A65DE" w:rsidP="008B6878">
      <w:pPr>
        <w:widowControl w:val="0"/>
        <w:spacing w:before="40" w:line="480" w:lineRule="auto"/>
        <w:jc w:val="both"/>
        <w:rPr>
          <w:color w:val="000000"/>
        </w:rPr>
      </w:pPr>
      <w:r w:rsidRPr="00931D82">
        <w:rPr>
          <w:color w:val="000000"/>
        </w:rPr>
        <w:t>Critical thinking skills relate to other important pupil learning outcomes such as motivation, collaboration and creativity. Teacher should model critical thinking in their instruction and provide concrete examples for illustrating abstract concepts that pupils will find salient. Lai recognized that assessment task should make pupil reasoning visible by requiring pupils to provide evidence or logical arguments in support of instruments, choices, claims or assertions.</w:t>
      </w: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58" w:name="_Toc493064870"/>
      <w:r w:rsidRPr="00931D82">
        <w:rPr>
          <w:rFonts w:ascii="Times New Roman" w:hAnsi="Times New Roman"/>
          <w:color w:val="000000"/>
          <w:sz w:val="24"/>
          <w:szCs w:val="24"/>
        </w:rPr>
        <w:t>2.4 Constructivism and Mathematics Learning and Teaching</w:t>
      </w:r>
      <w:bookmarkEnd w:id="58"/>
    </w:p>
    <w:p w:rsidR="006A65DE" w:rsidRDefault="006A65DE" w:rsidP="00931D82">
      <w:pPr>
        <w:widowControl w:val="0"/>
        <w:spacing w:line="480" w:lineRule="auto"/>
        <w:ind w:left="90" w:hanging="90"/>
        <w:jc w:val="both"/>
        <w:rPr>
          <w:color w:val="000000"/>
        </w:rPr>
      </w:pPr>
      <w:r w:rsidRPr="00931D82">
        <w:rPr>
          <w:color w:val="000000"/>
        </w:rPr>
        <w:t xml:space="preserve">Husen and Waite (1989) asserted that, knowledge is not passively received but actively built up by the cognizing subject. Halpern and Doughey (2000) believed that learning is achieved through activities. The following are researches related to constructivism and Mathematics. Applefied, Huber and Moallem (2011) did the study on constructivism in theory and practice towards a better understanding. </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931D82">
      <w:pPr>
        <w:widowControl w:val="0"/>
        <w:spacing w:line="480" w:lineRule="auto"/>
        <w:ind w:left="90" w:hanging="90"/>
        <w:jc w:val="both"/>
        <w:rPr>
          <w:color w:val="000000"/>
        </w:rPr>
      </w:pPr>
      <w:r w:rsidRPr="00931D82">
        <w:rPr>
          <w:color w:val="000000"/>
        </w:rPr>
        <w:t>The paper explicit some of theoretical background of constructivism and then presents a detailed example in which a traditional classroom lesson and constructivist version of the same lesson are described and analyzed. Their main aim was to examine the critical aspects of the constructivist perspective on portrait of learning and instruction to identify those essential understandings for pre service teachers to acquire. They conclude that pupils in constructivist classrooms are challenged to become more active learners to interact with their pears and always view learning as a search for meaning.</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931D82">
      <w:pPr>
        <w:widowControl w:val="0"/>
        <w:spacing w:line="480" w:lineRule="auto"/>
        <w:ind w:left="90" w:hanging="90"/>
        <w:jc w:val="both"/>
        <w:rPr>
          <w:color w:val="000000"/>
        </w:rPr>
      </w:pPr>
      <w:r w:rsidRPr="00931D82">
        <w:rPr>
          <w:color w:val="000000"/>
        </w:rPr>
        <w:t>Gottler (2010) did research on Passive or Passionate Participation in Mathematics: Diagnosing and improving pupil participation in Mathematics. The purpose of the study was to investigate the reasons behind fifth grade pupils’ participation or non-participation in Mathematical discussions, and determine whether this affected their understanding of the learning material. Two methods were used, literature based teaching and an inquiry based teaching models. The scores seem to indicate a trend that pupils who participate more during Mathematical lessons perform higher on assessment related to the learning material, and pupils who participate less have lower performance scores on their assessment. In general, the pupils were observed as being more actively engaged in the inquiry base lesson than in the lecture based lessons.</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931D82">
      <w:pPr>
        <w:widowControl w:val="0"/>
        <w:spacing w:line="480" w:lineRule="auto"/>
        <w:ind w:left="90" w:hanging="90"/>
        <w:jc w:val="both"/>
        <w:rPr>
          <w:color w:val="000000"/>
        </w:rPr>
      </w:pPr>
      <w:r w:rsidRPr="00931D82">
        <w:rPr>
          <w:color w:val="000000"/>
        </w:rPr>
        <w:t>McClarty et al. (2012) provided an overview of the theoretical and empirical evidence behind five keys chains about the use of digital games. In their study, they built on sound learning principles, provide more engagement for the learners, provide personalized learning opportunity, teach 21</w:t>
      </w:r>
      <w:r w:rsidRPr="00931D82">
        <w:rPr>
          <w:color w:val="000000"/>
          <w:vertAlign w:val="superscript"/>
        </w:rPr>
        <w:t>st</w:t>
      </w:r>
      <w:r w:rsidRPr="00931D82">
        <w:rPr>
          <w:color w:val="000000"/>
        </w:rPr>
        <w:t xml:space="preserve"> century skills, and provide an environment for authentic and relevant assessment. In general, the research supports that the digital games can facilitate learning. </w:t>
      </w:r>
    </w:p>
    <w:p w:rsidR="006A65DE" w:rsidRPr="00B37D5C" w:rsidRDefault="006A65DE" w:rsidP="00931D82">
      <w:pPr>
        <w:widowControl w:val="0"/>
        <w:spacing w:line="480" w:lineRule="auto"/>
        <w:ind w:left="90" w:hanging="90"/>
        <w:jc w:val="both"/>
        <w:rPr>
          <w:color w:val="000000"/>
          <w:sz w:val="20"/>
          <w:szCs w:val="20"/>
        </w:rPr>
      </w:pPr>
    </w:p>
    <w:p w:rsidR="006A65DE" w:rsidRPr="00931D82" w:rsidRDefault="006A65DE" w:rsidP="003652E7">
      <w:pPr>
        <w:widowControl w:val="0"/>
        <w:spacing w:line="480" w:lineRule="auto"/>
        <w:jc w:val="both"/>
        <w:rPr>
          <w:color w:val="000000"/>
        </w:rPr>
      </w:pPr>
      <w:r w:rsidRPr="00931D82">
        <w:rPr>
          <w:color w:val="000000"/>
        </w:rPr>
        <w:t>Simon (1995), in his work looked at constructing Mathematics Pedagogy from a constructivist Perspective. He suggested the model which emphasizes the importance of interplay between the teacher’s plans, and the pupils’ collective constitution of classroom activities. He asserted that teachers will need access to relevant research on children’s Mathematical thinking, innovative curriculum materialists, and ongoing professionate support to meet the demands of the role of Mathematics teachers.</w:t>
      </w:r>
    </w:p>
    <w:p w:rsidR="006A65DE" w:rsidRPr="00B37D5C" w:rsidRDefault="006A65DE" w:rsidP="003652E7">
      <w:pPr>
        <w:widowControl w:val="0"/>
        <w:spacing w:line="480" w:lineRule="auto"/>
        <w:jc w:val="both"/>
        <w:rPr>
          <w:color w:val="000000"/>
          <w:sz w:val="20"/>
          <w:szCs w:val="20"/>
        </w:rPr>
      </w:pPr>
    </w:p>
    <w:p w:rsidR="006A65DE" w:rsidRPr="00931D82" w:rsidRDefault="006A65DE" w:rsidP="003652E7">
      <w:pPr>
        <w:widowControl w:val="0"/>
        <w:spacing w:line="480" w:lineRule="auto"/>
        <w:jc w:val="both"/>
        <w:rPr>
          <w:color w:val="000000"/>
        </w:rPr>
      </w:pPr>
      <w:r w:rsidRPr="00931D82">
        <w:rPr>
          <w:color w:val="000000"/>
        </w:rPr>
        <w:t xml:space="preserve"> Kirkland and O’Riordon (2011), the aim of their paper was to demonstrate how the application of games with post graduates; marketing pupils secures greater pupil participation and interaction. Their paper also explores the impact of games as a weekly revision on pupil progression. The analysis suggested that in a class, games do have a possible impact on pupils. The pupils who participate in the games did perform better on average in exam. In addition, pupils who participated in the games appear to be more engaged in the learning process.</w:t>
      </w:r>
    </w:p>
    <w:p w:rsidR="006A65DE" w:rsidRPr="00931D82" w:rsidRDefault="006A65DE" w:rsidP="00B37D5C">
      <w:pPr>
        <w:widowControl w:val="0"/>
        <w:spacing w:line="480" w:lineRule="auto"/>
        <w:jc w:val="both"/>
        <w:rPr>
          <w:color w:val="000000"/>
        </w:rPr>
      </w:pPr>
      <w:r w:rsidRPr="00931D82">
        <w:rPr>
          <w:color w:val="000000"/>
        </w:rPr>
        <w:t>Other researchers are Handal and Bobis (1989), Their research explored different instructional styles in regard to the teaching of Mathematics thematically. The finding reveals that, in general teachers opt for instructional styles that use applications of Mathematics as a justification to teach in themes rather than using the theme as the context that should overarch the development of the lesson.</w:t>
      </w:r>
    </w:p>
    <w:p w:rsidR="006A65DE" w:rsidRPr="00B37D5C" w:rsidRDefault="006A65DE" w:rsidP="00B37D5C">
      <w:pPr>
        <w:widowControl w:val="0"/>
        <w:spacing w:line="480" w:lineRule="auto"/>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Helpern and Donaghey (2000) reviewed learning theory of Classical Condition, which is associated by Pavlov and operant condition of Thorndike. They argued that learning theories are facing new challenges as people grapple with increase in the amount available information that need to be learned with rapidly changes technology that required new types of Responses to new problems and the need to continue learning throughout One’s life even into old.</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59" w:name="_Toc493064871"/>
      <w:r w:rsidRPr="00931D82">
        <w:rPr>
          <w:rFonts w:ascii="Times New Roman" w:hAnsi="Times New Roman"/>
          <w:color w:val="000000"/>
          <w:sz w:val="24"/>
          <w:szCs w:val="24"/>
        </w:rPr>
        <w:t xml:space="preserve">2.5 </w:t>
      </w:r>
      <w:r>
        <w:rPr>
          <w:rFonts w:ascii="Times New Roman" w:hAnsi="Times New Roman"/>
          <w:color w:val="000000"/>
          <w:sz w:val="24"/>
          <w:szCs w:val="24"/>
          <w:lang/>
        </w:rPr>
        <w:t>Empirical</w:t>
      </w:r>
      <w:r w:rsidRPr="00931D82">
        <w:rPr>
          <w:rFonts w:ascii="Times New Roman" w:hAnsi="Times New Roman"/>
          <w:color w:val="000000"/>
          <w:sz w:val="24"/>
          <w:szCs w:val="24"/>
        </w:rPr>
        <w:t xml:space="preserve"> </w:t>
      </w:r>
      <w:r>
        <w:rPr>
          <w:rFonts w:ascii="Times New Roman" w:hAnsi="Times New Roman"/>
          <w:color w:val="000000"/>
          <w:sz w:val="24"/>
          <w:szCs w:val="24"/>
        </w:rPr>
        <w:t>S</w:t>
      </w:r>
      <w:r w:rsidRPr="00931D82">
        <w:rPr>
          <w:rFonts w:ascii="Times New Roman" w:hAnsi="Times New Roman"/>
          <w:color w:val="000000"/>
          <w:sz w:val="24"/>
          <w:szCs w:val="24"/>
        </w:rPr>
        <w:t>tudies</w:t>
      </w:r>
      <w:bookmarkEnd w:id="59"/>
    </w:p>
    <w:p w:rsidR="006A65DE" w:rsidRPr="00931D82" w:rsidRDefault="006A65DE" w:rsidP="00931D82">
      <w:pPr>
        <w:widowControl w:val="0"/>
        <w:spacing w:line="480" w:lineRule="auto"/>
        <w:ind w:left="90" w:hanging="90"/>
        <w:jc w:val="both"/>
        <w:rPr>
          <w:color w:val="000000"/>
        </w:rPr>
      </w:pPr>
      <w:r w:rsidRPr="00931D82">
        <w:rPr>
          <w:color w:val="000000"/>
        </w:rPr>
        <w:t>The following are some researchers who conducted studies using empirical evidence. The information acquired by experimentation or observation.</w:t>
      </w:r>
      <w:r>
        <w:rPr>
          <w:color w:val="000000"/>
        </w:rPr>
        <w:t xml:space="preserve"> </w:t>
      </w:r>
      <w:r w:rsidRPr="00931D82">
        <w:rPr>
          <w:color w:val="000000"/>
        </w:rPr>
        <w:t>Lianghuo and Yan (2008) conducted a study on using performance Assessment in Secondary School Mathematics, an Empirical Study in a Singapore Classroom. The pupils’ academic achievements and attitudes in Mathematics were compared with a comparison class. Both qualitative and quantitative data were collected, mainly through questionnaire, survey performance task tests convectional school exams, and interviews with pupils and Teachers. The results suggest that the pupils receiving the intervention performed significantly better than their counterparts in solving convectional exam problems, and in general they also showed more positive changes in attitudes towards Mathematics learning.</w:t>
      </w:r>
    </w:p>
    <w:p w:rsidR="006A65DE" w:rsidRPr="00931D82" w:rsidRDefault="006A65DE" w:rsidP="00B37D5C">
      <w:pPr>
        <w:widowControl w:val="0"/>
        <w:spacing w:line="480" w:lineRule="auto"/>
        <w:jc w:val="both"/>
        <w:rPr>
          <w:color w:val="000000"/>
        </w:rPr>
      </w:pPr>
      <w:r w:rsidRPr="00931D82">
        <w:rPr>
          <w:color w:val="000000"/>
        </w:rPr>
        <w:t>Another study from Zakchariah, Komen, and George (2012), investigated the factors contributing to the pupils’ poor performance in Mathematics at Kenya Certificates of Secondary Education in Kenya, a Case study of Baringo Country, Kenya. By using Questionnaire in data collection and adopting descriptive survey research design, the findings show that factors contributing to poor performance include under staffing, inadequate teaching/learning materials, lack of motivation and poor attitudes by both teachers and pupils and retrogressive practices.</w:t>
      </w:r>
    </w:p>
    <w:p w:rsidR="006A65DE" w:rsidRPr="00B37D5C" w:rsidRDefault="006A65DE" w:rsidP="00B37D5C">
      <w:pPr>
        <w:widowControl w:val="0"/>
        <w:spacing w:line="480" w:lineRule="auto"/>
        <w:ind w:left="90"/>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Kisakali and Kuznetsov (2015) conducted a study dealing with performance of pupils in Mathematics. The purpose of their study was to develop a factor model describing factors affecting Mathematics Performance in Tanzania’s Secondary Schools. The analysis reveals that lack of interest and triviality in studying Mathematics were the most significant factors to the performance of pupils in Mathematics.</w:t>
      </w:r>
      <w:r>
        <w:rPr>
          <w:color w:val="000000"/>
        </w:rPr>
        <w:t xml:space="preserve"> </w:t>
      </w:r>
      <w:r w:rsidRPr="00931D82">
        <w:rPr>
          <w:color w:val="000000"/>
        </w:rPr>
        <w:t>Also Tuancy and Omur (2009) conducted a study based on Identifying factors that affecting the Mathematics achievement of pupils for better instructional design. The study was conducted through collecting the opinion of Math department pupils. The results revealed that Instructional strategies and methods, teacher competency in Math education and motivation or concentration were three most influential factors that should be considered in the design decisions.</w:t>
      </w:r>
    </w:p>
    <w:p w:rsidR="006A65DE" w:rsidRPr="00B37D5C" w:rsidRDefault="006A65DE" w:rsidP="00B37D5C">
      <w:pPr>
        <w:widowControl w:val="0"/>
        <w:spacing w:line="480" w:lineRule="auto"/>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Reche et al – (2012), conducted a study to find the factors contributing to poor performance in Kenya Certificate of Primary Education Examination in Public day primary school in Mwambi division Maara District Kenya. They found several factors, which influence poor performance.  Among them are the lack of motivation to teachers, inadequate prior preparations from parents and absenteeism of pupils and teachers.  They recommend employing more instructional courses to head teachers, and parent’s education and rewarding of teachers.</w:t>
      </w:r>
      <w:r>
        <w:rPr>
          <w:color w:val="000000"/>
        </w:rPr>
        <w:t xml:space="preserve"> </w:t>
      </w:r>
      <w:r w:rsidRPr="00931D82">
        <w:rPr>
          <w:color w:val="000000"/>
        </w:rPr>
        <w:t>Mercy (2014) conducted the study to investigate the teacher’s perspective with regard to differentiated instruction as a teaching and learning approach in Kenya. Mercy found that teachers differentiated instruction approach was significant enough to use in the classroom, necessary for teacher’s effectiveness and improve pupil achievement.</w:t>
      </w:r>
    </w:p>
    <w:p w:rsidR="006A65DE" w:rsidRPr="00B37D5C" w:rsidRDefault="006A65DE" w:rsidP="00B37D5C">
      <w:pPr>
        <w:widowControl w:val="0"/>
        <w:spacing w:line="480" w:lineRule="auto"/>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Another study is of Umar et al (2014). They investigated the courses of poor performance in Mathematics Schools.  The findings was negative attitude towards Mathematics, anxiety and fear Mathematics, in adequate qualified teachers, poor teaching  methods, inadequate  teaching materials and overcrowded classes.</w:t>
      </w:r>
      <w:r>
        <w:rPr>
          <w:color w:val="000000"/>
        </w:rPr>
        <w:t xml:space="preserve"> </w:t>
      </w:r>
      <w:r w:rsidRPr="00931D82">
        <w:rPr>
          <w:color w:val="000000"/>
        </w:rPr>
        <w:t xml:space="preserve">Zhao (2011) in his study of Mathematics learning performance and Mathematics learning difficulty in China aimed to standardize assessment instrument, studying the importance predictors for Mathematics learning performance in Chinese context and to identify the predictors of the study with learning problems in Mathematics. </w:t>
      </w:r>
    </w:p>
    <w:p w:rsidR="006A65DE" w:rsidRPr="00B37D5C" w:rsidRDefault="006A65DE" w:rsidP="00B37D5C">
      <w:pPr>
        <w:widowControl w:val="0"/>
        <w:spacing w:line="480" w:lineRule="auto"/>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Mbugua et-al (2012), conducted the study based on the factors that affects performance in Mathematics, social cultural facts and personal factors, and establishes the strategies that can be adopted to improve performance.  The factors are under staffing, lack of motivation, poor attitudes by both teachers and pupils and retrogressive practices. Among the strategies which they found is sensitization of community. Gegbe et al (2015) did the study to investigate factors contributing pupils’ poor performance in Mathematics at West African Senior School.  Certificate Examination had established the strategies that can be adopted to improve performance in Mathematics. They found that low attitude of teachers and pupils, inadequate learning Teaching Materials, lack of motivation to pupils and retrogressive. They suggest sensitization of local community to improve performance.</w:t>
      </w:r>
      <w:r>
        <w:rPr>
          <w:color w:val="000000"/>
        </w:rPr>
        <w:t xml:space="preserve"> </w:t>
      </w:r>
      <w:r w:rsidRPr="00931D82">
        <w:rPr>
          <w:color w:val="000000"/>
        </w:rPr>
        <w:t>Another researcher is Mutai (2011), who investigated attitudes towards learning and learning performance in Mathematics among pupils in Secondary Schools in BURETI District Kenya. In his study, he has found that the major problems are the lack of interest and confidence to teachers and pupils.</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 xml:space="preserve">Mujtaba et al (2013) identified factors relate to London pupils’ aspirations to continue with Mathematics in non-compulsory education. In their research, they have found that there is still problem with the relatively low proportion of pupils, compared with other countries that continue with Mathematics in post compulsory education. One of the key reasons is that pupils do not want to continue with Mathematics because they are already disengaged from Mathematics during their compulsory education. They suggest that different types of classroom-based interventions and strategies are required. </w:t>
      </w:r>
    </w:p>
    <w:p w:rsidR="006A65DE" w:rsidRPr="00B37D5C" w:rsidRDefault="006A65DE" w:rsidP="00931D82">
      <w:pPr>
        <w:widowControl w:val="0"/>
        <w:spacing w:line="480" w:lineRule="auto"/>
        <w:ind w:left="90" w:hanging="90"/>
        <w:jc w:val="both"/>
        <w:rPr>
          <w:color w:val="000000"/>
          <w:sz w:val="16"/>
          <w:szCs w:val="16"/>
        </w:rPr>
      </w:pPr>
    </w:p>
    <w:p w:rsidR="006A65DE" w:rsidRPr="00931D82" w:rsidRDefault="006A65DE" w:rsidP="00B37D5C">
      <w:pPr>
        <w:pStyle w:val="Heading1"/>
        <w:keepNext w:val="0"/>
        <w:keepLines w:val="0"/>
        <w:widowControl w:val="0"/>
        <w:spacing w:before="0" w:line="480" w:lineRule="auto"/>
        <w:rPr>
          <w:rFonts w:ascii="Times New Roman" w:hAnsi="Times New Roman"/>
          <w:color w:val="000000"/>
          <w:sz w:val="24"/>
          <w:szCs w:val="24"/>
        </w:rPr>
      </w:pPr>
      <w:bookmarkStart w:id="60" w:name="_Toc493064872"/>
      <w:r w:rsidRPr="00931D82">
        <w:rPr>
          <w:rFonts w:ascii="Times New Roman" w:hAnsi="Times New Roman"/>
          <w:color w:val="000000"/>
          <w:sz w:val="24"/>
          <w:szCs w:val="24"/>
        </w:rPr>
        <w:t>2.6 Conceptual Framework</w:t>
      </w:r>
      <w:bookmarkEnd w:id="60"/>
    </w:p>
    <w:p w:rsidR="006A65DE" w:rsidRPr="00931D82" w:rsidRDefault="006A65DE" w:rsidP="00B37D5C">
      <w:pPr>
        <w:widowControl w:val="0"/>
        <w:spacing w:line="480" w:lineRule="auto"/>
        <w:jc w:val="both"/>
        <w:rPr>
          <w:color w:val="000000"/>
        </w:rPr>
      </w:pPr>
      <w:r w:rsidRPr="00931D82">
        <w:rPr>
          <w:color w:val="000000"/>
        </w:rPr>
        <w:t>The conceptual framework represents the researcher’s synthesis of literature on how to explain a phenomenon. In other words, it is the researcher understands of how the particular variables in his study connect with each other, (Patricka 2015). The following reviews are of frame works.</w:t>
      </w:r>
      <w:r>
        <w:rPr>
          <w:color w:val="000000"/>
        </w:rPr>
        <w:t xml:space="preserve"> </w:t>
      </w:r>
      <w:r w:rsidRPr="00931D82">
        <w:rPr>
          <w:color w:val="000000"/>
        </w:rPr>
        <w:t>SRI (2010) developed a framework to help educators and researchers comprehensively understand the factors involved in improving Mathematics and the international comparison literature examining approaches to teaching and learning Mathematics in different countries.  A team of researchers examined research literature. The research review concluded that, an effective strategy must include five dimensions of pupil’s school experiences. Those are intensification strategy (time spent for interventions); curriculum (curricula is considered integral to any attempt to improve Mathematics instruction), Pedagogy/Instructional approach (Pedagogical differences that seem to impact pupils’ Mathematics learning), Teacher expectations/ knowledge (Teachers’ content knowledge is a contributing factor to increase pupil learning), and also Organizational/ social climate (parental belief and support for Mathematics.</w:t>
      </w:r>
    </w:p>
    <w:p w:rsidR="006A65DE" w:rsidRPr="00123344" w:rsidRDefault="006A65DE" w:rsidP="00931D82">
      <w:pPr>
        <w:widowControl w:val="0"/>
        <w:spacing w:line="480" w:lineRule="auto"/>
        <w:ind w:left="90" w:hanging="90"/>
        <w:jc w:val="both"/>
        <w:rPr>
          <w:color w:val="000000"/>
          <w:sz w:val="16"/>
          <w:szCs w:val="16"/>
        </w:rPr>
      </w:pPr>
    </w:p>
    <w:p w:rsidR="006A65DE" w:rsidRPr="00931D82" w:rsidRDefault="006A65DE" w:rsidP="00B37D5C">
      <w:pPr>
        <w:widowControl w:val="0"/>
        <w:spacing w:line="480" w:lineRule="auto"/>
        <w:jc w:val="both"/>
        <w:rPr>
          <w:color w:val="000000"/>
        </w:rPr>
      </w:pPr>
      <w:r w:rsidRPr="00931D82">
        <w:rPr>
          <w:color w:val="000000"/>
        </w:rPr>
        <w:t>Peressini et al (2004) articulate the conceptual framework. The framework guides that guided the design, data collection, and analysis, an interpretation of finding for The Learning and Teaching Secondary Mathematics project (LTSM) through a situative lens. Mr. Hansen typically used a variety of activities research project that traces the learning trajectories of teachers from two reform based preparation programs into their early feeling careers. It focuses a situative lens on teachers’ developing knowledge and beliefs about Mathematics and Mathematics specific pedagogy, and professional identities. Through lens they have been able to trace Ms. Savants’ developing understandings of social nature and role of proof across the settings of university and high school Mathematics classes. Their observations revealed different patterns of instruction in which pupils’ actively explored important Mathematical ideas, in a group and as a whole class.</w:t>
      </w:r>
    </w:p>
    <w:p w:rsidR="006A65DE" w:rsidRPr="00123344" w:rsidRDefault="006A65DE" w:rsidP="00931D82">
      <w:pPr>
        <w:widowControl w:val="0"/>
        <w:spacing w:line="480" w:lineRule="auto"/>
        <w:ind w:left="90" w:hanging="90"/>
        <w:jc w:val="both"/>
        <w:rPr>
          <w:color w:val="000000"/>
          <w:sz w:val="16"/>
          <w:szCs w:val="16"/>
        </w:rPr>
      </w:pPr>
    </w:p>
    <w:p w:rsidR="006A65DE" w:rsidRPr="00931D82" w:rsidRDefault="006A65DE" w:rsidP="00123344">
      <w:pPr>
        <w:widowControl w:val="0"/>
        <w:spacing w:line="480" w:lineRule="auto"/>
        <w:jc w:val="both"/>
        <w:rPr>
          <w:b/>
        </w:rPr>
      </w:pPr>
      <w:r w:rsidRPr="00931D82">
        <w:rPr>
          <w:color w:val="000000"/>
        </w:rPr>
        <w:t>Jaffe (2006), in his study aimed to investigate the importance of Mathematical relationship Formation in world problem solving. The solving identifies ways in which Mathematical reasoning and achievement can be improved. The results supported the proposed cognitive model, suggesting that the problem solving accuracy is facilitated through mock application.</w:t>
      </w:r>
      <w:r w:rsidRPr="00931D82">
        <w:rPr>
          <w:b/>
        </w:rPr>
        <w:t xml:space="preserve">      </w:t>
      </w:r>
    </w:p>
    <w:p w:rsidR="006A65DE" w:rsidRPr="00123344" w:rsidRDefault="006A65DE" w:rsidP="00931D82">
      <w:pPr>
        <w:widowControl w:val="0"/>
        <w:spacing w:line="480" w:lineRule="auto"/>
        <w:ind w:left="90" w:hanging="90"/>
        <w:jc w:val="both"/>
        <w:rPr>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61" w:name="_Toc493064873"/>
      <w:r w:rsidRPr="00931D82">
        <w:rPr>
          <w:rFonts w:ascii="Times New Roman" w:hAnsi="Times New Roman"/>
          <w:color w:val="000000"/>
          <w:sz w:val="24"/>
          <w:szCs w:val="24"/>
        </w:rPr>
        <w:t xml:space="preserve">2.7 Researcher’s </w:t>
      </w:r>
      <w:r w:rsidRPr="00931D82">
        <w:rPr>
          <w:rFonts w:ascii="Times New Roman" w:hAnsi="Times New Roman"/>
          <w:color w:val="000000"/>
          <w:sz w:val="24"/>
          <w:szCs w:val="24"/>
          <w:lang/>
        </w:rPr>
        <w:t xml:space="preserve">Conceptual </w:t>
      </w:r>
      <w:r w:rsidRPr="00931D82">
        <w:rPr>
          <w:rFonts w:ascii="Times New Roman" w:hAnsi="Times New Roman"/>
          <w:color w:val="000000"/>
          <w:sz w:val="24"/>
          <w:szCs w:val="24"/>
        </w:rPr>
        <w:t>Framework: Games to Performance in Learning</w:t>
      </w:r>
      <w:bookmarkEnd w:id="61"/>
      <w:r w:rsidRPr="00931D82">
        <w:rPr>
          <w:rFonts w:ascii="Times New Roman" w:hAnsi="Times New Roman"/>
          <w:color w:val="000000"/>
          <w:sz w:val="24"/>
          <w:szCs w:val="24"/>
        </w:rPr>
        <w:t xml:space="preserve"> </w:t>
      </w:r>
      <w:r w:rsidRPr="00931D82">
        <w:rPr>
          <w:rFonts w:ascii="Times New Roman" w:hAnsi="Times New Roman"/>
          <w:color w:val="000000"/>
          <w:sz w:val="24"/>
          <w:szCs w:val="24"/>
          <w:lang/>
        </w:rPr>
        <w:t xml:space="preserve">                     </w:t>
      </w:r>
    </w:p>
    <w:p w:rsidR="006A65DE" w:rsidRPr="00931D82" w:rsidRDefault="006A65DE" w:rsidP="00123344">
      <w:pPr>
        <w:pStyle w:val="Heading1"/>
        <w:keepNext w:val="0"/>
        <w:keepLines w:val="0"/>
        <w:widowControl w:val="0"/>
        <w:spacing w:before="0" w:line="480" w:lineRule="auto"/>
        <w:rPr>
          <w:rFonts w:ascii="Times New Roman" w:hAnsi="Times New Roman"/>
          <w:color w:val="000000"/>
          <w:sz w:val="24"/>
          <w:szCs w:val="24"/>
        </w:rPr>
      </w:pPr>
      <w:bookmarkStart w:id="62" w:name="_Toc493064874"/>
      <w:r w:rsidRPr="00931D82">
        <w:rPr>
          <w:rFonts w:ascii="Times New Roman" w:hAnsi="Times New Roman"/>
          <w:color w:val="000000"/>
          <w:sz w:val="24"/>
          <w:szCs w:val="24"/>
        </w:rPr>
        <w:t>Mathematics</w:t>
      </w:r>
      <w:bookmarkEnd w:id="62"/>
    </w:p>
    <w:p w:rsidR="006A65DE" w:rsidRPr="00931D82" w:rsidRDefault="006A65DE" w:rsidP="00123344">
      <w:pPr>
        <w:widowControl w:val="0"/>
        <w:spacing w:line="480" w:lineRule="auto"/>
        <w:jc w:val="both"/>
        <w:rPr>
          <w:color w:val="000000"/>
        </w:rPr>
      </w:pPr>
      <w:r w:rsidRPr="00931D82">
        <w:rPr>
          <w:color w:val="000000"/>
        </w:rPr>
        <w:t>As described by Patricka (2015) that conceptual framework is the researchers understanding of how the particular variables in his or her study connect with each other. In</w:t>
      </w:r>
      <w:r w:rsidRPr="00931D82">
        <w:t xml:space="preserve"> this study a framework developed according to three objectives of the study. The objectives were: (</w:t>
      </w:r>
      <w:r w:rsidRPr="00931D82">
        <w:rPr>
          <w:color w:val="000000"/>
        </w:rPr>
        <w:t xml:space="preserve">i) to examine the extent of pupils participation in Mathematics lessons through games, (ii) to measure pupils’ pass rate in Mathematics by applying games strategy in learning and teaching, and iii) to examine the time consumed for selected topic on learning Mathematics through games. </w:t>
      </w:r>
    </w:p>
    <w:p w:rsidR="006A65DE" w:rsidRPr="00123344" w:rsidRDefault="006A65DE" w:rsidP="00931D82">
      <w:pPr>
        <w:widowControl w:val="0"/>
        <w:tabs>
          <w:tab w:val="left" w:pos="3406"/>
        </w:tabs>
        <w:spacing w:line="480" w:lineRule="auto"/>
        <w:ind w:left="90" w:hanging="90"/>
        <w:jc w:val="both"/>
        <w:rPr>
          <w:sz w:val="16"/>
          <w:szCs w:val="16"/>
        </w:rPr>
      </w:pPr>
      <w:r>
        <w:rPr>
          <w:noProof/>
        </w:rPr>
        <w:pict>
          <v:oval id="_x0000_s1026" style="position:absolute;left:0;text-align:left;margin-left:29.25pt;margin-top:18.8pt;width:380.25pt;height:30.75pt;z-index:251654144">
            <v:textbox style="mso-next-textbox:#_x0000_s1026">
              <w:txbxContent>
                <w:p w:rsidR="006A65DE" w:rsidRDefault="006A65DE">
                  <w:r>
                    <w:t xml:space="preserve">           Games strategy in the process of learning  </w:t>
                  </w:r>
                </w:p>
              </w:txbxContent>
            </v:textbox>
          </v:oval>
        </w:pict>
      </w:r>
      <w:r w:rsidRPr="00931D82">
        <w:t xml:space="preserve"> </w:t>
      </w:r>
    </w:p>
    <w:p w:rsidR="006A65DE" w:rsidRPr="00931D82" w:rsidRDefault="006A65DE" w:rsidP="00931D82">
      <w:pPr>
        <w:widowControl w:val="0"/>
        <w:tabs>
          <w:tab w:val="left" w:pos="2160"/>
        </w:tabs>
        <w:spacing w:line="480" w:lineRule="auto"/>
        <w:ind w:left="90" w:hanging="90"/>
        <w:jc w:val="cente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375.75pt;margin-top:21.95pt;width:.05pt;height:38.25pt;z-index:251661312" o:connectortype="straight">
            <v:stroke endarrow="block"/>
          </v:shape>
        </w:pict>
      </w:r>
      <w:r>
        <w:rPr>
          <w:noProof/>
        </w:rPr>
        <w:pict>
          <v:shape id="_x0000_s1028" type="#_x0000_t32" style="position:absolute;left:0;text-align:left;margin-left:79.5pt;margin-top:21.95pt;width:.05pt;height:38.25pt;z-index:251659264" o:connectortype="straight">
            <v:stroke endarrow="block"/>
          </v:shape>
        </w:pict>
      </w:r>
    </w:p>
    <w:p w:rsidR="006A65DE" w:rsidRPr="00931D82" w:rsidRDefault="006A65DE" w:rsidP="00931D82">
      <w:pPr>
        <w:widowControl w:val="0"/>
        <w:tabs>
          <w:tab w:val="left" w:pos="2160"/>
        </w:tabs>
        <w:spacing w:line="480" w:lineRule="auto"/>
        <w:ind w:left="90" w:hanging="90"/>
        <w:jc w:val="center"/>
      </w:pPr>
      <w:r>
        <w:rPr>
          <w:noProof/>
        </w:rPr>
        <w:pict>
          <v:shape id="_x0000_s1029" type="#_x0000_t32" style="position:absolute;left:0;text-align:left;margin-left:227.25pt;margin-top:3.55pt;width:.05pt;height:29.05pt;z-index:251660288" o:connectortype="straight">
            <v:stroke endarrow="block"/>
          </v:shape>
        </w:pict>
      </w:r>
    </w:p>
    <w:p w:rsidR="006A65DE" w:rsidRPr="00931D82" w:rsidRDefault="006A65DE" w:rsidP="00931D82">
      <w:pPr>
        <w:widowControl w:val="0"/>
        <w:tabs>
          <w:tab w:val="left" w:pos="2160"/>
        </w:tabs>
        <w:spacing w:line="480" w:lineRule="auto"/>
        <w:ind w:left="90" w:hanging="90"/>
        <w:jc w:val="center"/>
      </w:pPr>
      <w:r>
        <w:rPr>
          <w:noProof/>
        </w:rPr>
        <w:pict>
          <v:oval id="_x0000_s1030" style="position:absolute;left:0;text-align:left;margin-left:305.25pt;margin-top:5pt;width:104.25pt;height:43.5pt;z-index:251655168">
            <v:textbox style="mso-next-textbox:#_x0000_s1030">
              <w:txbxContent>
                <w:p w:rsidR="006A65DE" w:rsidRDefault="006A65DE" w:rsidP="00BC5E22">
                  <w:pPr>
                    <w:jc w:val="center"/>
                  </w:pPr>
                  <w:r>
                    <w:t>Enables effective use of time</w:t>
                  </w:r>
                </w:p>
              </w:txbxContent>
            </v:textbox>
          </v:oval>
        </w:pict>
      </w:r>
      <w:r>
        <w:rPr>
          <w:noProof/>
        </w:rPr>
        <w:pict>
          <v:oval id="_x0000_s1031" style="position:absolute;left:0;text-align:left;margin-left:165.75pt;margin-top:5pt;width:124.65pt;height:47.25pt;z-index:251656192">
            <v:textbox style="mso-next-textbox:#_x0000_s1031">
              <w:txbxContent>
                <w:p w:rsidR="006A65DE" w:rsidRDefault="006A65DE" w:rsidP="00BC5E22">
                  <w:pPr>
                    <w:jc w:val="center"/>
                  </w:pPr>
                  <w:r>
                    <w:t>Increases pupils’ pass rate</w:t>
                  </w:r>
                </w:p>
              </w:txbxContent>
            </v:textbox>
          </v:oval>
        </w:pict>
      </w:r>
      <w:r>
        <w:rPr>
          <w:noProof/>
        </w:rPr>
        <w:pict>
          <v:oval id="_x0000_s1032" style="position:absolute;left:0;text-align:left;margin-left:16.5pt;margin-top:5pt;width:142.5pt;height:47.25pt;z-index:251657216">
            <v:textbox style="mso-next-textbox:#_x0000_s1032">
              <w:txbxContent>
                <w:p w:rsidR="006A65DE" w:rsidRDefault="006A65DE" w:rsidP="00BC5E22">
                  <w:pPr>
                    <w:jc w:val="center"/>
                  </w:pPr>
                  <w:r>
                    <w:t>Promotes pupils’ participation</w:t>
                  </w:r>
                </w:p>
              </w:txbxContent>
            </v:textbox>
          </v:oval>
        </w:pict>
      </w:r>
    </w:p>
    <w:p w:rsidR="006A65DE" w:rsidRPr="00931D82" w:rsidRDefault="006A65DE" w:rsidP="00931D82">
      <w:pPr>
        <w:widowControl w:val="0"/>
        <w:tabs>
          <w:tab w:val="left" w:pos="2160"/>
        </w:tabs>
        <w:spacing w:line="480" w:lineRule="auto"/>
        <w:ind w:left="90" w:hanging="90"/>
        <w:jc w:val="center"/>
      </w:pPr>
      <w:r>
        <w:rPr>
          <w:noProof/>
        </w:rPr>
        <w:pict>
          <v:shape id="_x0000_s1033" type="#_x0000_t32" style="position:absolute;left:0;text-align:left;margin-left:227.25pt;margin-top:20.9pt;width:148.5pt;height:54pt;flip:x;z-index:251664384" o:connectortype="straight">
            <v:stroke endarrow="block"/>
          </v:shape>
        </w:pict>
      </w:r>
      <w:r>
        <w:rPr>
          <w:noProof/>
        </w:rPr>
        <w:pict>
          <v:shape id="_x0000_s1034" type="#_x0000_t32" style="position:absolute;left:0;text-align:left;margin-left:79.5pt;margin-top:24.65pt;width:147.75pt;height:50.25pt;z-index:251662336" o:connectortype="straight">
            <v:stroke endarrow="block"/>
          </v:shape>
        </w:pict>
      </w:r>
      <w:r>
        <w:rPr>
          <w:noProof/>
        </w:rPr>
        <w:pict>
          <v:shape id="_x0000_s1035" type="#_x0000_t32" style="position:absolute;left:0;text-align:left;margin-left:227.25pt;margin-top:24.65pt;width:0;height:50.25pt;z-index:251663360" o:connectortype="straight">
            <v:stroke endarrow="block"/>
          </v:shape>
        </w:pict>
      </w:r>
    </w:p>
    <w:p w:rsidR="006A65DE" w:rsidRPr="00931D82" w:rsidRDefault="006A65DE" w:rsidP="00931D82">
      <w:pPr>
        <w:widowControl w:val="0"/>
        <w:tabs>
          <w:tab w:val="left" w:pos="2160"/>
        </w:tabs>
        <w:spacing w:line="480" w:lineRule="auto"/>
        <w:ind w:left="90" w:hanging="90"/>
        <w:jc w:val="both"/>
      </w:pPr>
    </w:p>
    <w:p w:rsidR="006A65DE" w:rsidRPr="00931D82" w:rsidRDefault="006A65DE" w:rsidP="00931D82">
      <w:pPr>
        <w:widowControl w:val="0"/>
        <w:tabs>
          <w:tab w:val="left" w:pos="2160"/>
        </w:tabs>
        <w:spacing w:line="480" w:lineRule="auto"/>
        <w:ind w:left="90" w:hanging="90"/>
        <w:jc w:val="both"/>
      </w:pPr>
      <w:r>
        <w:rPr>
          <w:noProof/>
        </w:rPr>
        <w:pict>
          <v:oval id="_x0000_s1036" style="position:absolute;left:0;text-align:left;margin-left:56.25pt;margin-top:19.7pt;width:330.75pt;height:87.55pt;z-index:251658240">
            <v:textbox style="mso-next-textbox:#_x0000_s1036">
              <w:txbxContent>
                <w:p w:rsidR="006A65DE" w:rsidRDefault="006A65DE" w:rsidP="00D547CB">
                  <w:pPr>
                    <w:jc w:val="center"/>
                  </w:pPr>
                </w:p>
                <w:p w:rsidR="006A65DE" w:rsidRDefault="006A65DE" w:rsidP="00D547CB">
                  <w:pPr>
                    <w:jc w:val="center"/>
                  </w:pPr>
                  <w:r>
                    <w:t>On enhancing pupils’ performance in         Mathematics</w:t>
                  </w:r>
                </w:p>
              </w:txbxContent>
            </v:textbox>
          </v:oval>
        </w:pict>
      </w:r>
    </w:p>
    <w:p w:rsidR="006A65DE" w:rsidRPr="00931D82" w:rsidRDefault="006A65DE" w:rsidP="00931D82">
      <w:pPr>
        <w:widowControl w:val="0"/>
        <w:tabs>
          <w:tab w:val="left" w:pos="2160"/>
        </w:tabs>
        <w:spacing w:line="480" w:lineRule="auto"/>
        <w:ind w:left="90" w:hanging="90"/>
        <w:jc w:val="both"/>
      </w:pPr>
    </w:p>
    <w:p w:rsidR="006A65DE" w:rsidRPr="00931D82" w:rsidRDefault="006A65DE" w:rsidP="00931D82">
      <w:pPr>
        <w:pStyle w:val="Caption"/>
        <w:widowControl w:val="0"/>
        <w:spacing w:line="480" w:lineRule="auto"/>
        <w:rPr>
          <w:b w:val="0"/>
          <w:bCs w:val="0"/>
          <w:sz w:val="24"/>
          <w:szCs w:val="24"/>
        </w:rPr>
      </w:pPr>
      <w:bookmarkStart w:id="63" w:name="_Toc358462195"/>
    </w:p>
    <w:p w:rsidR="006A65DE" w:rsidRDefault="006A65DE" w:rsidP="00775EC0">
      <w:pPr>
        <w:pStyle w:val="Caption"/>
        <w:widowControl w:val="0"/>
        <w:spacing w:line="360" w:lineRule="auto"/>
        <w:jc w:val="both"/>
        <w:rPr>
          <w:sz w:val="24"/>
          <w:szCs w:val="24"/>
        </w:rPr>
      </w:pPr>
    </w:p>
    <w:p w:rsidR="006A65DE" w:rsidRDefault="006A65DE" w:rsidP="00775EC0">
      <w:pPr>
        <w:pStyle w:val="Caption"/>
        <w:widowControl w:val="0"/>
        <w:spacing w:line="360" w:lineRule="auto"/>
        <w:jc w:val="both"/>
        <w:rPr>
          <w:sz w:val="24"/>
          <w:szCs w:val="24"/>
        </w:rPr>
      </w:pPr>
    </w:p>
    <w:p w:rsidR="006A65DE" w:rsidRPr="00931D82" w:rsidRDefault="006A65DE" w:rsidP="003652E7">
      <w:pPr>
        <w:pStyle w:val="Caption"/>
        <w:widowControl w:val="0"/>
        <w:spacing w:line="360" w:lineRule="auto"/>
        <w:jc w:val="both"/>
        <w:outlineLvl w:val="0"/>
        <w:rPr>
          <w:color w:val="000000"/>
          <w:sz w:val="24"/>
          <w:szCs w:val="24"/>
        </w:rPr>
      </w:pPr>
      <w:r w:rsidRPr="00931D82">
        <w:rPr>
          <w:sz w:val="24"/>
          <w:szCs w:val="24"/>
        </w:rPr>
        <w:t>Figure 2.</w:t>
      </w:r>
      <w:r w:rsidRPr="00931D82">
        <w:rPr>
          <w:sz w:val="24"/>
          <w:szCs w:val="24"/>
        </w:rPr>
        <w:fldChar w:fldCharType="begin"/>
      </w:r>
      <w:r w:rsidRPr="00931D82">
        <w:rPr>
          <w:sz w:val="24"/>
          <w:szCs w:val="24"/>
        </w:rPr>
        <w:instrText xml:space="preserve"> SEQ figure_2. \* ARABIC </w:instrText>
      </w:r>
      <w:r w:rsidRPr="00931D82">
        <w:rPr>
          <w:sz w:val="24"/>
          <w:szCs w:val="24"/>
        </w:rPr>
        <w:fldChar w:fldCharType="separate"/>
      </w:r>
      <w:r>
        <w:rPr>
          <w:noProof/>
          <w:sz w:val="24"/>
          <w:szCs w:val="24"/>
        </w:rPr>
        <w:t>1</w:t>
      </w:r>
      <w:r w:rsidRPr="00931D82">
        <w:rPr>
          <w:sz w:val="24"/>
          <w:szCs w:val="24"/>
        </w:rPr>
        <w:fldChar w:fldCharType="end"/>
      </w:r>
      <w:r w:rsidRPr="00931D82">
        <w:rPr>
          <w:sz w:val="24"/>
          <w:szCs w:val="24"/>
        </w:rPr>
        <w:t xml:space="preserve">: </w:t>
      </w:r>
      <w:r w:rsidRPr="00931D82">
        <w:rPr>
          <w:color w:val="000000"/>
          <w:sz w:val="24"/>
          <w:szCs w:val="24"/>
        </w:rPr>
        <w:t>Framework – Games Strategy to Performance on Learning Mathematics</w:t>
      </w:r>
      <w:bookmarkEnd w:id="63"/>
    </w:p>
    <w:p w:rsidR="006A65DE" w:rsidRDefault="006A65DE" w:rsidP="00931D82">
      <w:pPr>
        <w:widowControl w:val="0"/>
        <w:spacing w:line="480" w:lineRule="auto"/>
        <w:ind w:left="90" w:hanging="90"/>
        <w:jc w:val="both"/>
        <w:rPr>
          <w:color w:val="000000"/>
        </w:rPr>
      </w:pPr>
      <w:r w:rsidRPr="00123344">
        <w:rPr>
          <w:b/>
          <w:color w:val="000000"/>
        </w:rPr>
        <w:t>Source:</w:t>
      </w:r>
      <w:r w:rsidRPr="00931D82">
        <w:rPr>
          <w:color w:val="000000"/>
        </w:rPr>
        <w:t xml:space="preserve"> Researcher</w:t>
      </w:r>
    </w:p>
    <w:p w:rsidR="006A65DE" w:rsidRPr="00123344" w:rsidRDefault="006A65DE" w:rsidP="00931D82">
      <w:pPr>
        <w:widowControl w:val="0"/>
        <w:spacing w:line="480" w:lineRule="auto"/>
        <w:ind w:left="90" w:hanging="90"/>
        <w:jc w:val="both"/>
        <w:rPr>
          <w:color w:val="000000"/>
          <w:sz w:val="12"/>
          <w:szCs w:val="12"/>
        </w:rPr>
      </w:pPr>
    </w:p>
    <w:p w:rsidR="006A65DE" w:rsidRPr="00931D82" w:rsidRDefault="006A65DE" w:rsidP="00775EC0">
      <w:pPr>
        <w:widowControl w:val="0"/>
        <w:tabs>
          <w:tab w:val="left" w:pos="3406"/>
        </w:tabs>
        <w:spacing w:line="480" w:lineRule="auto"/>
        <w:jc w:val="both"/>
      </w:pPr>
      <w:bookmarkStart w:id="64" w:name="_Toc358461647"/>
      <w:r>
        <w:br w:type="page"/>
      </w:r>
      <w:r w:rsidRPr="00123344">
        <w:t>Therefore, the expectations of this study were that: First games as a strategy in learning and teaching Mathematics expected to activate pupil to participate in learning activities, Secondly, to stimulate pupils to increase pass rate. The strategy also as a technique of learning and teaching expected to ensure the use of time effectively. Finally, it is expected to end with enhancement of improving the performance in learning Mathematics</w:t>
      </w:r>
      <w:r w:rsidRPr="00931D82">
        <w:t>.</w:t>
      </w:r>
    </w:p>
    <w:p w:rsidR="006A65DE" w:rsidRPr="00123344" w:rsidRDefault="006A65DE" w:rsidP="00775EC0">
      <w:pPr>
        <w:pStyle w:val="Heading1"/>
        <w:keepNext w:val="0"/>
        <w:keepLines w:val="0"/>
        <w:widowControl w:val="0"/>
        <w:spacing w:before="0" w:line="480" w:lineRule="auto"/>
        <w:rPr>
          <w:rFonts w:ascii="Times New Roman" w:hAnsi="Times New Roman"/>
          <w:color w:val="000000"/>
          <w:sz w:val="16"/>
          <w:szCs w:val="16"/>
        </w:rPr>
      </w:pPr>
    </w:p>
    <w:p w:rsidR="006A65DE" w:rsidRPr="00931D82" w:rsidRDefault="006A65DE" w:rsidP="00775EC0">
      <w:pPr>
        <w:pStyle w:val="Heading1"/>
        <w:keepNext w:val="0"/>
        <w:keepLines w:val="0"/>
        <w:widowControl w:val="0"/>
        <w:spacing w:before="0" w:line="480" w:lineRule="auto"/>
        <w:rPr>
          <w:rFonts w:ascii="Times New Roman" w:hAnsi="Times New Roman"/>
          <w:color w:val="000000"/>
          <w:sz w:val="24"/>
          <w:szCs w:val="24"/>
        </w:rPr>
      </w:pPr>
      <w:bookmarkStart w:id="65" w:name="_Toc493064875"/>
      <w:bookmarkEnd w:id="64"/>
      <w:r w:rsidRPr="00931D82">
        <w:rPr>
          <w:rFonts w:ascii="Times New Roman" w:hAnsi="Times New Roman"/>
          <w:color w:val="000000"/>
          <w:sz w:val="24"/>
          <w:szCs w:val="24"/>
        </w:rPr>
        <w:t>2.8 Summary of Chapter Two</w:t>
      </w:r>
      <w:bookmarkEnd w:id="65"/>
    </w:p>
    <w:p w:rsidR="006A65DE" w:rsidRPr="00931D82" w:rsidRDefault="006A65DE" w:rsidP="00775EC0">
      <w:pPr>
        <w:widowControl w:val="0"/>
        <w:spacing w:line="480" w:lineRule="auto"/>
        <w:jc w:val="both"/>
        <w:rPr>
          <w:b/>
          <w:color w:val="000000"/>
        </w:rPr>
      </w:pPr>
      <w:r w:rsidRPr="00931D82">
        <w:rPr>
          <w:color w:val="000000"/>
        </w:rPr>
        <w:t xml:space="preserve">The above are the reviews of the literatures. Some of the researchers dealt with causes of poor performance and others suggest the strategies to improve performance. Many of them found that instructional methods used by teachers have problem. Teachers are not constructive, they do not interact those domains during learning sessions. That means there is low involvement of pupils during the conduction of lessons, therefore, it’s very important to prepare manageable environment and to ensure good care for pupils to learn Mathematics. The concept of this study also indicates how games as a strategy of learning and teaching Mathematics was expected to influence the pupils’ performance. </w:t>
      </w:r>
    </w:p>
    <w:p w:rsidR="006A65DE" w:rsidRPr="00931D82" w:rsidRDefault="006A65DE" w:rsidP="00931D82">
      <w:pPr>
        <w:pStyle w:val="Heading1"/>
        <w:keepNext w:val="0"/>
        <w:keepLines w:val="0"/>
        <w:widowControl w:val="0"/>
        <w:spacing w:before="0" w:line="480" w:lineRule="auto"/>
        <w:rPr>
          <w:rFonts w:ascii="Times New Roman" w:hAnsi="Times New Roman"/>
          <w:bCs w:val="0"/>
          <w:color w:val="000000"/>
          <w:sz w:val="24"/>
          <w:szCs w:val="24"/>
        </w:rPr>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931D82">
      <w:pPr>
        <w:widowControl w:val="0"/>
        <w:spacing w:line="480" w:lineRule="auto"/>
      </w:pPr>
    </w:p>
    <w:p w:rsidR="006A65DE" w:rsidRPr="00931D82" w:rsidRDefault="006A65DE" w:rsidP="00123344">
      <w:pPr>
        <w:pStyle w:val="Heading1"/>
        <w:keepNext w:val="0"/>
        <w:keepLines w:val="0"/>
        <w:widowControl w:val="0"/>
        <w:spacing w:before="0" w:line="480" w:lineRule="auto"/>
        <w:jc w:val="center"/>
        <w:rPr>
          <w:rFonts w:ascii="Times New Roman" w:hAnsi="Times New Roman"/>
          <w:color w:val="000000"/>
          <w:sz w:val="24"/>
          <w:szCs w:val="24"/>
        </w:rPr>
      </w:pPr>
      <w:bookmarkStart w:id="66" w:name="_Toc493064876"/>
      <w:r w:rsidRPr="00931D82">
        <w:rPr>
          <w:rFonts w:ascii="Times New Roman" w:hAnsi="Times New Roman"/>
          <w:color w:val="000000"/>
          <w:sz w:val="24"/>
          <w:szCs w:val="24"/>
        </w:rPr>
        <w:t>CHAPTER THREE</w:t>
      </w:r>
      <w:bookmarkEnd w:id="66"/>
    </w:p>
    <w:p w:rsidR="006A65DE" w:rsidRPr="00931D82" w:rsidRDefault="006A65DE" w:rsidP="00123344">
      <w:pPr>
        <w:pStyle w:val="Heading1"/>
        <w:keepNext w:val="0"/>
        <w:keepLines w:val="0"/>
        <w:widowControl w:val="0"/>
        <w:spacing w:before="0" w:line="480" w:lineRule="auto"/>
        <w:ind w:left="90" w:hanging="90"/>
        <w:jc w:val="center"/>
        <w:rPr>
          <w:rFonts w:ascii="Times New Roman" w:hAnsi="Times New Roman"/>
          <w:color w:val="000000"/>
          <w:sz w:val="24"/>
          <w:szCs w:val="24"/>
        </w:rPr>
      </w:pPr>
      <w:bookmarkStart w:id="67" w:name="_Toc493064877"/>
      <w:r w:rsidRPr="00931D82">
        <w:rPr>
          <w:rFonts w:ascii="Times New Roman" w:hAnsi="Times New Roman"/>
          <w:color w:val="000000"/>
          <w:sz w:val="24"/>
          <w:szCs w:val="24"/>
        </w:rPr>
        <w:t>3.0 RESEARCH METHODOLOGY</w:t>
      </w:r>
      <w:bookmarkEnd w:id="67"/>
    </w:p>
    <w:p w:rsidR="006A65DE" w:rsidRPr="00931D82" w:rsidRDefault="006A65DE" w:rsidP="00123344">
      <w:pPr>
        <w:pStyle w:val="Heading1"/>
        <w:keepNext w:val="0"/>
        <w:keepLines w:val="0"/>
        <w:widowControl w:val="0"/>
        <w:spacing w:before="0" w:line="480" w:lineRule="auto"/>
        <w:rPr>
          <w:rFonts w:ascii="Times New Roman" w:hAnsi="Times New Roman"/>
          <w:color w:val="000000"/>
          <w:sz w:val="24"/>
          <w:szCs w:val="24"/>
        </w:rPr>
      </w:pPr>
      <w:bookmarkStart w:id="68" w:name="_Toc493064878"/>
      <w:r w:rsidRPr="00931D82">
        <w:rPr>
          <w:rFonts w:ascii="Times New Roman" w:hAnsi="Times New Roman"/>
          <w:color w:val="000000"/>
          <w:sz w:val="24"/>
          <w:szCs w:val="24"/>
        </w:rPr>
        <w:t>3.1 Introduction</w:t>
      </w:r>
      <w:bookmarkEnd w:id="68"/>
    </w:p>
    <w:p w:rsidR="006A65DE" w:rsidRPr="00931D82" w:rsidRDefault="006A65DE" w:rsidP="00123344">
      <w:pPr>
        <w:widowControl w:val="0"/>
        <w:spacing w:line="480" w:lineRule="auto"/>
        <w:jc w:val="both"/>
        <w:rPr>
          <w:color w:val="000000"/>
        </w:rPr>
      </w:pPr>
      <w:r w:rsidRPr="00931D82">
        <w:rPr>
          <w:color w:val="000000"/>
        </w:rPr>
        <w:t>This chapter of research methodology reveals the research procedures, which indicate the steps that were taken during the research process. It includes the part of the research approach, research design, area of the study, instruments which were used during the collection of data, population and sampling, data collection and data analysis. Also it indicates how a researcher was considered on ethics and quality control.</w:t>
      </w:r>
    </w:p>
    <w:p w:rsidR="006A65DE" w:rsidRPr="00123344" w:rsidRDefault="006A65DE" w:rsidP="00931D82">
      <w:pPr>
        <w:widowControl w:val="0"/>
        <w:spacing w:line="480" w:lineRule="auto"/>
        <w:ind w:left="90" w:hanging="90"/>
        <w:jc w:val="both"/>
        <w:rPr>
          <w:b/>
          <w:bCs/>
          <w:color w:val="000000"/>
          <w:sz w:val="20"/>
          <w:szCs w:val="20"/>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69" w:name="_Toc493064879"/>
      <w:r w:rsidRPr="00931D82">
        <w:rPr>
          <w:rFonts w:ascii="Times New Roman" w:hAnsi="Times New Roman"/>
          <w:color w:val="000000"/>
          <w:sz w:val="24"/>
          <w:szCs w:val="24"/>
        </w:rPr>
        <w:t>3.2 Research</w:t>
      </w:r>
      <w:r w:rsidRPr="00931D82">
        <w:rPr>
          <w:rFonts w:ascii="Times New Roman" w:hAnsi="Times New Roman"/>
          <w:color w:val="000000"/>
          <w:sz w:val="24"/>
          <w:szCs w:val="24"/>
          <w:lang/>
        </w:rPr>
        <w:t xml:space="preserve"> Approach</w:t>
      </w:r>
      <w:bookmarkEnd w:id="69"/>
      <w:r w:rsidRPr="00931D82">
        <w:rPr>
          <w:rFonts w:ascii="Times New Roman" w:hAnsi="Times New Roman"/>
          <w:color w:val="000000"/>
          <w:sz w:val="24"/>
          <w:szCs w:val="24"/>
        </w:rPr>
        <w:t xml:space="preserve"> </w:t>
      </w:r>
    </w:p>
    <w:p w:rsidR="006A65DE" w:rsidRDefault="006A65DE" w:rsidP="00123344">
      <w:pPr>
        <w:widowControl w:val="0"/>
        <w:spacing w:before="64" w:line="480" w:lineRule="auto"/>
        <w:rPr>
          <w:color w:val="000000"/>
        </w:rPr>
      </w:pPr>
      <w:r w:rsidRPr="00931D82">
        <w:rPr>
          <w:color w:val="000000"/>
        </w:rPr>
        <w:t>Research approach refers to the method used to collect and analyze information to increase our understanding of a topic or issue (Creswell 2012). This study employed mainly quantitative approach, quasi experimental, where tests and observation were used during the collection of data. Analysis and interpretation of results were carried on and presented.</w:t>
      </w:r>
    </w:p>
    <w:p w:rsidR="006A65DE" w:rsidRPr="00123344" w:rsidRDefault="006A65DE" w:rsidP="00123344">
      <w:pPr>
        <w:widowControl w:val="0"/>
        <w:spacing w:before="64" w:line="480" w:lineRule="auto"/>
        <w:rPr>
          <w:sz w:val="20"/>
          <w:szCs w:val="20"/>
        </w:rPr>
      </w:pPr>
    </w:p>
    <w:p w:rsidR="006A65DE" w:rsidRPr="00931D82" w:rsidRDefault="006A65DE" w:rsidP="00775EC0">
      <w:pPr>
        <w:widowControl w:val="0"/>
        <w:spacing w:before="64" w:line="480" w:lineRule="auto"/>
        <w:jc w:val="both"/>
        <w:outlineLvl w:val="0"/>
        <w:rPr>
          <w:color w:val="000000"/>
        </w:rPr>
      </w:pPr>
      <w:r w:rsidRPr="00931D82">
        <w:rPr>
          <w:b/>
          <w:color w:val="000000"/>
        </w:rPr>
        <w:t>3.3 Research Design</w:t>
      </w:r>
      <w:r w:rsidRPr="00931D82">
        <w:rPr>
          <w:color w:val="000000"/>
        </w:rPr>
        <w:t xml:space="preserve"> </w:t>
      </w:r>
    </w:p>
    <w:p w:rsidR="006A65DE" w:rsidRDefault="006A65DE" w:rsidP="00AC6E4D">
      <w:pPr>
        <w:widowControl w:val="0"/>
        <w:spacing w:before="120" w:line="480" w:lineRule="auto"/>
        <w:jc w:val="both"/>
        <w:rPr>
          <w:color w:val="000000"/>
        </w:rPr>
      </w:pPr>
      <w:r w:rsidRPr="00931D82">
        <w:rPr>
          <w:color w:val="000000"/>
        </w:rPr>
        <w:t>The quasi experimental design was adopted to test the effectiveness of games strategy on enhancing the performance of pupils on Mathematics. It</w:t>
      </w:r>
      <w:r w:rsidRPr="00931D82">
        <w:t xml:space="preserve"> is a controlled study in which research attempts to understand cause – and - effect relationship.</w:t>
      </w:r>
      <w:r w:rsidRPr="00931D82">
        <w:rPr>
          <w:color w:val="000000"/>
        </w:rPr>
        <w:t xml:space="preserve"> The tests (Pre and Post) involved Group A which is treatment group and Group B which is control group. Quasi experimental design was selected to enable full participations of the pupils themselves and the use of actual context.</w:t>
      </w: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70" w:name="_Toc493064880"/>
      <w:r w:rsidRPr="00931D82">
        <w:rPr>
          <w:rFonts w:ascii="Times New Roman" w:hAnsi="Times New Roman"/>
          <w:color w:val="000000"/>
          <w:sz w:val="24"/>
          <w:szCs w:val="24"/>
        </w:rPr>
        <w:t>3.</w:t>
      </w:r>
      <w:r w:rsidRPr="00931D82">
        <w:rPr>
          <w:rFonts w:ascii="Times New Roman" w:hAnsi="Times New Roman"/>
          <w:color w:val="000000"/>
          <w:sz w:val="24"/>
          <w:szCs w:val="24"/>
          <w:lang/>
        </w:rPr>
        <w:t>4</w:t>
      </w:r>
      <w:r w:rsidRPr="00931D82">
        <w:rPr>
          <w:rFonts w:ascii="Times New Roman" w:hAnsi="Times New Roman"/>
          <w:color w:val="000000"/>
          <w:sz w:val="24"/>
          <w:szCs w:val="24"/>
        </w:rPr>
        <w:t xml:space="preserve"> Area of the Study</w:t>
      </w:r>
      <w:bookmarkEnd w:id="70"/>
    </w:p>
    <w:p w:rsidR="006A65DE" w:rsidRPr="00931D82" w:rsidRDefault="006A65DE" w:rsidP="00123344">
      <w:pPr>
        <w:widowControl w:val="0"/>
        <w:spacing w:line="480" w:lineRule="auto"/>
        <w:jc w:val="both"/>
        <w:rPr>
          <w:color w:val="000000"/>
        </w:rPr>
      </w:pPr>
      <w:r w:rsidRPr="00931D82">
        <w:rPr>
          <w:color w:val="000000"/>
        </w:rPr>
        <w:t>The area of the study was Mzambarauni Takao School which is situated in rural area of Wete District, North Region of Pemba, and it is along the main road (from Madenjani to Wete). This is one out of 31 schools in this District, and it is a mixed school. It is a mixed in gender (males and females pupils), and also in levels of classes (from Pre-school to Form 1V). The school has 18 classes in 18 classrooms, with 682 pupils. This school was selected for the purpose of having enough time of intervention while they use only morning session. Another reason for this choice is that almost all of the pupils in Mzambarauni Takao School live not more than two kilometers from the school. The school is also among the moderate performer in all levels of National Exams. The following is the general performance (available) in Mathematics of Mzambarauni Takao mixed School for three years (Form II and class VII):</w:t>
      </w:r>
    </w:p>
    <w:p w:rsidR="006A65DE" w:rsidRPr="00AC6E4D" w:rsidRDefault="006A65DE" w:rsidP="00931D82">
      <w:pPr>
        <w:widowControl w:val="0"/>
        <w:spacing w:line="480" w:lineRule="auto"/>
        <w:ind w:left="90" w:hanging="90"/>
        <w:jc w:val="both"/>
        <w:rPr>
          <w:color w:val="000000"/>
          <w:sz w:val="18"/>
          <w:szCs w:val="18"/>
        </w:rPr>
      </w:pPr>
    </w:p>
    <w:p w:rsidR="006A65DE" w:rsidRPr="00931D82" w:rsidRDefault="006A65DE" w:rsidP="00775EC0">
      <w:pPr>
        <w:pStyle w:val="Caption"/>
        <w:widowControl w:val="0"/>
        <w:spacing w:line="480" w:lineRule="auto"/>
        <w:ind w:left="90" w:hanging="90"/>
        <w:outlineLvl w:val="0"/>
        <w:rPr>
          <w:color w:val="000000"/>
          <w:sz w:val="24"/>
          <w:szCs w:val="24"/>
        </w:rPr>
      </w:pPr>
      <w:bookmarkStart w:id="71" w:name="_Toc358462051"/>
      <w:r w:rsidRPr="00931D82">
        <w:rPr>
          <w:sz w:val="24"/>
          <w:szCs w:val="24"/>
        </w:rPr>
        <w:t>Table 3.</w:t>
      </w:r>
      <w:r w:rsidRPr="00931D82">
        <w:rPr>
          <w:sz w:val="24"/>
          <w:szCs w:val="24"/>
        </w:rPr>
        <w:fldChar w:fldCharType="begin"/>
      </w:r>
      <w:r w:rsidRPr="00931D82">
        <w:rPr>
          <w:sz w:val="24"/>
          <w:szCs w:val="24"/>
        </w:rPr>
        <w:instrText xml:space="preserve"> SEQ table_3. \* ARABIC </w:instrText>
      </w:r>
      <w:r w:rsidRPr="00931D82">
        <w:rPr>
          <w:sz w:val="24"/>
          <w:szCs w:val="24"/>
        </w:rPr>
        <w:fldChar w:fldCharType="separate"/>
      </w:r>
      <w:r>
        <w:rPr>
          <w:noProof/>
          <w:sz w:val="24"/>
          <w:szCs w:val="24"/>
        </w:rPr>
        <w:t>1</w:t>
      </w:r>
      <w:r w:rsidRPr="00931D82">
        <w:rPr>
          <w:sz w:val="24"/>
          <w:szCs w:val="24"/>
        </w:rPr>
        <w:fldChar w:fldCharType="end"/>
      </w:r>
      <w:r w:rsidRPr="00931D82">
        <w:rPr>
          <w:sz w:val="24"/>
          <w:szCs w:val="24"/>
        </w:rPr>
        <w:t xml:space="preserve">: </w:t>
      </w:r>
      <w:r w:rsidRPr="00931D82">
        <w:rPr>
          <w:color w:val="000000"/>
          <w:sz w:val="24"/>
          <w:szCs w:val="24"/>
        </w:rPr>
        <w:t>Mzambarauni Takao School Performance (2012-2014)</w:t>
      </w:r>
      <w:bookmarkEnd w:id="71"/>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3"/>
        <w:gridCol w:w="2126"/>
        <w:gridCol w:w="2126"/>
        <w:gridCol w:w="2127"/>
      </w:tblGrid>
      <w:tr w:rsidR="006A65DE" w:rsidRPr="00931D82" w:rsidTr="00B16EDC">
        <w:trPr>
          <w:trHeight w:val="385"/>
        </w:trPr>
        <w:tc>
          <w:tcPr>
            <w:tcW w:w="1843" w:type="dxa"/>
          </w:tcPr>
          <w:p w:rsidR="006A65DE" w:rsidRPr="00931D82" w:rsidRDefault="006A65DE" w:rsidP="00AC6E4D">
            <w:pPr>
              <w:widowControl w:val="0"/>
              <w:spacing w:line="276" w:lineRule="auto"/>
              <w:ind w:left="90" w:hanging="90"/>
              <w:jc w:val="both"/>
              <w:rPr>
                <w:b/>
                <w:color w:val="000000"/>
              </w:rPr>
            </w:pPr>
          </w:p>
        </w:tc>
        <w:tc>
          <w:tcPr>
            <w:tcW w:w="6379" w:type="dxa"/>
            <w:gridSpan w:val="3"/>
          </w:tcPr>
          <w:p w:rsidR="006A65DE" w:rsidRPr="00931D82" w:rsidRDefault="006A65DE" w:rsidP="00AC6E4D">
            <w:pPr>
              <w:widowControl w:val="0"/>
              <w:spacing w:line="276" w:lineRule="auto"/>
              <w:ind w:left="90" w:hanging="90"/>
              <w:jc w:val="center"/>
              <w:rPr>
                <w:b/>
                <w:color w:val="000000"/>
              </w:rPr>
            </w:pPr>
            <w:r w:rsidRPr="00931D82">
              <w:rPr>
                <w:b/>
                <w:color w:val="000000"/>
              </w:rPr>
              <w:t>POSITION</w:t>
            </w:r>
          </w:p>
        </w:tc>
      </w:tr>
      <w:tr w:rsidR="006A65DE" w:rsidRPr="00931D82" w:rsidTr="00B16EDC">
        <w:trPr>
          <w:trHeight w:val="399"/>
        </w:trPr>
        <w:tc>
          <w:tcPr>
            <w:tcW w:w="1843" w:type="dxa"/>
          </w:tcPr>
          <w:p w:rsidR="006A65DE" w:rsidRPr="00931D82" w:rsidRDefault="006A65DE" w:rsidP="00AC6E4D">
            <w:pPr>
              <w:widowControl w:val="0"/>
              <w:spacing w:line="276" w:lineRule="auto"/>
              <w:ind w:left="90" w:hanging="90"/>
              <w:jc w:val="center"/>
              <w:rPr>
                <w:b/>
                <w:color w:val="000000"/>
              </w:rPr>
            </w:pPr>
            <w:r w:rsidRPr="00931D82">
              <w:rPr>
                <w:b/>
                <w:color w:val="000000"/>
              </w:rPr>
              <w:t>YEAR</w:t>
            </w:r>
          </w:p>
        </w:tc>
        <w:tc>
          <w:tcPr>
            <w:tcW w:w="2126" w:type="dxa"/>
          </w:tcPr>
          <w:p w:rsidR="006A65DE" w:rsidRPr="00931D82" w:rsidRDefault="006A65DE" w:rsidP="00AC6E4D">
            <w:pPr>
              <w:widowControl w:val="0"/>
              <w:spacing w:line="276" w:lineRule="auto"/>
              <w:ind w:left="90" w:hanging="90"/>
              <w:jc w:val="center"/>
              <w:rPr>
                <w:b/>
                <w:color w:val="000000"/>
              </w:rPr>
            </w:pPr>
            <w:r w:rsidRPr="00931D82">
              <w:rPr>
                <w:b/>
                <w:color w:val="000000"/>
              </w:rPr>
              <w:t>2012</w:t>
            </w:r>
          </w:p>
        </w:tc>
        <w:tc>
          <w:tcPr>
            <w:tcW w:w="2126" w:type="dxa"/>
          </w:tcPr>
          <w:p w:rsidR="006A65DE" w:rsidRPr="00931D82" w:rsidRDefault="006A65DE" w:rsidP="00AC6E4D">
            <w:pPr>
              <w:widowControl w:val="0"/>
              <w:spacing w:line="276" w:lineRule="auto"/>
              <w:ind w:left="90" w:hanging="90"/>
              <w:jc w:val="center"/>
              <w:rPr>
                <w:b/>
                <w:color w:val="000000"/>
              </w:rPr>
            </w:pPr>
            <w:r w:rsidRPr="00931D82">
              <w:rPr>
                <w:b/>
                <w:color w:val="000000"/>
              </w:rPr>
              <w:t>2013</w:t>
            </w:r>
          </w:p>
        </w:tc>
        <w:tc>
          <w:tcPr>
            <w:tcW w:w="2127" w:type="dxa"/>
          </w:tcPr>
          <w:p w:rsidR="006A65DE" w:rsidRPr="00931D82" w:rsidRDefault="006A65DE" w:rsidP="00AC6E4D">
            <w:pPr>
              <w:widowControl w:val="0"/>
              <w:spacing w:line="276" w:lineRule="auto"/>
              <w:ind w:left="90" w:hanging="90"/>
              <w:jc w:val="center"/>
              <w:rPr>
                <w:b/>
                <w:color w:val="000000"/>
              </w:rPr>
            </w:pPr>
            <w:r w:rsidRPr="00931D82">
              <w:rPr>
                <w:b/>
                <w:color w:val="000000"/>
              </w:rPr>
              <w:t>2014</w:t>
            </w:r>
          </w:p>
        </w:tc>
      </w:tr>
      <w:tr w:rsidR="006A65DE" w:rsidRPr="00931D82" w:rsidTr="00B16EDC">
        <w:trPr>
          <w:trHeight w:val="385"/>
        </w:trPr>
        <w:tc>
          <w:tcPr>
            <w:tcW w:w="1843" w:type="dxa"/>
          </w:tcPr>
          <w:p w:rsidR="006A65DE" w:rsidRPr="00931D82" w:rsidRDefault="006A65DE" w:rsidP="00AC6E4D">
            <w:pPr>
              <w:widowControl w:val="0"/>
              <w:spacing w:line="276" w:lineRule="auto"/>
              <w:ind w:left="90" w:hanging="90"/>
              <w:jc w:val="center"/>
              <w:rPr>
                <w:color w:val="000000"/>
              </w:rPr>
            </w:pPr>
            <w:r w:rsidRPr="00931D82">
              <w:rPr>
                <w:color w:val="000000"/>
              </w:rPr>
              <w:t>STD VII</w:t>
            </w:r>
          </w:p>
        </w:tc>
        <w:tc>
          <w:tcPr>
            <w:tcW w:w="2126" w:type="dxa"/>
          </w:tcPr>
          <w:p w:rsidR="006A65DE" w:rsidRPr="00931D82" w:rsidRDefault="006A65DE" w:rsidP="00AC6E4D">
            <w:pPr>
              <w:widowControl w:val="0"/>
              <w:spacing w:line="276" w:lineRule="auto"/>
              <w:ind w:left="90" w:hanging="90"/>
              <w:jc w:val="center"/>
              <w:rPr>
                <w:color w:val="000000"/>
              </w:rPr>
            </w:pPr>
            <w:r w:rsidRPr="00931D82">
              <w:rPr>
                <w:color w:val="000000"/>
              </w:rPr>
              <w:t>10/24</w:t>
            </w:r>
          </w:p>
        </w:tc>
        <w:tc>
          <w:tcPr>
            <w:tcW w:w="2126" w:type="dxa"/>
          </w:tcPr>
          <w:p w:rsidR="006A65DE" w:rsidRPr="00931D82" w:rsidRDefault="006A65DE" w:rsidP="00AC6E4D">
            <w:pPr>
              <w:widowControl w:val="0"/>
              <w:spacing w:line="276" w:lineRule="auto"/>
              <w:ind w:left="90" w:hanging="90"/>
              <w:jc w:val="center"/>
              <w:rPr>
                <w:color w:val="000000"/>
              </w:rPr>
            </w:pPr>
            <w:r w:rsidRPr="00931D82">
              <w:rPr>
                <w:color w:val="000000"/>
              </w:rPr>
              <w:t>11/25</w:t>
            </w:r>
          </w:p>
        </w:tc>
        <w:tc>
          <w:tcPr>
            <w:tcW w:w="2127" w:type="dxa"/>
          </w:tcPr>
          <w:p w:rsidR="006A65DE" w:rsidRPr="00931D82" w:rsidRDefault="006A65DE" w:rsidP="00AC6E4D">
            <w:pPr>
              <w:widowControl w:val="0"/>
              <w:spacing w:line="276" w:lineRule="auto"/>
              <w:ind w:left="90" w:hanging="90"/>
              <w:jc w:val="center"/>
              <w:rPr>
                <w:color w:val="000000"/>
              </w:rPr>
            </w:pPr>
            <w:r w:rsidRPr="00931D82">
              <w:rPr>
                <w:color w:val="000000"/>
              </w:rPr>
              <w:t>8/26</w:t>
            </w:r>
          </w:p>
        </w:tc>
      </w:tr>
      <w:tr w:rsidR="006A65DE" w:rsidRPr="00931D82" w:rsidTr="00B16EDC">
        <w:trPr>
          <w:trHeight w:val="273"/>
        </w:trPr>
        <w:tc>
          <w:tcPr>
            <w:tcW w:w="1843" w:type="dxa"/>
          </w:tcPr>
          <w:p w:rsidR="006A65DE" w:rsidRPr="00931D82" w:rsidRDefault="006A65DE" w:rsidP="00AC6E4D">
            <w:pPr>
              <w:widowControl w:val="0"/>
              <w:spacing w:line="276" w:lineRule="auto"/>
              <w:ind w:left="90" w:hanging="90"/>
              <w:jc w:val="center"/>
              <w:rPr>
                <w:color w:val="000000"/>
              </w:rPr>
            </w:pPr>
            <w:r w:rsidRPr="00931D82">
              <w:rPr>
                <w:color w:val="000000"/>
              </w:rPr>
              <w:t>FORM II</w:t>
            </w:r>
          </w:p>
        </w:tc>
        <w:tc>
          <w:tcPr>
            <w:tcW w:w="2126" w:type="dxa"/>
          </w:tcPr>
          <w:p w:rsidR="006A65DE" w:rsidRPr="00931D82" w:rsidRDefault="006A65DE" w:rsidP="00AC6E4D">
            <w:pPr>
              <w:widowControl w:val="0"/>
              <w:spacing w:line="276" w:lineRule="auto"/>
              <w:ind w:left="90" w:hanging="90"/>
              <w:jc w:val="center"/>
              <w:rPr>
                <w:color w:val="000000"/>
              </w:rPr>
            </w:pPr>
            <w:r w:rsidRPr="00931D82">
              <w:rPr>
                <w:color w:val="000000"/>
              </w:rPr>
              <w:t>18/22</w:t>
            </w:r>
          </w:p>
        </w:tc>
        <w:tc>
          <w:tcPr>
            <w:tcW w:w="2126" w:type="dxa"/>
          </w:tcPr>
          <w:p w:rsidR="006A65DE" w:rsidRPr="00931D82" w:rsidRDefault="006A65DE" w:rsidP="00AC6E4D">
            <w:pPr>
              <w:widowControl w:val="0"/>
              <w:spacing w:line="276" w:lineRule="auto"/>
              <w:ind w:left="90" w:hanging="90"/>
              <w:jc w:val="center"/>
              <w:rPr>
                <w:color w:val="000000"/>
              </w:rPr>
            </w:pPr>
            <w:r w:rsidRPr="00931D82">
              <w:rPr>
                <w:color w:val="000000"/>
              </w:rPr>
              <w:t>20/35</w:t>
            </w:r>
          </w:p>
        </w:tc>
        <w:tc>
          <w:tcPr>
            <w:tcW w:w="2127" w:type="dxa"/>
          </w:tcPr>
          <w:p w:rsidR="006A65DE" w:rsidRPr="00931D82" w:rsidRDefault="006A65DE" w:rsidP="00AC6E4D">
            <w:pPr>
              <w:widowControl w:val="0"/>
              <w:spacing w:line="276" w:lineRule="auto"/>
              <w:ind w:left="90" w:hanging="90"/>
              <w:jc w:val="center"/>
              <w:rPr>
                <w:color w:val="000000"/>
              </w:rPr>
            </w:pPr>
            <w:r w:rsidRPr="00931D82">
              <w:rPr>
                <w:color w:val="000000"/>
              </w:rPr>
              <w:t>8/23</w:t>
            </w:r>
          </w:p>
        </w:tc>
      </w:tr>
    </w:tbl>
    <w:p w:rsidR="006A65DE" w:rsidRPr="00931D82" w:rsidRDefault="006A65DE" w:rsidP="00931D82">
      <w:pPr>
        <w:widowControl w:val="0"/>
        <w:spacing w:line="480" w:lineRule="auto"/>
        <w:ind w:left="90" w:hanging="90"/>
        <w:jc w:val="both"/>
        <w:rPr>
          <w:color w:val="000000"/>
        </w:rPr>
      </w:pPr>
      <w:r w:rsidRPr="00123344">
        <w:rPr>
          <w:b/>
          <w:color w:val="000000"/>
        </w:rPr>
        <w:t>Source:</w:t>
      </w:r>
      <w:r w:rsidRPr="00931D82">
        <w:rPr>
          <w:color w:val="000000"/>
        </w:rPr>
        <w:t xml:space="preserve"> EFA Assessment Report (2014)</w:t>
      </w:r>
    </w:p>
    <w:p w:rsidR="006A65DE" w:rsidRPr="00AC6E4D" w:rsidRDefault="006A65DE" w:rsidP="00931D82">
      <w:pPr>
        <w:widowControl w:val="0"/>
        <w:spacing w:line="480" w:lineRule="auto"/>
        <w:ind w:left="90" w:hanging="90"/>
        <w:jc w:val="both"/>
        <w:rPr>
          <w:color w:val="000000"/>
          <w:sz w:val="18"/>
          <w:szCs w:val="18"/>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72" w:name="_Toc493064881"/>
      <w:r w:rsidRPr="00931D82">
        <w:rPr>
          <w:rFonts w:ascii="Times New Roman" w:hAnsi="Times New Roman"/>
          <w:color w:val="000000"/>
          <w:sz w:val="24"/>
          <w:szCs w:val="24"/>
        </w:rPr>
        <w:t>3.</w:t>
      </w:r>
      <w:r w:rsidRPr="00931D82">
        <w:rPr>
          <w:rFonts w:ascii="Times New Roman" w:hAnsi="Times New Roman"/>
          <w:color w:val="000000"/>
          <w:sz w:val="24"/>
          <w:szCs w:val="24"/>
          <w:lang/>
        </w:rPr>
        <w:t>5</w:t>
      </w:r>
      <w:r w:rsidRPr="00931D82">
        <w:rPr>
          <w:rFonts w:ascii="Times New Roman" w:hAnsi="Times New Roman"/>
          <w:color w:val="000000"/>
          <w:sz w:val="24"/>
          <w:szCs w:val="24"/>
        </w:rPr>
        <w:t xml:space="preserve"> Population</w:t>
      </w:r>
      <w:bookmarkEnd w:id="72"/>
    </w:p>
    <w:p w:rsidR="006A65DE" w:rsidRPr="00931D82" w:rsidRDefault="006A65DE" w:rsidP="00AC6E4D">
      <w:pPr>
        <w:widowControl w:val="0"/>
        <w:spacing w:line="480" w:lineRule="auto"/>
        <w:jc w:val="both"/>
        <w:rPr>
          <w:color w:val="000000"/>
        </w:rPr>
      </w:pPr>
      <w:r w:rsidRPr="00931D82">
        <w:rPr>
          <w:color w:val="000000"/>
        </w:rPr>
        <w:t>The target population in this study was primary pupils. This choice is deliberate according to its importance in primary school; which is a foundation level. According to Ministry of Education and Vocational Training (2014), in its Education for All (EFA) Assessment Report, the improvement in performance at the secondary level will remain elusive unless performance is first improved at primary level.</w:t>
      </w:r>
    </w:p>
    <w:p w:rsidR="006A65DE" w:rsidRPr="00AC6E4D" w:rsidRDefault="006A65DE" w:rsidP="00931D82">
      <w:pPr>
        <w:widowControl w:val="0"/>
        <w:spacing w:line="480" w:lineRule="auto"/>
        <w:ind w:left="90" w:hanging="90"/>
        <w:jc w:val="both"/>
        <w:rPr>
          <w:color w:val="000000"/>
          <w:sz w:val="20"/>
          <w:szCs w:val="20"/>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73" w:name="_Toc493064882"/>
      <w:r w:rsidRPr="00931D82">
        <w:rPr>
          <w:rFonts w:ascii="Times New Roman" w:hAnsi="Times New Roman"/>
          <w:color w:val="000000"/>
          <w:sz w:val="24"/>
          <w:szCs w:val="24"/>
        </w:rPr>
        <w:t>3.</w:t>
      </w:r>
      <w:r w:rsidRPr="00931D82">
        <w:rPr>
          <w:rFonts w:ascii="Times New Roman" w:hAnsi="Times New Roman"/>
          <w:color w:val="000000"/>
          <w:sz w:val="24"/>
          <w:szCs w:val="24"/>
          <w:lang/>
        </w:rPr>
        <w:t>6</w:t>
      </w:r>
      <w:r w:rsidRPr="00931D82">
        <w:rPr>
          <w:rFonts w:ascii="Times New Roman" w:hAnsi="Times New Roman"/>
          <w:color w:val="000000"/>
          <w:sz w:val="24"/>
          <w:szCs w:val="24"/>
        </w:rPr>
        <w:t xml:space="preserve"> Sampling</w:t>
      </w:r>
      <w:bookmarkEnd w:id="73"/>
    </w:p>
    <w:p w:rsidR="006A65DE" w:rsidRPr="00931D82" w:rsidRDefault="006A65DE" w:rsidP="00931D82">
      <w:pPr>
        <w:widowControl w:val="0"/>
        <w:spacing w:line="480" w:lineRule="auto"/>
        <w:ind w:left="90" w:hanging="90"/>
        <w:jc w:val="both"/>
        <w:rPr>
          <w:color w:val="000000"/>
        </w:rPr>
      </w:pPr>
      <w:r w:rsidRPr="00931D82">
        <w:rPr>
          <w:color w:val="000000"/>
        </w:rPr>
        <w:t xml:space="preserve"> The sampling of the study was purposive. Two classes of class IV Pupils of Mzambarauni Takao Mixed School was involved in the intervention. All two classes were involved in pre-test and post-test. Class A which is lower performer in pre-test was experimental group.  </w:t>
      </w:r>
    </w:p>
    <w:p w:rsidR="006A65DE" w:rsidRPr="00AC6E4D" w:rsidRDefault="006A65DE" w:rsidP="00931D82">
      <w:pPr>
        <w:widowControl w:val="0"/>
        <w:spacing w:line="480" w:lineRule="auto"/>
        <w:ind w:left="90" w:hanging="90"/>
        <w:jc w:val="both"/>
        <w:rPr>
          <w:color w:val="000000"/>
          <w:sz w:val="18"/>
          <w:szCs w:val="18"/>
        </w:rPr>
      </w:pPr>
    </w:p>
    <w:p w:rsidR="006A65DE" w:rsidRPr="00931D82" w:rsidRDefault="006A65DE" w:rsidP="00AC6E4D">
      <w:pPr>
        <w:pStyle w:val="Heading1"/>
        <w:keepNext w:val="0"/>
        <w:keepLines w:val="0"/>
        <w:widowControl w:val="0"/>
        <w:spacing w:before="0" w:line="480" w:lineRule="auto"/>
        <w:ind w:left="90"/>
        <w:rPr>
          <w:rFonts w:ascii="Times New Roman" w:hAnsi="Times New Roman"/>
          <w:color w:val="000000"/>
          <w:sz w:val="24"/>
          <w:szCs w:val="24"/>
        </w:rPr>
      </w:pPr>
      <w:bookmarkStart w:id="74" w:name="_Toc493064883"/>
      <w:r w:rsidRPr="00931D82">
        <w:rPr>
          <w:rFonts w:ascii="Times New Roman" w:hAnsi="Times New Roman"/>
          <w:color w:val="000000"/>
          <w:sz w:val="24"/>
          <w:szCs w:val="24"/>
        </w:rPr>
        <w:t>3.</w:t>
      </w:r>
      <w:r w:rsidRPr="00931D82">
        <w:rPr>
          <w:rFonts w:ascii="Times New Roman" w:hAnsi="Times New Roman"/>
          <w:color w:val="000000"/>
          <w:sz w:val="24"/>
          <w:szCs w:val="24"/>
          <w:lang/>
        </w:rPr>
        <w:t>7</w:t>
      </w:r>
      <w:r w:rsidRPr="00931D82">
        <w:rPr>
          <w:rFonts w:ascii="Times New Roman" w:hAnsi="Times New Roman"/>
          <w:color w:val="000000"/>
          <w:sz w:val="24"/>
          <w:szCs w:val="24"/>
        </w:rPr>
        <w:t xml:space="preserve"> </w:t>
      </w:r>
      <w:r w:rsidRPr="00931D82">
        <w:rPr>
          <w:rFonts w:ascii="Times New Roman" w:hAnsi="Times New Roman"/>
          <w:color w:val="000000"/>
          <w:sz w:val="24"/>
          <w:szCs w:val="24"/>
          <w:lang/>
        </w:rPr>
        <w:t xml:space="preserve">Data Collection </w:t>
      </w:r>
      <w:r w:rsidRPr="00931D82">
        <w:rPr>
          <w:rFonts w:ascii="Times New Roman" w:hAnsi="Times New Roman"/>
          <w:color w:val="000000"/>
          <w:sz w:val="24"/>
          <w:szCs w:val="24"/>
        </w:rPr>
        <w:t>Instrumen</w:t>
      </w:r>
      <w:r w:rsidRPr="00931D82">
        <w:rPr>
          <w:rFonts w:ascii="Times New Roman" w:hAnsi="Times New Roman"/>
          <w:color w:val="000000"/>
          <w:sz w:val="24"/>
          <w:szCs w:val="24"/>
          <w:lang/>
        </w:rPr>
        <w:t>ts</w:t>
      </w:r>
      <w:bookmarkEnd w:id="74"/>
    </w:p>
    <w:p w:rsidR="006A65DE" w:rsidRDefault="006A65DE" w:rsidP="00AC6E4D">
      <w:pPr>
        <w:widowControl w:val="0"/>
        <w:spacing w:line="480" w:lineRule="auto"/>
        <w:jc w:val="both"/>
        <w:rPr>
          <w:color w:val="000000"/>
        </w:rPr>
      </w:pPr>
      <w:r w:rsidRPr="00931D82">
        <w:rPr>
          <w:color w:val="000000"/>
        </w:rPr>
        <w:t xml:space="preserve"> Seaman (1991) defined data collection instruments as devices used to collect data such as questionnaire, tests, structured interview, schedules and checklists. Abawi (2003) maintained that, data collection instruments depend on research type methods of data collection. The tools which were used in this study are the standard Mathematical test from Zanzibar Examination Council 2013 (the Pre and Post-tests), and observation during the lesson activities. A sample of test is attached (see Appendix 1). In this study names of pupils were used instead of index numbers.</w:t>
      </w:r>
    </w:p>
    <w:p w:rsidR="006A65DE" w:rsidRPr="00AC6E4D" w:rsidRDefault="006A65DE" w:rsidP="00AC6E4D">
      <w:pPr>
        <w:widowControl w:val="0"/>
        <w:spacing w:line="480" w:lineRule="auto"/>
        <w:ind w:left="90"/>
        <w:jc w:val="both"/>
        <w:rPr>
          <w:color w:val="000000"/>
          <w:sz w:val="20"/>
          <w:szCs w:val="20"/>
        </w:rPr>
      </w:pPr>
    </w:p>
    <w:p w:rsidR="006A65DE" w:rsidRPr="00931D82" w:rsidRDefault="006A65DE" w:rsidP="00AC6E4D">
      <w:pPr>
        <w:pStyle w:val="Heading1"/>
        <w:keepNext w:val="0"/>
        <w:keepLines w:val="0"/>
        <w:widowControl w:val="0"/>
        <w:spacing w:before="0" w:line="480" w:lineRule="auto"/>
        <w:rPr>
          <w:rFonts w:ascii="Times New Roman" w:hAnsi="Times New Roman"/>
          <w:color w:val="000000"/>
          <w:sz w:val="24"/>
          <w:szCs w:val="24"/>
        </w:rPr>
      </w:pPr>
      <w:bookmarkStart w:id="75" w:name="_Toc493064884"/>
      <w:r w:rsidRPr="00931D82">
        <w:rPr>
          <w:rFonts w:ascii="Times New Roman" w:hAnsi="Times New Roman"/>
          <w:color w:val="000000"/>
          <w:sz w:val="24"/>
          <w:szCs w:val="24"/>
        </w:rPr>
        <w:t>3.</w:t>
      </w:r>
      <w:r w:rsidRPr="00931D82">
        <w:rPr>
          <w:rFonts w:ascii="Times New Roman" w:hAnsi="Times New Roman"/>
          <w:color w:val="000000"/>
          <w:sz w:val="24"/>
          <w:szCs w:val="24"/>
          <w:lang/>
        </w:rPr>
        <w:t>8</w:t>
      </w:r>
      <w:r w:rsidRPr="00931D82">
        <w:rPr>
          <w:rFonts w:ascii="Times New Roman" w:hAnsi="Times New Roman"/>
          <w:color w:val="000000"/>
          <w:sz w:val="24"/>
          <w:szCs w:val="24"/>
        </w:rPr>
        <w:t xml:space="preserve"> Data Collection </w:t>
      </w:r>
      <w:r w:rsidRPr="00931D82">
        <w:rPr>
          <w:rFonts w:ascii="Times New Roman" w:hAnsi="Times New Roman"/>
          <w:color w:val="000000"/>
          <w:sz w:val="24"/>
          <w:szCs w:val="24"/>
          <w:lang/>
        </w:rPr>
        <w:t>Method</w:t>
      </w:r>
      <w:bookmarkEnd w:id="75"/>
    </w:p>
    <w:p w:rsidR="006A65DE" w:rsidRDefault="006A65DE" w:rsidP="00931D82">
      <w:pPr>
        <w:widowControl w:val="0"/>
        <w:spacing w:line="480" w:lineRule="auto"/>
        <w:rPr>
          <w:color w:val="000000"/>
        </w:rPr>
      </w:pPr>
      <w:r w:rsidRPr="00931D82">
        <w:rPr>
          <w:color w:val="000000"/>
        </w:rPr>
        <w:t xml:space="preserve">Data were collected through quantitative approach, quasi experimental design and purposive sampling. The tools which were used during the collection of data  in this research were tests (pre-test and post-test) and observation. </w:t>
      </w:r>
    </w:p>
    <w:p w:rsidR="006A65DE" w:rsidRPr="00AC6E4D" w:rsidRDefault="006A65DE" w:rsidP="00931D82">
      <w:pPr>
        <w:widowControl w:val="0"/>
        <w:spacing w:line="480" w:lineRule="auto"/>
        <w:rPr>
          <w:sz w:val="20"/>
          <w:szCs w:val="20"/>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76" w:name="_Toc493064885"/>
      <w:r w:rsidRPr="00931D82">
        <w:rPr>
          <w:rFonts w:ascii="Times New Roman" w:hAnsi="Times New Roman"/>
          <w:color w:val="000000"/>
          <w:sz w:val="24"/>
          <w:szCs w:val="24"/>
        </w:rPr>
        <w:t>3.</w:t>
      </w:r>
      <w:r w:rsidRPr="00931D82">
        <w:rPr>
          <w:rFonts w:ascii="Times New Roman" w:hAnsi="Times New Roman"/>
          <w:color w:val="000000"/>
          <w:sz w:val="24"/>
          <w:szCs w:val="24"/>
          <w:lang/>
        </w:rPr>
        <w:t>8</w:t>
      </w:r>
      <w:r w:rsidRPr="00931D82">
        <w:rPr>
          <w:rFonts w:ascii="Times New Roman" w:hAnsi="Times New Roman"/>
          <w:color w:val="000000"/>
          <w:sz w:val="24"/>
          <w:szCs w:val="24"/>
        </w:rPr>
        <w:t xml:space="preserve">.1 </w:t>
      </w:r>
      <w:r w:rsidRPr="00931D82">
        <w:rPr>
          <w:rFonts w:ascii="Times New Roman" w:hAnsi="Times New Roman"/>
          <w:color w:val="000000"/>
          <w:sz w:val="24"/>
          <w:szCs w:val="24"/>
          <w:lang/>
        </w:rPr>
        <w:t>Tests (</w:t>
      </w:r>
      <w:r w:rsidRPr="00931D82">
        <w:rPr>
          <w:rFonts w:ascii="Times New Roman" w:hAnsi="Times New Roman"/>
          <w:color w:val="000000"/>
          <w:sz w:val="24"/>
          <w:szCs w:val="24"/>
        </w:rPr>
        <w:t>Pre-Test</w:t>
      </w:r>
      <w:r w:rsidRPr="00931D82">
        <w:rPr>
          <w:rFonts w:ascii="Times New Roman" w:hAnsi="Times New Roman"/>
          <w:color w:val="000000"/>
          <w:sz w:val="24"/>
          <w:szCs w:val="24"/>
          <w:lang/>
        </w:rPr>
        <w:t xml:space="preserve"> and Post-Test)</w:t>
      </w:r>
      <w:bookmarkEnd w:id="76"/>
    </w:p>
    <w:p w:rsidR="006A65DE" w:rsidRPr="00931D82" w:rsidRDefault="006A65DE" w:rsidP="00AC6E4D">
      <w:pPr>
        <w:widowControl w:val="0"/>
        <w:spacing w:line="480" w:lineRule="auto"/>
        <w:jc w:val="both"/>
      </w:pPr>
      <w:r w:rsidRPr="00931D82">
        <w:t xml:space="preserve">All tests in standard IV classes of Mzambarauni Mixed School were done during holidays under the supervision of the researcher and two teachers. The holidays were used to avoid interference from other classes and to have enough space for pupils to be accommodated. The pupils in class A and class B were given the instructions before entering the examination rooms. They were arranged in comfortable and acceptable sitting plan before being provided with the test papers. The tests were followed by marking and recording of marks. The results of pre-test obtained after marking for those 84 pupils are attached as shown in Appendix 2, while the scores of the post-test are shown in Appendix 6. </w:t>
      </w:r>
    </w:p>
    <w:p w:rsidR="006A65DE" w:rsidRPr="00AC6E4D" w:rsidRDefault="006A65DE" w:rsidP="00931D82">
      <w:pPr>
        <w:widowControl w:val="0"/>
        <w:spacing w:line="480" w:lineRule="auto"/>
        <w:jc w:val="both"/>
        <w:rPr>
          <w:sz w:val="16"/>
          <w:szCs w:val="16"/>
        </w:rPr>
      </w:pPr>
    </w:p>
    <w:p w:rsidR="006A65DE" w:rsidRPr="00AC6E4D" w:rsidRDefault="006A65DE" w:rsidP="003652E7">
      <w:pPr>
        <w:widowControl w:val="0"/>
        <w:spacing w:line="480" w:lineRule="auto"/>
        <w:jc w:val="both"/>
        <w:outlineLvl w:val="0"/>
        <w:rPr>
          <w:b/>
        </w:rPr>
      </w:pPr>
      <w:r w:rsidRPr="00AC6E4D">
        <w:rPr>
          <w:b/>
        </w:rPr>
        <w:t>3.8.2   Observation</w:t>
      </w:r>
    </w:p>
    <w:p w:rsidR="006A65DE" w:rsidRPr="00931D82" w:rsidRDefault="006A65DE" w:rsidP="00931D82">
      <w:pPr>
        <w:widowControl w:val="0"/>
        <w:spacing w:line="480" w:lineRule="auto"/>
        <w:jc w:val="both"/>
        <w:rPr>
          <w:color w:val="000000"/>
        </w:rPr>
      </w:pPr>
      <w:r w:rsidRPr="00931D82">
        <w:rPr>
          <w:color w:val="000000"/>
        </w:rPr>
        <w:t xml:space="preserve">Firstly, observation was concerned on the participation of pupils. The average number of raising hands for pupils to answer questions was recorded to understand the extent of pupils’ participation. Another thing which was recorded to examine the extent of pupils’ participation is the average number of raising hands for pupils to participate in the games. The time taken of every lesson was considered by recording starting time and ending time of each lesson due to examine time consumed. </w:t>
      </w:r>
    </w:p>
    <w:p w:rsidR="006A65DE" w:rsidRPr="00AC6E4D" w:rsidRDefault="006A65DE" w:rsidP="00931D82">
      <w:pPr>
        <w:widowControl w:val="0"/>
        <w:spacing w:line="480" w:lineRule="auto"/>
        <w:ind w:left="90" w:hanging="90"/>
        <w:jc w:val="both"/>
        <w:rPr>
          <w:b/>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77" w:name="_Toc493064886"/>
      <w:r w:rsidRPr="00931D82">
        <w:rPr>
          <w:rFonts w:ascii="Times New Roman" w:hAnsi="Times New Roman"/>
          <w:color w:val="000000"/>
          <w:sz w:val="24"/>
          <w:szCs w:val="24"/>
        </w:rPr>
        <w:t>3.</w:t>
      </w:r>
      <w:r w:rsidRPr="00931D82">
        <w:rPr>
          <w:rFonts w:ascii="Times New Roman" w:hAnsi="Times New Roman"/>
          <w:color w:val="000000"/>
          <w:sz w:val="24"/>
          <w:szCs w:val="24"/>
          <w:lang/>
        </w:rPr>
        <w:t>9</w:t>
      </w:r>
      <w:r>
        <w:rPr>
          <w:rFonts w:ascii="Times New Roman" w:hAnsi="Times New Roman"/>
          <w:color w:val="000000"/>
          <w:sz w:val="24"/>
          <w:szCs w:val="24"/>
          <w:lang/>
        </w:rPr>
        <w:t xml:space="preserve"> Research</w:t>
      </w:r>
      <w:r w:rsidRPr="00931D82">
        <w:rPr>
          <w:rFonts w:ascii="Times New Roman" w:hAnsi="Times New Roman"/>
          <w:color w:val="000000"/>
          <w:sz w:val="24"/>
          <w:szCs w:val="24"/>
        </w:rPr>
        <w:t xml:space="preserve"> Procedure</w:t>
      </w:r>
      <w:bookmarkEnd w:id="77"/>
    </w:p>
    <w:p w:rsidR="006A65DE" w:rsidRPr="00931D82" w:rsidRDefault="006A65DE" w:rsidP="00AC6E4D">
      <w:pPr>
        <w:widowControl w:val="0"/>
        <w:spacing w:line="480" w:lineRule="auto"/>
        <w:jc w:val="both"/>
      </w:pPr>
      <w:r w:rsidRPr="00931D82">
        <w:rPr>
          <w:color w:val="000000"/>
        </w:rPr>
        <w:t xml:space="preserve">The copies of test papers which composed of four printed pages were produced and packed. The copies were produced after little edition of standard IV examination paper prepared by Zanzibar Examination Council (ZEC) 2013.  </w:t>
      </w:r>
      <w:r w:rsidRPr="00931D82">
        <w:t xml:space="preserve">The paper composed of three sections (A, B, C). Ten multiple choice items in section A, ten True and False items in section B1, ten Blanks filling in section B II, and seven Comprehensive items in section C. Pupils were required to answer all questions in all sections. </w:t>
      </w:r>
      <w:r w:rsidRPr="00931D82">
        <w:rPr>
          <w:color w:val="000000"/>
        </w:rPr>
        <w:t xml:space="preserve">The researcher after obtaining the permit from the Ministry of Education and Vocational Training proceeded to inform the school management on the purpose and benefits of the study.  </w:t>
      </w:r>
    </w:p>
    <w:p w:rsidR="006A65DE" w:rsidRPr="00AC6E4D" w:rsidRDefault="006A65DE" w:rsidP="00931D82">
      <w:pPr>
        <w:widowControl w:val="0"/>
        <w:spacing w:line="480" w:lineRule="auto"/>
        <w:ind w:left="90" w:hanging="90"/>
        <w:jc w:val="both"/>
        <w:rPr>
          <w:color w:val="000000"/>
          <w:sz w:val="16"/>
          <w:szCs w:val="16"/>
        </w:rPr>
      </w:pPr>
    </w:p>
    <w:p w:rsidR="006A65DE" w:rsidRDefault="006A65DE" w:rsidP="00AC6E4D">
      <w:pPr>
        <w:widowControl w:val="0"/>
        <w:spacing w:line="480" w:lineRule="auto"/>
        <w:jc w:val="both"/>
        <w:rPr>
          <w:color w:val="000000"/>
        </w:rPr>
      </w:pPr>
      <w:r w:rsidRPr="00931D82">
        <w:rPr>
          <w:color w:val="000000"/>
        </w:rPr>
        <w:t>The study was experimental. Data were gathered through testing and observation. Class four pupils of Mzambarauni Mixed School were the sample of the study</w:t>
      </w:r>
      <w:r w:rsidRPr="00931D82">
        <w:t xml:space="preserve">. </w:t>
      </w:r>
      <w:r w:rsidRPr="00931D82">
        <w:rPr>
          <w:color w:val="000000"/>
        </w:rPr>
        <w:t>The exercise started with pre-test</w:t>
      </w:r>
      <w:r w:rsidRPr="00931D82">
        <w:t xml:space="preserve"> which is followed by marking and recording of the results for those two classes, 4A and 4B. Forty two (42) pupils of class 4A were involved in the intervention </w:t>
      </w:r>
      <w:r w:rsidRPr="00931D82">
        <w:rPr>
          <w:color w:val="000000"/>
        </w:rPr>
        <w:t>as experimental group</w:t>
      </w:r>
      <w:r w:rsidRPr="00931D82">
        <w:t xml:space="preserve"> and the same number of pupils from class 4B of high scores was selected with the expectation these are more intelligent</w:t>
      </w:r>
      <w:r w:rsidRPr="00931D82">
        <w:rPr>
          <w:color w:val="000000"/>
        </w:rPr>
        <w:t xml:space="preserve"> as control group. The pre-test was proceeding with the exercise of learning and teaching. </w:t>
      </w:r>
    </w:p>
    <w:p w:rsidR="006A65DE" w:rsidRPr="00AC6E4D" w:rsidRDefault="006A65DE" w:rsidP="00931D82">
      <w:pPr>
        <w:widowControl w:val="0"/>
        <w:spacing w:line="480" w:lineRule="auto"/>
        <w:ind w:left="90" w:hanging="90"/>
        <w:jc w:val="both"/>
        <w:rPr>
          <w:color w:val="000000"/>
          <w:sz w:val="20"/>
          <w:szCs w:val="20"/>
        </w:rPr>
      </w:pPr>
    </w:p>
    <w:p w:rsidR="006A65DE" w:rsidRDefault="006A65DE" w:rsidP="00AC6E4D">
      <w:pPr>
        <w:widowControl w:val="0"/>
        <w:spacing w:line="480" w:lineRule="auto"/>
        <w:jc w:val="both"/>
      </w:pPr>
      <w:r w:rsidRPr="00931D82">
        <w:rPr>
          <w:color w:val="000000"/>
        </w:rPr>
        <w:t xml:space="preserve">Oral questions, class-work and home-work were conducted according to requirements of the pupils’ understanding and lesson concerned. The conduction of almost all lessons used competition through indoor and outdoor games. Some of these games are common and some were made by a researcher. The examples of indoor and outdoor games are shown in Appendix 4. During the games activities the pupils were grouped into two or three teams, and these teams recorded their own scored points and the researcher guided them to do calculations. </w:t>
      </w:r>
      <w:r w:rsidRPr="00931D82">
        <w:t xml:space="preserve">Then the class was under the care of the researcher in whole period of intervention for Mathematics lessons. The exercise carried almost three months for selected topics. </w:t>
      </w:r>
    </w:p>
    <w:p w:rsidR="006A65DE" w:rsidRPr="00AC6E4D" w:rsidRDefault="006A65DE" w:rsidP="00931D82">
      <w:pPr>
        <w:widowControl w:val="0"/>
        <w:spacing w:line="480" w:lineRule="auto"/>
        <w:ind w:left="90" w:hanging="90"/>
        <w:jc w:val="both"/>
        <w:rPr>
          <w:sz w:val="20"/>
          <w:szCs w:val="20"/>
        </w:rPr>
      </w:pPr>
    </w:p>
    <w:p w:rsidR="006A65DE" w:rsidRPr="00931D82" w:rsidRDefault="006A65DE" w:rsidP="00AC6E4D">
      <w:pPr>
        <w:widowControl w:val="0"/>
        <w:spacing w:line="480" w:lineRule="auto"/>
        <w:jc w:val="both"/>
        <w:rPr>
          <w:highlight w:val="yellow"/>
        </w:rPr>
      </w:pPr>
      <w:r w:rsidRPr="00931D82">
        <w:t xml:space="preserve">The topics which had been taught were Whole numbers, Basic Mathematical activities (addition, subtraction, multiplication and division), Clock and time, Decimals, Angles, Algebra, and Fractions. Those topics and their sub-topics covered by a researcher are attached, (see Appendix 3). </w:t>
      </w:r>
      <w:r w:rsidRPr="00931D82">
        <w:rPr>
          <w:color w:val="000000"/>
        </w:rPr>
        <w:t xml:space="preserve">Observation on the participation of pupils was cared. The records were kept on pupils’ participation and time consumption. Then data collected analyzed and results were presented, followed by discussion and recommendation. </w:t>
      </w:r>
    </w:p>
    <w:p w:rsidR="006A65DE" w:rsidRPr="00AC6E4D" w:rsidRDefault="006A65DE" w:rsidP="00931D82">
      <w:pPr>
        <w:widowControl w:val="0"/>
        <w:spacing w:line="480" w:lineRule="auto"/>
        <w:ind w:left="90" w:hanging="90"/>
        <w:jc w:val="both"/>
        <w:rPr>
          <w:sz w:val="12"/>
          <w:szCs w:val="12"/>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78" w:name="_Toc493064887"/>
      <w:r w:rsidRPr="00931D82">
        <w:rPr>
          <w:rFonts w:ascii="Times New Roman" w:hAnsi="Times New Roman"/>
          <w:color w:val="000000"/>
          <w:sz w:val="24"/>
          <w:szCs w:val="24"/>
        </w:rPr>
        <w:t>3.</w:t>
      </w:r>
      <w:r w:rsidRPr="00931D82">
        <w:rPr>
          <w:rFonts w:ascii="Times New Roman" w:hAnsi="Times New Roman"/>
          <w:color w:val="000000"/>
          <w:sz w:val="24"/>
          <w:szCs w:val="24"/>
          <w:lang/>
        </w:rPr>
        <w:t>10</w:t>
      </w:r>
      <w:r w:rsidRPr="00931D82">
        <w:rPr>
          <w:rFonts w:ascii="Times New Roman" w:hAnsi="Times New Roman"/>
          <w:color w:val="000000"/>
          <w:sz w:val="24"/>
          <w:szCs w:val="24"/>
        </w:rPr>
        <w:t xml:space="preserve"> Data Analysis</w:t>
      </w:r>
      <w:bookmarkEnd w:id="78"/>
    </w:p>
    <w:p w:rsidR="006A65DE" w:rsidRPr="00931D82" w:rsidRDefault="006A65DE" w:rsidP="00AC6E4D">
      <w:pPr>
        <w:widowControl w:val="0"/>
        <w:spacing w:line="480" w:lineRule="auto"/>
        <w:jc w:val="both"/>
      </w:pPr>
      <w:r w:rsidRPr="00931D82">
        <w:t>This section was inspecting, cleaning, transforming, and modeling data with the goal of discovering useful information, suggestion, conclusions, and supporting decision making. The data obtained through tests (pre- test and post- test) and observation were analyzed by calculating percentages, mean, variances, frequencies, and standard deviation to understand pupils’ participation rate, pupils’ pass rate, and the time taken during the learning activities in order to understand how long each day and each topic had been taken.</w:t>
      </w:r>
    </w:p>
    <w:p w:rsidR="006A65DE" w:rsidRPr="00AC6E4D" w:rsidRDefault="006A65DE" w:rsidP="00931D82">
      <w:pPr>
        <w:widowControl w:val="0"/>
        <w:spacing w:line="480" w:lineRule="auto"/>
        <w:ind w:left="90" w:hanging="90"/>
        <w:jc w:val="both"/>
        <w:rPr>
          <w:color w:val="000000"/>
          <w:sz w:val="10"/>
          <w:szCs w:val="10"/>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79" w:name="_Toc493064888"/>
      <w:r w:rsidRPr="00931D82">
        <w:rPr>
          <w:rFonts w:ascii="Times New Roman" w:hAnsi="Times New Roman"/>
          <w:color w:val="000000"/>
          <w:sz w:val="24"/>
          <w:szCs w:val="24"/>
        </w:rPr>
        <w:t>3.1</w:t>
      </w:r>
      <w:r w:rsidRPr="00931D82">
        <w:rPr>
          <w:rFonts w:ascii="Times New Roman" w:hAnsi="Times New Roman"/>
          <w:color w:val="000000"/>
          <w:sz w:val="24"/>
          <w:szCs w:val="24"/>
          <w:lang/>
        </w:rPr>
        <w:t>1</w:t>
      </w:r>
      <w:r w:rsidRPr="00931D82">
        <w:rPr>
          <w:rFonts w:ascii="Times New Roman" w:hAnsi="Times New Roman"/>
          <w:color w:val="000000"/>
          <w:sz w:val="24"/>
          <w:szCs w:val="24"/>
        </w:rPr>
        <w:t xml:space="preserve"> Ethical Consideration</w:t>
      </w:r>
      <w:bookmarkEnd w:id="79"/>
    </w:p>
    <w:p w:rsidR="006A65DE" w:rsidRPr="00931D82" w:rsidRDefault="006A65DE" w:rsidP="00AC6E4D">
      <w:pPr>
        <w:widowControl w:val="0"/>
        <w:spacing w:line="480" w:lineRule="auto"/>
        <w:jc w:val="both"/>
        <w:rPr>
          <w:b/>
          <w:color w:val="000000"/>
        </w:rPr>
      </w:pPr>
      <w:r w:rsidRPr="00931D82">
        <w:rPr>
          <w:color w:val="000000"/>
        </w:rPr>
        <w:t>The expense of human dignity and ethics were considered in this study.  Research clearance letter was sought from the Ministry of education before visiting the study area. Full cooperation between the researcher, teachers and pupils was ensured during the study, the researcher was briefly explained the purpose and benefits of the study to the Society with appropriate and obedient manner to the head teacher and other staffs.  The lessons were conducted in the morning sessions of the school days and two of them at the evening of one Friday and Saturday to ensure that the pupils have enough time to attend Quran classes smoothly avoiding interference of people’s beliefs.</w:t>
      </w:r>
      <w:r w:rsidRPr="00931D82">
        <w:rPr>
          <w:b/>
          <w:color w:val="000000"/>
        </w:rPr>
        <w:t xml:space="preserve"> </w:t>
      </w:r>
    </w:p>
    <w:p w:rsidR="006A65DE" w:rsidRPr="00AC6E4D" w:rsidRDefault="006A65DE" w:rsidP="00931D82">
      <w:pPr>
        <w:widowControl w:val="0"/>
        <w:spacing w:line="480" w:lineRule="auto"/>
        <w:ind w:left="90" w:hanging="90"/>
        <w:jc w:val="both"/>
        <w:rPr>
          <w:color w:val="000000"/>
          <w:sz w:val="8"/>
          <w:szCs w:val="8"/>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80" w:name="_Toc493064889"/>
      <w:r w:rsidRPr="00931D82">
        <w:rPr>
          <w:rFonts w:ascii="Times New Roman" w:hAnsi="Times New Roman"/>
          <w:color w:val="000000"/>
          <w:sz w:val="24"/>
          <w:szCs w:val="24"/>
        </w:rPr>
        <w:t>3.11 Validity and Reliability</w:t>
      </w:r>
      <w:bookmarkEnd w:id="80"/>
    </w:p>
    <w:p w:rsidR="006A65DE" w:rsidRPr="00931D82" w:rsidRDefault="006A65DE" w:rsidP="00AC6E4D">
      <w:pPr>
        <w:widowControl w:val="0"/>
        <w:spacing w:line="480" w:lineRule="auto"/>
        <w:ind w:left="90" w:hanging="90"/>
        <w:jc w:val="both"/>
        <w:rPr>
          <w:color w:val="000000"/>
        </w:rPr>
      </w:pPr>
      <w:r w:rsidRPr="00931D82">
        <w:rPr>
          <w:color w:val="000000"/>
        </w:rPr>
        <w:t>To ensure the validity the question paper used is relevant to the current curriculum, and it was prepared by legal institution (Zanzibar Examination Council). After pre-test all remaining question papers were collected and kept in restricted position until the day of doing post-test.  The reliability also considered for conducting lessons simultaneously between experimental class and the control group to avoid extra time for the first group. The instruments were used effectively to the target population with great care. The test papers, which composed of short answer and comprehended question were kept in a strong shelf waiting for post-test.</w:t>
      </w:r>
    </w:p>
    <w:p w:rsidR="006A65DE" w:rsidRPr="00AC6E4D" w:rsidRDefault="006A65DE" w:rsidP="00931D82">
      <w:pPr>
        <w:pStyle w:val="Heading1"/>
        <w:keepNext w:val="0"/>
        <w:keepLines w:val="0"/>
        <w:widowControl w:val="0"/>
        <w:spacing w:before="0" w:line="480" w:lineRule="auto"/>
        <w:rPr>
          <w:rFonts w:ascii="Times New Roman" w:hAnsi="Times New Roman"/>
          <w:color w:val="000000"/>
          <w:sz w:val="16"/>
          <w:szCs w:val="16"/>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81" w:name="_Toc493064890"/>
      <w:r w:rsidRPr="00931D82">
        <w:rPr>
          <w:rFonts w:ascii="Times New Roman" w:hAnsi="Times New Roman"/>
          <w:color w:val="000000"/>
          <w:sz w:val="24"/>
          <w:szCs w:val="24"/>
        </w:rPr>
        <w:t xml:space="preserve">3.14 </w:t>
      </w:r>
      <w:r w:rsidRPr="00931D82">
        <w:rPr>
          <w:rFonts w:ascii="Times New Roman" w:hAnsi="Times New Roman"/>
          <w:color w:val="000000"/>
          <w:sz w:val="24"/>
          <w:szCs w:val="24"/>
        </w:rPr>
        <w:tab/>
        <w:t>Summary of Chapter Three</w:t>
      </w:r>
      <w:bookmarkEnd w:id="81"/>
    </w:p>
    <w:p w:rsidR="006A65DE" w:rsidRPr="00931D82" w:rsidRDefault="006A65DE" w:rsidP="00931D82">
      <w:pPr>
        <w:widowControl w:val="0"/>
        <w:spacing w:line="480" w:lineRule="auto"/>
        <w:jc w:val="both"/>
        <w:rPr>
          <w:color w:val="000000"/>
        </w:rPr>
      </w:pPr>
      <w:r w:rsidRPr="00931D82">
        <w:rPr>
          <w:color w:val="000000"/>
        </w:rPr>
        <w:t xml:space="preserve">The Class 4 pupils of Mzambarauni Mixed School were used in experimental and quantitative survey to explore the effectiveness of games on their performance in learning Mathematics. The test from Zanzibar Examination Council was used with great care for pre-test and post-test to ensure reliability and validity. Besides tests, observation and questioning were used. Data were collected with high consideration of ethics and analyzed through finding percentage, mean, frequency distribution and standard deviation. The whole process was carried in school hours except those tests. The coming chapter will indicate the results of analysis. </w:t>
      </w:r>
    </w:p>
    <w:p w:rsidR="006A65DE" w:rsidRPr="00931D82" w:rsidRDefault="006A65DE" w:rsidP="00775EC0">
      <w:pPr>
        <w:pStyle w:val="Heading1"/>
        <w:keepNext w:val="0"/>
        <w:keepLines w:val="0"/>
        <w:widowControl w:val="0"/>
        <w:spacing w:before="0" w:line="480" w:lineRule="auto"/>
        <w:jc w:val="center"/>
        <w:rPr>
          <w:rFonts w:ascii="Times New Roman" w:hAnsi="Times New Roman"/>
          <w:color w:val="000000"/>
          <w:sz w:val="24"/>
          <w:szCs w:val="24"/>
        </w:rPr>
      </w:pPr>
      <w:r w:rsidRPr="00931D82">
        <w:rPr>
          <w:rFonts w:ascii="Times New Roman" w:hAnsi="Times New Roman"/>
          <w:b w:val="0"/>
          <w:sz w:val="24"/>
          <w:szCs w:val="24"/>
        </w:rPr>
        <w:br w:type="page"/>
      </w:r>
      <w:bookmarkStart w:id="82" w:name="_Toc493064891"/>
      <w:r w:rsidRPr="00931D82">
        <w:rPr>
          <w:rFonts w:ascii="Times New Roman" w:hAnsi="Times New Roman"/>
          <w:color w:val="000000"/>
          <w:sz w:val="24"/>
          <w:szCs w:val="24"/>
        </w:rPr>
        <w:t>CHAPTER FOUR</w:t>
      </w:r>
      <w:bookmarkEnd w:id="82"/>
    </w:p>
    <w:p w:rsidR="006A65DE" w:rsidRPr="00C02045" w:rsidRDefault="006A65DE" w:rsidP="00775EC0">
      <w:pPr>
        <w:pStyle w:val="Heading1"/>
        <w:keepNext w:val="0"/>
        <w:keepLines w:val="0"/>
        <w:widowControl w:val="0"/>
        <w:spacing w:before="0" w:line="480" w:lineRule="auto"/>
        <w:ind w:left="90" w:hanging="90"/>
        <w:jc w:val="center"/>
        <w:rPr>
          <w:rFonts w:ascii="Times New Roman" w:hAnsi="Times New Roman"/>
          <w:color w:val="000000"/>
          <w:sz w:val="24"/>
          <w:szCs w:val="24"/>
        </w:rPr>
      </w:pPr>
      <w:bookmarkStart w:id="83" w:name="_Toc493064892"/>
      <w:r w:rsidRPr="00C02045">
        <w:rPr>
          <w:rFonts w:ascii="Times New Roman" w:hAnsi="Times New Roman"/>
          <w:color w:val="000000"/>
          <w:sz w:val="24"/>
          <w:szCs w:val="24"/>
        </w:rPr>
        <w:t>4.0 RESULTS</w:t>
      </w:r>
      <w:bookmarkEnd w:id="83"/>
    </w:p>
    <w:p w:rsidR="006A65DE" w:rsidRPr="00C02045"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84" w:name="_Toc493064893"/>
      <w:r w:rsidRPr="00C02045">
        <w:rPr>
          <w:rFonts w:ascii="Times New Roman" w:hAnsi="Times New Roman"/>
          <w:color w:val="000000"/>
          <w:sz w:val="24"/>
          <w:szCs w:val="24"/>
        </w:rPr>
        <w:t>4.1 Introduction</w:t>
      </w:r>
      <w:bookmarkEnd w:id="84"/>
    </w:p>
    <w:p w:rsidR="006A65DE" w:rsidRPr="00C02045" w:rsidRDefault="006A65DE" w:rsidP="00775EC0">
      <w:pPr>
        <w:widowControl w:val="0"/>
        <w:spacing w:line="480" w:lineRule="auto"/>
        <w:jc w:val="both"/>
      </w:pPr>
      <w:r w:rsidRPr="00C02045">
        <w:t>This chapter will show the results of entire process of this study. The purpose of the study was to investigate the effectiveness of games strategy on the process of learning Mathematics in primary classes. According to the objectives of this study, the chapter will firstly reveal the results which show to what extent the pupils can answer questions and participating in games activities. Secondly, it will show the mean, frequency distribution, and standard deviation of the scores for pupils of those classes and those tests. Then it will indicate the time utilized in each day of the process. The findings are shown in different figures and tables according to analysis that has been done.</w:t>
      </w:r>
    </w:p>
    <w:p w:rsidR="006A65DE" w:rsidRPr="00C02045" w:rsidRDefault="006A65DE" w:rsidP="00931D82">
      <w:pPr>
        <w:widowControl w:val="0"/>
        <w:spacing w:line="480" w:lineRule="auto"/>
        <w:ind w:left="90" w:hanging="90"/>
        <w:jc w:val="both"/>
        <w:rPr>
          <w:b/>
          <w:sz w:val="10"/>
          <w:szCs w:val="10"/>
        </w:rPr>
      </w:pPr>
    </w:p>
    <w:p w:rsidR="006A65DE" w:rsidRPr="00C02045"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85" w:name="_Toc493064894"/>
      <w:r w:rsidRPr="00C02045">
        <w:rPr>
          <w:rFonts w:ascii="Times New Roman" w:hAnsi="Times New Roman"/>
          <w:color w:val="000000"/>
          <w:sz w:val="24"/>
          <w:szCs w:val="24"/>
        </w:rPr>
        <w:t>4.2</w:t>
      </w:r>
      <w:r w:rsidRPr="00C02045">
        <w:rPr>
          <w:rFonts w:ascii="Times New Roman" w:hAnsi="Times New Roman"/>
          <w:color w:val="000000"/>
          <w:sz w:val="24"/>
          <w:szCs w:val="24"/>
          <w:lang/>
        </w:rPr>
        <w:t xml:space="preserve"> </w:t>
      </w:r>
      <w:r w:rsidRPr="00C02045">
        <w:rPr>
          <w:rFonts w:ascii="Times New Roman" w:hAnsi="Times New Roman"/>
          <w:color w:val="000000"/>
          <w:sz w:val="24"/>
          <w:szCs w:val="24"/>
        </w:rPr>
        <w:t>Participation Rate</w:t>
      </w:r>
      <w:bookmarkEnd w:id="85"/>
    </w:p>
    <w:p w:rsidR="006A65DE" w:rsidRPr="00C02045" w:rsidRDefault="006A65DE" w:rsidP="00775EC0">
      <w:pPr>
        <w:widowControl w:val="0"/>
        <w:spacing w:line="480" w:lineRule="auto"/>
        <w:jc w:val="both"/>
      </w:pPr>
      <w:r w:rsidRPr="00C02045">
        <w:t>The calculations were done during analysis per day, per item and the total of both items. It is found that the percentage average of pupil raising hands for answering questions is 78.9 and percentage in games activities is 94.7. On the other hand, the total average percentage rate for both pupils’ participation and games activities is 86.8. The daily percentage rate on participation is shown in Table 4.1.</w:t>
      </w:r>
    </w:p>
    <w:p w:rsidR="006A65DE" w:rsidRPr="00CA7F96" w:rsidRDefault="006A65DE" w:rsidP="00931D82">
      <w:pPr>
        <w:pStyle w:val="Caption"/>
        <w:widowControl w:val="0"/>
        <w:spacing w:line="480" w:lineRule="auto"/>
        <w:ind w:left="90" w:hanging="90"/>
        <w:rPr>
          <w:sz w:val="16"/>
          <w:szCs w:val="16"/>
        </w:rPr>
      </w:pPr>
    </w:p>
    <w:p w:rsidR="006A65DE" w:rsidRPr="00931D82" w:rsidRDefault="006A65DE" w:rsidP="003652E7">
      <w:pPr>
        <w:pStyle w:val="Caption"/>
        <w:widowControl w:val="0"/>
        <w:spacing w:line="360" w:lineRule="auto"/>
        <w:ind w:left="86" w:hanging="86"/>
        <w:outlineLvl w:val="0"/>
        <w:rPr>
          <w:sz w:val="24"/>
          <w:szCs w:val="24"/>
        </w:rPr>
      </w:pPr>
      <w:bookmarkStart w:id="86" w:name="_Toc493012802"/>
      <w:r w:rsidRPr="00931D82">
        <w:rPr>
          <w:sz w:val="24"/>
          <w:szCs w:val="24"/>
        </w:rPr>
        <w:t>Table 4.</w:t>
      </w:r>
      <w:r w:rsidRPr="00931D82">
        <w:rPr>
          <w:sz w:val="24"/>
          <w:szCs w:val="24"/>
        </w:rPr>
        <w:fldChar w:fldCharType="begin"/>
      </w:r>
      <w:r w:rsidRPr="00931D82">
        <w:rPr>
          <w:sz w:val="24"/>
          <w:szCs w:val="24"/>
        </w:rPr>
        <w:instrText xml:space="preserve"> SEQ Table_4. \* ARABIC </w:instrText>
      </w:r>
      <w:r w:rsidRPr="00931D82">
        <w:rPr>
          <w:sz w:val="24"/>
          <w:szCs w:val="24"/>
        </w:rPr>
        <w:fldChar w:fldCharType="separate"/>
      </w:r>
      <w:r>
        <w:rPr>
          <w:noProof/>
          <w:sz w:val="24"/>
          <w:szCs w:val="24"/>
        </w:rPr>
        <w:t>1</w:t>
      </w:r>
      <w:r w:rsidRPr="00931D82">
        <w:rPr>
          <w:sz w:val="24"/>
          <w:szCs w:val="24"/>
        </w:rPr>
        <w:fldChar w:fldCharType="end"/>
      </w:r>
      <w:r w:rsidRPr="00931D82">
        <w:rPr>
          <w:sz w:val="24"/>
          <w:szCs w:val="24"/>
        </w:rPr>
        <w:t>: Percentage Rate for Pupils’ Participation</w:t>
      </w:r>
      <w:bookmarkEnd w:id="86"/>
    </w:p>
    <w:tbl>
      <w:tblPr>
        <w:tblW w:w="8204" w:type="dxa"/>
        <w:tblInd w:w="108" w:type="dxa"/>
        <w:tblLayout w:type="fixed"/>
        <w:tblLook w:val="00A0"/>
      </w:tblPr>
      <w:tblGrid>
        <w:gridCol w:w="720"/>
        <w:gridCol w:w="1800"/>
        <w:gridCol w:w="1080"/>
        <w:gridCol w:w="1440"/>
        <w:gridCol w:w="1553"/>
        <w:gridCol w:w="1611"/>
      </w:tblGrid>
      <w:tr w:rsidR="006A65DE" w:rsidRPr="00931D82" w:rsidTr="00C02045">
        <w:trPr>
          <w:trHeight w:val="206"/>
          <w:tblHeader/>
        </w:trPr>
        <w:tc>
          <w:tcPr>
            <w:tcW w:w="720" w:type="dxa"/>
            <w:vMerge w:val="restart"/>
            <w:tcBorders>
              <w:top w:val="single" w:sz="4" w:space="0" w:color="auto"/>
              <w:left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b/>
                <w:bCs/>
                <w:color w:val="000000"/>
                <w:sz w:val="22"/>
                <w:szCs w:val="22"/>
              </w:rPr>
              <w:t>Day</w:t>
            </w:r>
          </w:p>
          <w:p w:rsidR="006A65DE" w:rsidRPr="00C02045" w:rsidRDefault="006A65DE" w:rsidP="00AC6E4D">
            <w:pPr>
              <w:widowControl w:val="0"/>
              <w:spacing w:line="276" w:lineRule="auto"/>
              <w:ind w:left="90" w:hanging="90"/>
              <w:rPr>
                <w:color w:val="000000"/>
                <w:sz w:val="22"/>
                <w:szCs w:val="22"/>
              </w:rPr>
            </w:pPr>
            <w:r w:rsidRPr="00C02045">
              <w:rPr>
                <w:b/>
                <w:bCs/>
                <w:color w:val="000000"/>
                <w:sz w:val="22"/>
                <w:szCs w:val="22"/>
              </w:rPr>
              <w:t> </w:t>
            </w:r>
          </w:p>
        </w:tc>
        <w:tc>
          <w:tcPr>
            <w:tcW w:w="1800" w:type="dxa"/>
            <w:vMerge w:val="restart"/>
            <w:tcBorders>
              <w:top w:val="single" w:sz="4" w:space="0" w:color="auto"/>
              <w:left w:val="single" w:sz="4" w:space="0" w:color="auto"/>
              <w:right w:val="single" w:sz="4" w:space="0" w:color="auto"/>
            </w:tcBorders>
            <w:vAlign w:val="bottom"/>
          </w:tcPr>
          <w:p w:rsidR="006A65DE" w:rsidRPr="00C02045" w:rsidRDefault="006A65DE" w:rsidP="00AC6E4D">
            <w:pPr>
              <w:widowControl w:val="0"/>
              <w:spacing w:line="276" w:lineRule="auto"/>
              <w:ind w:left="90" w:hanging="90"/>
              <w:jc w:val="center"/>
              <w:rPr>
                <w:color w:val="000000"/>
                <w:sz w:val="22"/>
                <w:szCs w:val="22"/>
              </w:rPr>
            </w:pPr>
            <w:r w:rsidRPr="00C02045">
              <w:rPr>
                <w:b/>
                <w:bCs/>
                <w:color w:val="000000"/>
                <w:sz w:val="22"/>
                <w:szCs w:val="22"/>
              </w:rPr>
              <w:t>Attendance</w:t>
            </w:r>
          </w:p>
          <w:p w:rsidR="006A65DE" w:rsidRPr="00C02045" w:rsidRDefault="006A65DE" w:rsidP="00AC6E4D">
            <w:pPr>
              <w:widowControl w:val="0"/>
              <w:spacing w:line="276" w:lineRule="auto"/>
              <w:ind w:left="90" w:hanging="90"/>
              <w:rPr>
                <w:color w:val="000000"/>
                <w:sz w:val="22"/>
                <w:szCs w:val="22"/>
              </w:rPr>
            </w:pPr>
            <w:r w:rsidRPr="00C02045">
              <w:rPr>
                <w:b/>
                <w:bCs/>
                <w:color w:val="000000"/>
                <w:sz w:val="22"/>
                <w:szCs w:val="22"/>
              </w:rPr>
              <w:t> </w:t>
            </w:r>
          </w:p>
        </w:tc>
        <w:tc>
          <w:tcPr>
            <w:tcW w:w="5684" w:type="dxa"/>
            <w:gridSpan w:val="4"/>
            <w:tcBorders>
              <w:top w:val="single" w:sz="4" w:space="0" w:color="auto"/>
              <w:left w:val="nil"/>
              <w:bottom w:val="single" w:sz="4" w:space="0" w:color="auto"/>
              <w:right w:val="single" w:sz="4" w:space="0" w:color="000000"/>
            </w:tcBorders>
            <w:noWrap/>
            <w:vAlign w:val="bottom"/>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Average No. of Pupils Raising Hands for</w:t>
            </w:r>
          </w:p>
        </w:tc>
      </w:tr>
      <w:tr w:rsidR="006A65DE" w:rsidRPr="00931D82" w:rsidTr="009C658E">
        <w:trPr>
          <w:trHeight w:val="289"/>
          <w:tblHeader/>
        </w:trPr>
        <w:tc>
          <w:tcPr>
            <w:tcW w:w="720" w:type="dxa"/>
            <w:vMerge/>
            <w:tcBorders>
              <w:left w:val="single" w:sz="4" w:space="0" w:color="auto"/>
              <w:right w:val="single" w:sz="4" w:space="0" w:color="auto"/>
            </w:tcBorders>
            <w:vAlign w:val="center"/>
          </w:tcPr>
          <w:p w:rsidR="006A65DE" w:rsidRPr="00C02045" w:rsidRDefault="006A65DE" w:rsidP="00AC6E4D">
            <w:pPr>
              <w:widowControl w:val="0"/>
              <w:spacing w:line="276" w:lineRule="auto"/>
              <w:ind w:left="90" w:hanging="90"/>
              <w:rPr>
                <w:b/>
                <w:bCs/>
                <w:color w:val="000000"/>
                <w:sz w:val="22"/>
                <w:szCs w:val="22"/>
              </w:rPr>
            </w:pPr>
          </w:p>
        </w:tc>
        <w:tc>
          <w:tcPr>
            <w:tcW w:w="1800" w:type="dxa"/>
            <w:vMerge/>
            <w:tcBorders>
              <w:left w:val="single" w:sz="4" w:space="0" w:color="auto"/>
              <w:right w:val="single" w:sz="4" w:space="0" w:color="auto"/>
            </w:tcBorders>
            <w:vAlign w:val="center"/>
          </w:tcPr>
          <w:p w:rsidR="006A65DE" w:rsidRPr="00C02045" w:rsidRDefault="006A65DE" w:rsidP="00AC6E4D">
            <w:pPr>
              <w:widowControl w:val="0"/>
              <w:spacing w:line="276" w:lineRule="auto"/>
              <w:ind w:left="90" w:hanging="90"/>
              <w:rPr>
                <w:b/>
                <w:bCs/>
                <w:color w:val="000000"/>
                <w:sz w:val="22"/>
                <w:szCs w:val="22"/>
              </w:rPr>
            </w:pPr>
          </w:p>
        </w:tc>
        <w:tc>
          <w:tcPr>
            <w:tcW w:w="2520" w:type="dxa"/>
            <w:gridSpan w:val="2"/>
            <w:tcBorders>
              <w:top w:val="single" w:sz="4" w:space="0" w:color="auto"/>
              <w:left w:val="nil"/>
              <w:bottom w:val="single" w:sz="4" w:space="0" w:color="auto"/>
              <w:right w:val="single" w:sz="4" w:space="0" w:color="000000"/>
            </w:tcBorders>
            <w:noWrap/>
            <w:vAlign w:val="bottom"/>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Answering Questions</w:t>
            </w:r>
          </w:p>
        </w:tc>
        <w:tc>
          <w:tcPr>
            <w:tcW w:w="3164" w:type="dxa"/>
            <w:gridSpan w:val="2"/>
            <w:tcBorders>
              <w:top w:val="single" w:sz="4" w:space="0" w:color="auto"/>
              <w:left w:val="nil"/>
              <w:bottom w:val="single" w:sz="4" w:space="0" w:color="auto"/>
              <w:right w:val="single" w:sz="4" w:space="0" w:color="000000"/>
            </w:tcBorders>
            <w:noWrap/>
            <w:vAlign w:val="bottom"/>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Games Participation</w:t>
            </w:r>
          </w:p>
        </w:tc>
      </w:tr>
      <w:tr w:rsidR="006A65DE" w:rsidRPr="00931D82" w:rsidTr="009C658E">
        <w:trPr>
          <w:trHeight w:val="358"/>
          <w:tblHeader/>
        </w:trPr>
        <w:tc>
          <w:tcPr>
            <w:tcW w:w="720" w:type="dxa"/>
            <w:vMerge/>
            <w:tcBorders>
              <w:left w:val="single" w:sz="4" w:space="0" w:color="auto"/>
              <w:bottom w:val="single" w:sz="4" w:space="0" w:color="auto"/>
              <w:right w:val="single" w:sz="4" w:space="0" w:color="auto"/>
            </w:tcBorders>
            <w:vAlign w:val="center"/>
          </w:tcPr>
          <w:p w:rsidR="006A65DE" w:rsidRPr="00C02045" w:rsidRDefault="006A65DE" w:rsidP="00AC6E4D">
            <w:pPr>
              <w:widowControl w:val="0"/>
              <w:spacing w:line="276" w:lineRule="auto"/>
              <w:ind w:left="90" w:hanging="90"/>
              <w:rPr>
                <w:b/>
                <w:bCs/>
                <w:color w:val="000000"/>
                <w:sz w:val="22"/>
                <w:szCs w:val="22"/>
              </w:rPr>
            </w:pPr>
          </w:p>
        </w:tc>
        <w:tc>
          <w:tcPr>
            <w:tcW w:w="1800" w:type="dxa"/>
            <w:vMerge/>
            <w:tcBorders>
              <w:left w:val="single" w:sz="4" w:space="0" w:color="auto"/>
              <w:bottom w:val="single" w:sz="4" w:space="0" w:color="auto"/>
              <w:right w:val="single" w:sz="4" w:space="0" w:color="auto"/>
            </w:tcBorders>
            <w:vAlign w:val="center"/>
          </w:tcPr>
          <w:p w:rsidR="006A65DE" w:rsidRPr="00C02045" w:rsidRDefault="006A65DE" w:rsidP="00AC6E4D">
            <w:pPr>
              <w:widowControl w:val="0"/>
              <w:spacing w:line="276" w:lineRule="auto"/>
              <w:ind w:left="90" w:hanging="90"/>
              <w:rPr>
                <w:b/>
                <w:bCs/>
                <w:color w:val="000000"/>
                <w:sz w:val="22"/>
                <w:szCs w:val="22"/>
              </w:rPr>
            </w:pPr>
          </w:p>
        </w:tc>
        <w:tc>
          <w:tcPr>
            <w:tcW w:w="1080" w:type="dxa"/>
            <w:tcBorders>
              <w:top w:val="nil"/>
              <w:left w:val="nil"/>
              <w:bottom w:val="single" w:sz="4" w:space="0" w:color="auto"/>
              <w:right w:val="single" w:sz="4" w:space="0" w:color="auto"/>
            </w:tcBorders>
            <w:noWrap/>
            <w:vAlign w:val="center"/>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Class 4a</w:t>
            </w:r>
          </w:p>
        </w:tc>
        <w:tc>
          <w:tcPr>
            <w:tcW w:w="1440" w:type="dxa"/>
            <w:tcBorders>
              <w:top w:val="nil"/>
              <w:left w:val="nil"/>
              <w:bottom w:val="single" w:sz="4" w:space="0" w:color="auto"/>
              <w:right w:val="single" w:sz="4" w:space="0" w:color="auto"/>
            </w:tcBorders>
            <w:noWrap/>
            <w:vAlign w:val="center"/>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w:t>
            </w:r>
          </w:p>
        </w:tc>
        <w:tc>
          <w:tcPr>
            <w:tcW w:w="1553" w:type="dxa"/>
            <w:tcBorders>
              <w:top w:val="nil"/>
              <w:left w:val="nil"/>
              <w:bottom w:val="single" w:sz="4" w:space="0" w:color="auto"/>
              <w:right w:val="single" w:sz="4" w:space="0" w:color="auto"/>
            </w:tcBorders>
            <w:noWrap/>
            <w:vAlign w:val="center"/>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Class 4a</w:t>
            </w:r>
          </w:p>
        </w:tc>
        <w:tc>
          <w:tcPr>
            <w:tcW w:w="1611" w:type="dxa"/>
            <w:tcBorders>
              <w:top w:val="nil"/>
              <w:left w:val="nil"/>
              <w:bottom w:val="single" w:sz="4" w:space="0" w:color="auto"/>
              <w:right w:val="single" w:sz="4" w:space="0" w:color="auto"/>
            </w:tcBorders>
            <w:noWrap/>
            <w:vAlign w:val="center"/>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w:t>
            </w:r>
          </w:p>
        </w:tc>
      </w:tr>
      <w:tr w:rsidR="006A65DE" w:rsidRPr="00931D82" w:rsidTr="00C02045">
        <w:trPr>
          <w:trHeight w:val="279"/>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12</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29.3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73.2</w:t>
            </w:r>
          </w:p>
        </w:tc>
      </w:tr>
      <w:tr w:rsidR="006A65DE" w:rsidRPr="00931D82" w:rsidTr="00C02045">
        <w:trPr>
          <w:trHeight w:val="300"/>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39.0</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14"/>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21</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50.0</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31</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75.6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182"/>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5</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48.8</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95.1</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6</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31</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75.6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149"/>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32</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76.2</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85.7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14"/>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22</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100.0</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22</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100.0</w:t>
            </w:r>
          </w:p>
        </w:tc>
      </w:tr>
      <w:tr w:rsidR="006A65DE" w:rsidRPr="00931D82" w:rsidTr="00C02045">
        <w:trPr>
          <w:trHeight w:val="182"/>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11</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95.1</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12</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90.0</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97.5</w:t>
            </w:r>
          </w:p>
        </w:tc>
      </w:tr>
      <w:tr w:rsidR="006A65DE" w:rsidRPr="00931D82" w:rsidTr="00C02045">
        <w:trPr>
          <w:trHeight w:val="257"/>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13</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59.5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r>
      <w:tr w:rsidR="006A65DE" w:rsidRPr="00931D82" w:rsidTr="00C02045">
        <w:trPr>
          <w:trHeight w:val="279"/>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14</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83.3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15</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16</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61.9</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68"/>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17</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88.1</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18</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22</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53.7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95.1</w:t>
            </w:r>
          </w:p>
        </w:tc>
      </w:tr>
      <w:tr w:rsidR="006A65DE" w:rsidRPr="00931D82" w:rsidTr="00C02045">
        <w:trPr>
          <w:trHeight w:val="235"/>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19</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20</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89.7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102.6</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21</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83.3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22</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59.5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r>
      <w:tr w:rsidR="006A65DE" w:rsidRPr="00931D82" w:rsidTr="00C02045">
        <w:trPr>
          <w:trHeight w:val="160"/>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23</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24</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71.8</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97.4</w:t>
            </w:r>
          </w:p>
        </w:tc>
      </w:tr>
      <w:tr w:rsidR="006A65DE" w:rsidRPr="00931D82" w:rsidTr="00C02045">
        <w:trPr>
          <w:trHeight w:val="235"/>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25</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83.3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26</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27</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78.6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28</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88.1</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68"/>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29</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30</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88.1</w:t>
            </w:r>
          </w:p>
        </w:tc>
      </w:tr>
      <w:tr w:rsidR="006A65DE" w:rsidRPr="00931D82" w:rsidTr="00C02045">
        <w:trPr>
          <w:trHeight w:val="235"/>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31</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95.1</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32</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85.7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34</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100.0</w:t>
            </w:r>
          </w:p>
        </w:tc>
      </w:tr>
      <w:tr w:rsidR="006A65DE" w:rsidRPr="00931D82" w:rsidTr="00C02045">
        <w:trPr>
          <w:trHeight w:val="160"/>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83.3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r>
      <w:tr w:rsidR="006A65DE" w:rsidRPr="00931D82" w:rsidTr="00C02045">
        <w:trPr>
          <w:trHeight w:val="235"/>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88.1</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71.4</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97.6</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35</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83.3</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94.7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94.7</w:t>
            </w:r>
          </w:p>
        </w:tc>
      </w:tr>
      <w:tr w:rsidR="006A65DE" w:rsidRPr="00931D82" w:rsidTr="00C02045">
        <w:trPr>
          <w:trHeight w:val="160"/>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36</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85.7</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90.5</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39</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92.9</w:t>
            </w:r>
          </w:p>
        </w:tc>
      </w:tr>
      <w:tr w:rsidR="006A65DE" w:rsidRPr="00931D82" w:rsidTr="00C02045">
        <w:trPr>
          <w:trHeight w:val="235"/>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43</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88.1</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17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44</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41</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73.2</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92.7</w:t>
            </w:r>
          </w:p>
        </w:tc>
      </w:tr>
      <w:tr w:rsidR="006A65DE" w:rsidRPr="00931D82" w:rsidTr="00C02045">
        <w:trPr>
          <w:trHeight w:val="203"/>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45</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86.8</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37</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97.4</w:t>
            </w:r>
          </w:p>
        </w:tc>
      </w:tr>
      <w:tr w:rsidR="006A65DE" w:rsidRPr="00931D82" w:rsidTr="00C02045">
        <w:trPr>
          <w:trHeight w:val="246"/>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46</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86.8</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38</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100.0</w:t>
            </w:r>
          </w:p>
        </w:tc>
      </w:tr>
      <w:tr w:rsidR="006A65DE" w:rsidRPr="00931D82" w:rsidTr="00C02045">
        <w:trPr>
          <w:trHeight w:val="160"/>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47</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33</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78.6</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311"/>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48</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42</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30</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71.4</w:t>
            </w: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40</w:t>
            </w: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r w:rsidRPr="00C02045">
              <w:rPr>
                <w:color w:val="000000"/>
                <w:sz w:val="22"/>
                <w:szCs w:val="22"/>
              </w:rPr>
              <w:t>95.2</w:t>
            </w:r>
          </w:p>
        </w:tc>
      </w:tr>
      <w:tr w:rsidR="006A65DE" w:rsidRPr="00931D82" w:rsidTr="00C02045">
        <w:trPr>
          <w:trHeight w:val="214"/>
        </w:trPr>
        <w:tc>
          <w:tcPr>
            <w:tcW w:w="720" w:type="dxa"/>
            <w:tcBorders>
              <w:top w:val="single" w:sz="4" w:space="0" w:color="auto"/>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color w:val="000000"/>
                <w:sz w:val="22"/>
                <w:szCs w:val="22"/>
              </w:rPr>
            </w:pPr>
            <w:r w:rsidRPr="00C02045">
              <w:rPr>
                <w:color w:val="000000"/>
                <w:sz w:val="22"/>
                <w:szCs w:val="22"/>
              </w:rPr>
              <w:t> </w:t>
            </w:r>
          </w:p>
        </w:tc>
        <w:tc>
          <w:tcPr>
            <w:tcW w:w="1800" w:type="dxa"/>
            <w:tcBorders>
              <w:top w:val="single" w:sz="4" w:space="0" w:color="auto"/>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color w:val="000000"/>
                <w:sz w:val="22"/>
                <w:szCs w:val="22"/>
              </w:rPr>
            </w:pPr>
            <w:r w:rsidRPr="00C02045">
              <w:rPr>
                <w:b/>
                <w:bCs/>
                <w:color w:val="000000"/>
                <w:sz w:val="22"/>
                <w:szCs w:val="22"/>
              </w:rPr>
              <w:t xml:space="preserve">Percent </w:t>
            </w:r>
          </w:p>
        </w:tc>
        <w:tc>
          <w:tcPr>
            <w:tcW w:w="1080" w:type="dxa"/>
            <w:tcBorders>
              <w:top w:val="single" w:sz="4" w:space="0" w:color="auto"/>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color w:val="000000"/>
                <w:sz w:val="22"/>
                <w:szCs w:val="22"/>
              </w:rPr>
            </w:pPr>
            <w:r w:rsidRPr="00C02045">
              <w:rPr>
                <w:color w:val="000000"/>
                <w:sz w:val="22"/>
                <w:szCs w:val="22"/>
              </w:rPr>
              <w:t> </w:t>
            </w:r>
          </w:p>
        </w:tc>
        <w:tc>
          <w:tcPr>
            <w:tcW w:w="1440" w:type="dxa"/>
            <w:tcBorders>
              <w:top w:val="single" w:sz="4" w:space="0" w:color="auto"/>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b/>
                <w:color w:val="000000"/>
                <w:sz w:val="22"/>
                <w:szCs w:val="22"/>
              </w:rPr>
            </w:pPr>
            <w:r w:rsidRPr="00C02045">
              <w:rPr>
                <w:b/>
                <w:color w:val="000000"/>
                <w:sz w:val="22"/>
                <w:szCs w:val="22"/>
              </w:rPr>
              <w:t>78.9</w:t>
            </w:r>
          </w:p>
        </w:tc>
        <w:tc>
          <w:tcPr>
            <w:tcW w:w="1553" w:type="dxa"/>
            <w:tcBorders>
              <w:top w:val="single" w:sz="4" w:space="0" w:color="auto"/>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color w:val="000000"/>
                <w:sz w:val="22"/>
                <w:szCs w:val="22"/>
              </w:rPr>
            </w:pPr>
          </w:p>
        </w:tc>
        <w:tc>
          <w:tcPr>
            <w:tcW w:w="1611" w:type="dxa"/>
            <w:tcBorders>
              <w:top w:val="single" w:sz="4" w:space="0" w:color="auto"/>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b/>
                <w:color w:val="000000"/>
                <w:sz w:val="22"/>
                <w:szCs w:val="22"/>
              </w:rPr>
            </w:pPr>
            <w:r w:rsidRPr="00C02045">
              <w:rPr>
                <w:b/>
                <w:color w:val="000000"/>
                <w:sz w:val="22"/>
                <w:szCs w:val="22"/>
              </w:rPr>
              <w:t>94.7</w:t>
            </w:r>
          </w:p>
        </w:tc>
      </w:tr>
      <w:tr w:rsidR="006A65DE" w:rsidRPr="00931D82" w:rsidTr="00C02045">
        <w:trPr>
          <w:trHeight w:val="192"/>
        </w:trPr>
        <w:tc>
          <w:tcPr>
            <w:tcW w:w="720" w:type="dxa"/>
            <w:tcBorders>
              <w:top w:val="nil"/>
              <w:left w:val="single" w:sz="4" w:space="0" w:color="auto"/>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color w:val="000000"/>
                <w:sz w:val="22"/>
                <w:szCs w:val="22"/>
              </w:rPr>
            </w:pPr>
            <w:r w:rsidRPr="00C02045">
              <w:rPr>
                <w:color w:val="000000"/>
                <w:sz w:val="22"/>
                <w:szCs w:val="22"/>
              </w:rPr>
              <w:t> </w:t>
            </w:r>
          </w:p>
        </w:tc>
        <w:tc>
          <w:tcPr>
            <w:tcW w:w="180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b/>
                <w:bCs/>
                <w:color w:val="000000"/>
                <w:sz w:val="22"/>
                <w:szCs w:val="22"/>
              </w:rPr>
            </w:pPr>
            <w:r w:rsidRPr="00C02045">
              <w:rPr>
                <w:b/>
                <w:bCs/>
                <w:color w:val="000000"/>
                <w:sz w:val="22"/>
                <w:szCs w:val="22"/>
              </w:rPr>
              <w:t xml:space="preserve">Average Percent                                                                                </w:t>
            </w:r>
          </w:p>
        </w:tc>
        <w:tc>
          <w:tcPr>
            <w:tcW w:w="108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rPr>
                <w:b/>
                <w:bCs/>
                <w:color w:val="000000"/>
                <w:sz w:val="22"/>
                <w:szCs w:val="22"/>
              </w:rPr>
            </w:pPr>
            <w:r w:rsidRPr="00C02045">
              <w:rPr>
                <w:b/>
                <w:bCs/>
                <w:color w:val="000000"/>
                <w:sz w:val="22"/>
                <w:szCs w:val="22"/>
              </w:rPr>
              <w:t> </w:t>
            </w:r>
          </w:p>
        </w:tc>
        <w:tc>
          <w:tcPr>
            <w:tcW w:w="1440"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b/>
                <w:bCs/>
                <w:color w:val="000000"/>
                <w:sz w:val="22"/>
                <w:szCs w:val="22"/>
              </w:rPr>
            </w:pPr>
          </w:p>
        </w:tc>
        <w:tc>
          <w:tcPr>
            <w:tcW w:w="1553"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b/>
                <w:bCs/>
                <w:color w:val="000000"/>
                <w:sz w:val="22"/>
                <w:szCs w:val="22"/>
              </w:rPr>
            </w:pPr>
          </w:p>
        </w:tc>
        <w:tc>
          <w:tcPr>
            <w:tcW w:w="1611" w:type="dxa"/>
            <w:tcBorders>
              <w:top w:val="nil"/>
              <w:left w:val="nil"/>
              <w:bottom w:val="single" w:sz="4" w:space="0" w:color="auto"/>
              <w:right w:val="single" w:sz="4" w:space="0" w:color="auto"/>
            </w:tcBorders>
            <w:noWrap/>
            <w:vAlign w:val="bottom"/>
          </w:tcPr>
          <w:p w:rsidR="006A65DE" w:rsidRPr="00C02045" w:rsidRDefault="006A65DE" w:rsidP="00AC6E4D">
            <w:pPr>
              <w:widowControl w:val="0"/>
              <w:spacing w:line="276" w:lineRule="auto"/>
              <w:ind w:left="90" w:hanging="90"/>
              <w:jc w:val="center"/>
              <w:rPr>
                <w:b/>
                <w:bCs/>
                <w:color w:val="000000"/>
                <w:sz w:val="22"/>
                <w:szCs w:val="22"/>
              </w:rPr>
            </w:pPr>
            <w:r w:rsidRPr="00C02045">
              <w:rPr>
                <w:b/>
                <w:bCs/>
                <w:color w:val="000000"/>
                <w:sz w:val="22"/>
                <w:szCs w:val="22"/>
              </w:rPr>
              <w:t>86.8283642</w:t>
            </w:r>
          </w:p>
        </w:tc>
      </w:tr>
    </w:tbl>
    <w:p w:rsidR="006A65DE" w:rsidRPr="00931D82" w:rsidRDefault="006A65DE" w:rsidP="00931D82">
      <w:pPr>
        <w:widowControl w:val="0"/>
        <w:spacing w:line="480" w:lineRule="auto"/>
        <w:ind w:left="90" w:hanging="90"/>
      </w:pPr>
      <w:r w:rsidRPr="00931D82">
        <w:rPr>
          <w:b/>
        </w:rPr>
        <w:t>Source</w:t>
      </w:r>
      <w:r w:rsidRPr="00931D82">
        <w:t>: Researchers’ Work (obtained from collection of data and data analysis)</w:t>
      </w:r>
    </w:p>
    <w:p w:rsidR="006A65DE" w:rsidRPr="00CA7F96" w:rsidRDefault="006A65DE" w:rsidP="00931D82">
      <w:pPr>
        <w:pStyle w:val="NoSpacing"/>
        <w:widowControl w:val="0"/>
        <w:spacing w:line="480" w:lineRule="auto"/>
        <w:ind w:left="90" w:hanging="90"/>
        <w:jc w:val="both"/>
        <w:rPr>
          <w:rFonts w:ascii="Times New Roman" w:hAnsi="Times New Roman"/>
          <w:color w:val="000000"/>
          <w:sz w:val="16"/>
          <w:szCs w:val="16"/>
        </w:rPr>
      </w:pPr>
    </w:p>
    <w:p w:rsidR="006A65DE" w:rsidRDefault="006A65DE" w:rsidP="00CA7F96">
      <w:pPr>
        <w:pStyle w:val="NoSpacing"/>
        <w:widowControl w:val="0"/>
        <w:spacing w:line="480" w:lineRule="auto"/>
        <w:jc w:val="both"/>
        <w:rPr>
          <w:rFonts w:ascii="Times New Roman" w:hAnsi="Times New Roman"/>
          <w:sz w:val="24"/>
          <w:szCs w:val="24"/>
        </w:rPr>
      </w:pPr>
      <w:r w:rsidRPr="00931D82">
        <w:rPr>
          <w:rFonts w:ascii="Times New Roman" w:hAnsi="Times New Roman"/>
          <w:color w:val="000000"/>
          <w:sz w:val="24"/>
          <w:szCs w:val="24"/>
        </w:rPr>
        <w:t>The graphs which show the flow of participation rate are shown in Figure 4.1 and Figure 4.2. Figure 4.1 indicates the participating rate on answering questions and Figure 4.2 indicates participation in games activities.</w:t>
      </w:r>
      <w:r w:rsidRPr="00931D82">
        <w:rPr>
          <w:rFonts w:ascii="Times New Roman" w:hAnsi="Times New Roman"/>
          <w:sz w:val="24"/>
          <w:szCs w:val="24"/>
        </w:rPr>
        <w:t xml:space="preserve"> The graphs are lowered and raised gradually. It shows that, in the first days of the class lessons the pupils were silent, few of them tried to raise their hands on answering questions although they were active enough in participating games even in early days as shown in Figure 4.1 and 4.2, (See Table 4.1 also).</w:t>
      </w:r>
    </w:p>
    <w:p w:rsidR="006A65DE" w:rsidRPr="00931D82" w:rsidRDefault="006A65DE" w:rsidP="00CA7F96">
      <w:pPr>
        <w:pStyle w:val="NoSpacing"/>
        <w:widowControl w:val="0"/>
        <w:spacing w:line="480" w:lineRule="auto"/>
        <w:jc w:val="both"/>
        <w:rPr>
          <w:rFonts w:ascii="Times New Roman" w:hAnsi="Times New Roman"/>
          <w:sz w:val="24"/>
          <w:szCs w:val="24"/>
        </w:rPr>
      </w:pPr>
    </w:p>
    <w:p w:rsidR="006A65DE" w:rsidRPr="00931D82" w:rsidRDefault="006A65DE" w:rsidP="00931D82">
      <w:pPr>
        <w:pStyle w:val="NoSpacing"/>
        <w:widowControl w:val="0"/>
        <w:spacing w:line="480" w:lineRule="auto"/>
        <w:ind w:left="90" w:hanging="90"/>
        <w:jc w:val="both"/>
        <w:rPr>
          <w:rFonts w:ascii="Times New Roman" w:hAnsi="Times New Roman"/>
          <w:sz w:val="24"/>
          <w:szCs w:val="24"/>
        </w:rPr>
      </w:pPr>
      <w:r w:rsidRPr="006074B0">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07.2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">
            <v:imagedata r:id="rId9" o:title=""/>
            <o:lock v:ext="edit" aspectratio="f"/>
          </v:shape>
        </w:pict>
      </w:r>
    </w:p>
    <w:p w:rsidR="006A65DE" w:rsidRPr="00931D82" w:rsidRDefault="006A65DE" w:rsidP="00C02045">
      <w:pPr>
        <w:pStyle w:val="Caption"/>
        <w:widowControl w:val="0"/>
        <w:spacing w:line="480" w:lineRule="auto"/>
        <w:ind w:left="90" w:hanging="90"/>
        <w:outlineLvl w:val="0"/>
        <w:rPr>
          <w:sz w:val="24"/>
          <w:szCs w:val="24"/>
        </w:rPr>
      </w:pPr>
      <w:bookmarkStart w:id="87" w:name="_Toc358462257"/>
      <w:r w:rsidRPr="00931D82">
        <w:rPr>
          <w:sz w:val="24"/>
          <w:szCs w:val="24"/>
        </w:rPr>
        <w:t xml:space="preserve">Figure </w:t>
      </w:r>
      <w:r>
        <w:rPr>
          <w:sz w:val="24"/>
          <w:szCs w:val="24"/>
        </w:rPr>
        <w:t>4</w:t>
      </w:r>
      <w:r w:rsidRPr="00931D82">
        <w:rPr>
          <w:sz w:val="24"/>
          <w:szCs w:val="24"/>
        </w:rPr>
        <w:t>.</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1</w:t>
      </w:r>
      <w:r w:rsidRPr="00931D82">
        <w:rPr>
          <w:sz w:val="24"/>
          <w:szCs w:val="24"/>
        </w:rPr>
        <w:fldChar w:fldCharType="end"/>
      </w:r>
      <w:r w:rsidRPr="00931D82">
        <w:rPr>
          <w:sz w:val="24"/>
          <w:szCs w:val="24"/>
        </w:rPr>
        <w:t xml:space="preserve">: </w:t>
      </w:r>
      <w:r w:rsidRPr="00931D82">
        <w:rPr>
          <w:color w:val="000000"/>
          <w:sz w:val="24"/>
          <w:szCs w:val="24"/>
        </w:rPr>
        <w:t>Pupils Participation Rate on Answering Questions</w:t>
      </w:r>
      <w:bookmarkEnd w:id="87"/>
    </w:p>
    <w:p w:rsidR="006A65DE" w:rsidRPr="00931D82" w:rsidRDefault="006A65DE" w:rsidP="00931D82">
      <w:pPr>
        <w:pStyle w:val="NoSpacing"/>
        <w:widowControl w:val="0"/>
        <w:spacing w:line="480" w:lineRule="auto"/>
        <w:ind w:left="90" w:hanging="90"/>
        <w:jc w:val="center"/>
        <w:rPr>
          <w:rFonts w:ascii="Times New Roman" w:hAnsi="Times New Roman"/>
          <w:noProof/>
          <w:sz w:val="24"/>
          <w:szCs w:val="24"/>
          <w:highlight w:val="yellow"/>
        </w:rPr>
      </w:pPr>
      <w:r w:rsidRPr="006074B0">
        <w:rPr>
          <w:rFonts w:ascii="Times New Roman" w:hAnsi="Times New Roman"/>
          <w:noProof/>
          <w:sz w:val="24"/>
          <w:szCs w:val="24"/>
        </w:rPr>
        <w:pict>
          <v:shape id="_x0000_i1026" type="#_x0000_t75" style="width:405.75pt;height:26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">
            <v:imagedata r:id="rId10" o:title="" cropbottom="-38f"/>
            <o:lock v:ext="edit" aspectratio="f"/>
          </v:shape>
        </w:pict>
      </w:r>
      <w:r w:rsidRPr="00931D82">
        <w:rPr>
          <w:rFonts w:ascii="Times New Roman" w:hAnsi="Times New Roman"/>
          <w:noProof/>
          <w:sz w:val="24"/>
          <w:szCs w:val="24"/>
        </w:rPr>
        <w:t xml:space="preserve"> </w:t>
      </w:r>
    </w:p>
    <w:p w:rsidR="006A65DE" w:rsidRPr="00931D82" w:rsidRDefault="006A65DE" w:rsidP="00C02045">
      <w:pPr>
        <w:pStyle w:val="Caption"/>
        <w:widowControl w:val="0"/>
        <w:spacing w:line="480" w:lineRule="auto"/>
        <w:ind w:left="90" w:hanging="90"/>
        <w:outlineLvl w:val="0"/>
        <w:rPr>
          <w:noProof/>
          <w:sz w:val="24"/>
          <w:szCs w:val="24"/>
          <w:highlight w:val="yellow"/>
        </w:rPr>
      </w:pPr>
      <w:bookmarkStart w:id="88" w:name="_Toc358462258"/>
      <w:r w:rsidRPr="00931D82">
        <w:rPr>
          <w:sz w:val="24"/>
          <w:szCs w:val="24"/>
        </w:rPr>
        <w:t>Figure 4.</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2</w:t>
      </w:r>
      <w:r w:rsidRPr="00931D82">
        <w:rPr>
          <w:sz w:val="24"/>
          <w:szCs w:val="24"/>
        </w:rPr>
        <w:fldChar w:fldCharType="end"/>
      </w:r>
      <w:r w:rsidRPr="00931D82">
        <w:rPr>
          <w:sz w:val="24"/>
          <w:szCs w:val="24"/>
        </w:rPr>
        <w:t xml:space="preserve">: </w:t>
      </w:r>
      <w:r w:rsidRPr="00931D82">
        <w:rPr>
          <w:color w:val="000000"/>
          <w:sz w:val="24"/>
          <w:szCs w:val="24"/>
        </w:rPr>
        <w:t>Pupils Participation Rate on Games Activities</w:t>
      </w:r>
      <w:bookmarkEnd w:id="88"/>
    </w:p>
    <w:p w:rsidR="006A65DE" w:rsidRPr="00931D82" w:rsidRDefault="006A65DE" w:rsidP="00931D82">
      <w:pPr>
        <w:pStyle w:val="ColorfulList-Accent12"/>
        <w:widowControl w:val="0"/>
        <w:spacing w:line="480" w:lineRule="auto"/>
        <w:ind w:left="90" w:hanging="90"/>
        <w:contextualSpacing w:val="0"/>
        <w:jc w:val="both"/>
        <w:rPr>
          <w:b/>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89" w:name="_Toc493064895"/>
      <w:r w:rsidRPr="00931D82">
        <w:rPr>
          <w:rFonts w:ascii="Times New Roman" w:hAnsi="Times New Roman"/>
          <w:color w:val="000000"/>
          <w:sz w:val="24"/>
          <w:szCs w:val="24"/>
        </w:rPr>
        <w:t>4.3</w:t>
      </w:r>
      <w:r>
        <w:rPr>
          <w:rFonts w:ascii="Times New Roman" w:hAnsi="Times New Roman"/>
          <w:color w:val="000000"/>
          <w:sz w:val="24"/>
          <w:szCs w:val="24"/>
          <w:lang/>
        </w:rPr>
        <w:t xml:space="preserve"> </w:t>
      </w:r>
      <w:r w:rsidRPr="00931D82">
        <w:rPr>
          <w:rFonts w:ascii="Times New Roman" w:hAnsi="Times New Roman"/>
          <w:color w:val="000000"/>
          <w:sz w:val="24"/>
          <w:szCs w:val="24"/>
        </w:rPr>
        <w:t>Pass Rate</w:t>
      </w:r>
      <w:bookmarkEnd w:id="89"/>
    </w:p>
    <w:p w:rsidR="006A65DE" w:rsidRPr="00931D82" w:rsidRDefault="006A65DE" w:rsidP="00CA7F96">
      <w:pPr>
        <w:widowControl w:val="0"/>
        <w:spacing w:before="100" w:line="480" w:lineRule="auto"/>
        <w:ind w:left="86" w:hanging="86"/>
        <w:jc w:val="both"/>
      </w:pPr>
      <w:r w:rsidRPr="00931D82">
        <w:t xml:space="preserve">This section is going to show the results in mean, frequency, and standard deviation. It will also consider the difference of scores between class 4A and 4B and within the classes for pre-test and post-test. After calculations the </w:t>
      </w:r>
      <w:r w:rsidRPr="00931D82">
        <w:rPr>
          <w:color w:val="000000"/>
        </w:rPr>
        <w:t xml:space="preserve">mean in pre- test is 12.3 for class A, and 12.6 for class B. </w:t>
      </w:r>
      <w:r w:rsidRPr="00931D82">
        <w:t xml:space="preserve">The mean of class 4B is high than that of class 4A although that is not a big difference. </w:t>
      </w:r>
      <w:r w:rsidRPr="00931D82">
        <w:rPr>
          <w:color w:val="000000"/>
        </w:rPr>
        <w:t xml:space="preserve">While the difference is big in post-test results which is 33.7 and 15 for 4A and 4B respectively as shown in Table 4.2.Overall mean also calculated for pre-test and post-test (See Table 4.2). </w:t>
      </w:r>
      <w:r w:rsidRPr="00931D82">
        <w:t>The average mean of pretest for class 4A and 4B is 12.5; this result makes 59.5% pupils in class 4A and 61.9% of class 4B to be below the mean. (See Table 4.3).</w:t>
      </w:r>
      <w:r w:rsidRPr="00931D82">
        <w:rPr>
          <w:color w:val="000000"/>
        </w:rPr>
        <w:t xml:space="preserve"> The average mean of their total scores in post - test is 25.2, which means 36.6% of class 4A pupil scores and 86.8% of class 4B scores lie below the average mean, (</w:t>
      </w:r>
      <w:r w:rsidRPr="00931D82">
        <w:t>See Table 4.4).</w:t>
      </w:r>
    </w:p>
    <w:p w:rsidR="006A65DE" w:rsidRPr="00931D82" w:rsidRDefault="006A65DE" w:rsidP="00931D82">
      <w:pPr>
        <w:widowControl w:val="0"/>
        <w:spacing w:line="480" w:lineRule="auto"/>
        <w:ind w:left="90" w:hanging="90"/>
        <w:jc w:val="both"/>
        <w:rPr>
          <w:b/>
          <w:color w:val="000000"/>
        </w:rPr>
      </w:pPr>
      <w:r w:rsidRPr="00931D82">
        <w:rPr>
          <w:color w:val="000000"/>
        </w:rPr>
        <w:t xml:space="preserve">The difference for each class and pupil individually between the scores of pre-test and post-test are calculated. The difference enables to show the improvement of every class and every pupil at the end of learning and teaching exercises. The positive difference of pupils total marks between pre-test and post-test is 1373 in class A and 630 in class B. Pupils’ individual marks differences between pre-test and post-test is more positive in class 4A than in class 4B as shown in Table 4.2. While </w:t>
      </w:r>
      <w:r w:rsidRPr="00931D82">
        <w:t>the mean of Pre-test in class 4A is 12.3 and that of class 4B is 12.6</w:t>
      </w:r>
      <w:r w:rsidRPr="00931D82">
        <w:rPr>
          <w:color w:val="000000"/>
        </w:rPr>
        <w:t xml:space="preserve"> that of post-test are 33.7 and 15.0 respectively as shown in Table 4.2.</w:t>
      </w:r>
      <w:r w:rsidRPr="00931D82">
        <w:rPr>
          <w:b/>
          <w:color w:val="000000"/>
        </w:rPr>
        <w:t xml:space="preserve"> </w:t>
      </w:r>
    </w:p>
    <w:p w:rsidR="006A65DE" w:rsidRPr="00CA7F96" w:rsidRDefault="006A65DE" w:rsidP="00931D82">
      <w:pPr>
        <w:widowControl w:val="0"/>
        <w:spacing w:line="480" w:lineRule="auto"/>
        <w:ind w:left="90" w:hanging="90"/>
        <w:jc w:val="both"/>
        <w:rPr>
          <w:b/>
          <w:color w:val="000000"/>
          <w:sz w:val="20"/>
          <w:szCs w:val="20"/>
        </w:rPr>
      </w:pPr>
    </w:p>
    <w:p w:rsidR="006A65DE" w:rsidRPr="00931D82" w:rsidRDefault="006A65DE" w:rsidP="00C02045">
      <w:pPr>
        <w:pStyle w:val="Caption"/>
        <w:widowControl w:val="0"/>
        <w:spacing w:line="480" w:lineRule="auto"/>
        <w:ind w:left="90" w:hanging="90"/>
        <w:outlineLvl w:val="0"/>
        <w:rPr>
          <w:color w:val="000000"/>
          <w:sz w:val="24"/>
          <w:szCs w:val="24"/>
        </w:rPr>
      </w:pPr>
      <w:bookmarkStart w:id="90" w:name="_Toc493012803"/>
      <w:r w:rsidRPr="00931D82">
        <w:rPr>
          <w:sz w:val="24"/>
          <w:szCs w:val="24"/>
        </w:rPr>
        <w:t>Table 4.</w:t>
      </w:r>
      <w:r w:rsidRPr="00931D82">
        <w:rPr>
          <w:sz w:val="24"/>
          <w:szCs w:val="24"/>
        </w:rPr>
        <w:fldChar w:fldCharType="begin"/>
      </w:r>
      <w:r w:rsidRPr="00931D82">
        <w:rPr>
          <w:sz w:val="24"/>
          <w:szCs w:val="24"/>
        </w:rPr>
        <w:instrText xml:space="preserve"> SEQ Table_4. \* ARABIC </w:instrText>
      </w:r>
      <w:r w:rsidRPr="00931D82">
        <w:rPr>
          <w:sz w:val="24"/>
          <w:szCs w:val="24"/>
        </w:rPr>
        <w:fldChar w:fldCharType="separate"/>
      </w:r>
      <w:r>
        <w:rPr>
          <w:noProof/>
          <w:sz w:val="24"/>
          <w:szCs w:val="24"/>
        </w:rPr>
        <w:t>2</w:t>
      </w:r>
      <w:r w:rsidRPr="00931D82">
        <w:rPr>
          <w:sz w:val="24"/>
          <w:szCs w:val="24"/>
        </w:rPr>
        <w:fldChar w:fldCharType="end"/>
      </w:r>
      <w:r w:rsidRPr="00931D82">
        <w:rPr>
          <w:sz w:val="24"/>
          <w:szCs w:val="24"/>
        </w:rPr>
        <w:t xml:space="preserve">: </w:t>
      </w:r>
      <w:r w:rsidRPr="00931D82">
        <w:rPr>
          <w:bCs w:val="0"/>
          <w:color w:val="000000"/>
          <w:sz w:val="24"/>
          <w:szCs w:val="24"/>
        </w:rPr>
        <w:t>Difference between Scores</w:t>
      </w:r>
      <w:bookmarkEnd w:id="90"/>
    </w:p>
    <w:tbl>
      <w:tblPr>
        <w:tblW w:w="8222" w:type="dxa"/>
        <w:tblInd w:w="108" w:type="dxa"/>
        <w:tblLayout w:type="fixed"/>
        <w:tblLook w:val="00A0"/>
      </w:tblPr>
      <w:tblGrid>
        <w:gridCol w:w="948"/>
        <w:gridCol w:w="1604"/>
        <w:gridCol w:w="992"/>
        <w:gridCol w:w="1276"/>
        <w:gridCol w:w="1300"/>
        <w:gridCol w:w="968"/>
        <w:gridCol w:w="1134"/>
      </w:tblGrid>
      <w:tr w:rsidR="006A65DE" w:rsidRPr="00931D82" w:rsidTr="00CA7F96">
        <w:trPr>
          <w:trHeight w:val="300"/>
        </w:trPr>
        <w:tc>
          <w:tcPr>
            <w:tcW w:w="948"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b/>
                <w:bCs/>
                <w:color w:val="000000"/>
              </w:rPr>
            </w:pPr>
          </w:p>
        </w:tc>
        <w:tc>
          <w:tcPr>
            <w:tcW w:w="1604" w:type="dxa"/>
            <w:tcBorders>
              <w:top w:val="single" w:sz="4" w:space="0" w:color="auto"/>
              <w:left w:val="nil"/>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color w:val="000000"/>
              </w:rPr>
            </w:pPr>
            <w:r w:rsidRPr="00931D82">
              <w:rPr>
                <w:b/>
                <w:bCs/>
                <w:color w:val="000000"/>
              </w:rPr>
              <w:t>CLASS  A</w:t>
            </w:r>
          </w:p>
        </w:tc>
        <w:tc>
          <w:tcPr>
            <w:tcW w:w="2268" w:type="dxa"/>
            <w:gridSpan w:val="2"/>
            <w:tcBorders>
              <w:top w:val="single" w:sz="4" w:space="0" w:color="auto"/>
              <w:left w:val="nil"/>
              <w:bottom w:val="single" w:sz="4" w:space="0" w:color="auto"/>
              <w:right w:val="single" w:sz="4" w:space="0" w:color="auto"/>
            </w:tcBorders>
          </w:tcPr>
          <w:p w:rsidR="006A65DE" w:rsidRPr="00931D82" w:rsidRDefault="006A65DE" w:rsidP="00CA7F96">
            <w:pPr>
              <w:widowControl w:val="0"/>
              <w:spacing w:line="276" w:lineRule="auto"/>
              <w:ind w:left="90" w:hanging="90"/>
              <w:jc w:val="center"/>
              <w:rPr>
                <w:b/>
                <w:bCs/>
                <w:color w:val="000000"/>
              </w:rPr>
            </w:pPr>
          </w:p>
        </w:tc>
        <w:tc>
          <w:tcPr>
            <w:tcW w:w="1300" w:type="dxa"/>
            <w:tcBorders>
              <w:top w:val="single" w:sz="4" w:space="0" w:color="auto"/>
              <w:left w:val="nil"/>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color w:val="000000"/>
              </w:rPr>
            </w:pPr>
            <w:r w:rsidRPr="00931D82">
              <w:rPr>
                <w:b/>
                <w:bCs/>
                <w:color w:val="000000"/>
              </w:rPr>
              <w:t>CLASS  B</w:t>
            </w:r>
          </w:p>
        </w:tc>
        <w:tc>
          <w:tcPr>
            <w:tcW w:w="968" w:type="dxa"/>
            <w:tcBorders>
              <w:top w:val="single" w:sz="4" w:space="0" w:color="auto"/>
              <w:left w:val="nil"/>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color w:val="000000"/>
              </w:rPr>
            </w:pPr>
          </w:p>
        </w:tc>
        <w:tc>
          <w:tcPr>
            <w:tcW w:w="1134" w:type="dxa"/>
            <w:tcBorders>
              <w:top w:val="single" w:sz="4" w:space="0" w:color="auto"/>
              <w:left w:val="nil"/>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color w:val="000000"/>
              </w:rPr>
            </w:pPr>
          </w:p>
        </w:tc>
      </w:tr>
      <w:tr w:rsidR="006A65DE" w:rsidRPr="00931D82" w:rsidTr="00CA7F96">
        <w:trPr>
          <w:trHeight w:val="300"/>
        </w:trPr>
        <w:tc>
          <w:tcPr>
            <w:tcW w:w="948" w:type="dxa"/>
            <w:tcBorders>
              <w:top w:val="nil"/>
              <w:left w:val="single" w:sz="4" w:space="0" w:color="auto"/>
              <w:bottom w:val="single" w:sz="4" w:space="0" w:color="auto"/>
              <w:right w:val="single" w:sz="4"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Pupils' No.</w:t>
            </w:r>
          </w:p>
        </w:tc>
        <w:tc>
          <w:tcPr>
            <w:tcW w:w="1604"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Pre Test (%)</w:t>
            </w:r>
          </w:p>
        </w:tc>
        <w:tc>
          <w:tcPr>
            <w:tcW w:w="992"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Post Test (%)</w:t>
            </w:r>
          </w:p>
        </w:tc>
        <w:tc>
          <w:tcPr>
            <w:tcW w:w="1276"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Difference (%)</w:t>
            </w:r>
          </w:p>
        </w:tc>
        <w:tc>
          <w:tcPr>
            <w:tcW w:w="1300"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Pre Test (%)</w:t>
            </w:r>
          </w:p>
        </w:tc>
        <w:tc>
          <w:tcPr>
            <w:tcW w:w="968"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Post Test (%)</w:t>
            </w:r>
          </w:p>
        </w:tc>
        <w:tc>
          <w:tcPr>
            <w:tcW w:w="1134" w:type="dxa"/>
            <w:tcBorders>
              <w:top w:val="nil"/>
              <w:left w:val="nil"/>
              <w:bottom w:val="single" w:sz="4" w:space="0" w:color="auto"/>
              <w:right w:val="single" w:sz="4"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Difference (%)</w:t>
            </w:r>
          </w:p>
        </w:tc>
      </w:tr>
      <w:tr w:rsidR="006A65DE" w:rsidRPr="00931D82" w:rsidTr="00CA7F96">
        <w:trPr>
          <w:trHeight w:val="8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r>
      <w:tr w:rsidR="006A65DE" w:rsidRPr="00931D82" w:rsidTr="00CA7F96">
        <w:trPr>
          <w:trHeight w:val="187"/>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16</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24</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7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40</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 </w:t>
            </w:r>
          </w:p>
        </w:tc>
      </w:tr>
      <w:tr w:rsidR="006A65DE" w:rsidRPr="00931D82" w:rsidTr="00CA7F96">
        <w:trPr>
          <w:trHeight w:val="142"/>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26</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r>
      <w:tr w:rsidR="006A65DE" w:rsidRPr="00931D82" w:rsidTr="00CA7F96">
        <w:trPr>
          <w:trHeight w:val="106"/>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r>
      <w:tr w:rsidR="006A65DE" w:rsidRPr="00931D82" w:rsidTr="00CA7F96">
        <w:trPr>
          <w:trHeight w:val="169"/>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r>
      <w:tr w:rsidR="006A65DE" w:rsidRPr="00931D82" w:rsidTr="00CA7F96">
        <w:trPr>
          <w:trHeight w:val="15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30</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r>
      <w:tr w:rsidR="006A65DE" w:rsidRPr="00931D82" w:rsidTr="00CA7F96">
        <w:trPr>
          <w:trHeight w:val="115"/>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r>
      <w:tr w:rsidR="006A65DE" w:rsidRPr="00931D82" w:rsidTr="00CA7F96">
        <w:trPr>
          <w:trHeight w:val="88"/>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 </w:t>
            </w:r>
          </w:p>
        </w:tc>
      </w:tr>
      <w:tr w:rsidR="006A65DE" w:rsidRPr="00931D82" w:rsidTr="00CA7F96">
        <w:trPr>
          <w:trHeight w:val="160"/>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53</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18</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r>
      <w:tr w:rsidR="006A65DE" w:rsidRPr="00931D82" w:rsidTr="00CA7F96">
        <w:trPr>
          <w:trHeight w:val="133"/>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20</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187"/>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46</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r>
      <w:tr w:rsidR="006A65DE" w:rsidRPr="00931D82" w:rsidTr="00CA7F96">
        <w:trPr>
          <w:trHeight w:val="169"/>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 </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16</w:t>
            </w:r>
          </w:p>
        </w:tc>
      </w:tr>
      <w:tr w:rsidR="006A65DE" w:rsidRPr="00931D82" w:rsidTr="00CA7F96">
        <w:trPr>
          <w:trHeight w:val="142"/>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33</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196"/>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24</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16</w:t>
            </w:r>
          </w:p>
        </w:tc>
      </w:tr>
      <w:tr w:rsidR="006A65DE" w:rsidRPr="00931D82" w:rsidTr="00CA7F96">
        <w:trPr>
          <w:trHeight w:val="187"/>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16</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20</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15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37</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18</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r>
      <w:tr w:rsidR="006A65DE" w:rsidRPr="00931D82" w:rsidTr="00CA7F96">
        <w:trPr>
          <w:trHeight w:val="142"/>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18</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57</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45</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r>
      <w:tr w:rsidR="006A65DE" w:rsidRPr="00931D82" w:rsidTr="00CA7F96">
        <w:trPr>
          <w:trHeight w:val="196"/>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18</w:t>
            </w:r>
          </w:p>
        </w:tc>
      </w:tr>
      <w:tr w:rsidR="006A65DE" w:rsidRPr="00931D82" w:rsidTr="00CA7F96">
        <w:trPr>
          <w:trHeight w:val="250"/>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20</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78</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r>
      <w:tr w:rsidR="006A65DE" w:rsidRPr="00931D82" w:rsidTr="00CA7F96">
        <w:trPr>
          <w:trHeight w:val="15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40</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205"/>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r>
      <w:tr w:rsidR="006A65DE" w:rsidRPr="00931D82" w:rsidTr="00CA7F96">
        <w:trPr>
          <w:trHeight w:val="178"/>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23</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46</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20</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26</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r>
      <w:tr w:rsidR="006A65DE" w:rsidRPr="00931D82" w:rsidTr="00CA7F96">
        <w:trPr>
          <w:trHeight w:val="160"/>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24</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37</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r>
      <w:tr w:rsidR="006A65DE" w:rsidRPr="00931D82" w:rsidTr="00CA7F96">
        <w:trPr>
          <w:trHeight w:val="214"/>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46</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r>
      <w:tr w:rsidR="006A65DE" w:rsidRPr="00931D82" w:rsidTr="00CA7F96">
        <w:trPr>
          <w:trHeight w:val="187"/>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26</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35</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r>
      <w:tr w:rsidR="006A65DE" w:rsidRPr="00931D82" w:rsidTr="00CA7F96">
        <w:trPr>
          <w:trHeight w:val="79"/>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27</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r>
      <w:tr w:rsidR="006A65DE" w:rsidRPr="00931D82" w:rsidTr="00CA7F96">
        <w:trPr>
          <w:trHeight w:val="142"/>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28</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35</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78</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27</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r>
      <w:tr w:rsidR="006A65DE" w:rsidRPr="00931D82" w:rsidTr="00CA7F96">
        <w:trPr>
          <w:trHeight w:val="196"/>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34</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44</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r>
      <w:tr w:rsidR="006A65DE" w:rsidRPr="00931D82" w:rsidTr="00CA7F96">
        <w:trPr>
          <w:trHeight w:val="178"/>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30</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48</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r>
      <w:tr w:rsidR="006A65DE" w:rsidRPr="00931D82" w:rsidTr="00CA7F96">
        <w:trPr>
          <w:trHeight w:val="15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31</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r>
      <w:tr w:rsidR="006A65DE" w:rsidRPr="00931D82" w:rsidTr="00CA7F96">
        <w:trPr>
          <w:trHeight w:val="205"/>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32</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r>
      <w:tr w:rsidR="006A65DE" w:rsidRPr="00931D82" w:rsidTr="00CA7F96">
        <w:trPr>
          <w:trHeight w:val="106"/>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33</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52</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r>
      <w:tr w:rsidR="006A65DE" w:rsidRPr="00931D82" w:rsidTr="00CA7F96">
        <w:trPr>
          <w:trHeight w:val="160"/>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34</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26</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r>
      <w:tr w:rsidR="006A65DE" w:rsidRPr="00931D82" w:rsidTr="00CA7F96">
        <w:trPr>
          <w:trHeight w:val="223"/>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35</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54</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45</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r>
      <w:tr w:rsidR="006A65DE" w:rsidRPr="00931D82" w:rsidTr="00CA7F96">
        <w:trPr>
          <w:trHeight w:val="205"/>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36</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18</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6</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r>
      <w:tr w:rsidR="006A65DE" w:rsidRPr="00931D82" w:rsidTr="00CA7F96">
        <w:trPr>
          <w:trHeight w:val="169"/>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37</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w:t>
            </w:r>
          </w:p>
        </w:tc>
      </w:tr>
      <w:tr w:rsidR="006A65DE" w:rsidRPr="00931D82" w:rsidTr="00CA7F96">
        <w:trPr>
          <w:trHeight w:val="71"/>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38</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25</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r>
      <w:tr w:rsidR="006A65DE" w:rsidRPr="00931D82" w:rsidTr="00CA7F96">
        <w:trPr>
          <w:trHeight w:val="124"/>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39</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21</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8</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13</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r>
      <w:tr w:rsidR="006A65DE" w:rsidRPr="00931D82" w:rsidTr="00CA7F96">
        <w:trPr>
          <w:trHeight w:val="97"/>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40</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0</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5</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r>
      <w:tr w:rsidR="006A65DE" w:rsidRPr="00931D82" w:rsidTr="00CA7F96">
        <w:trPr>
          <w:trHeight w:val="169"/>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41</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34</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15</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9</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20</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r>
      <w:tr w:rsidR="006A65DE" w:rsidRPr="00931D82" w:rsidTr="00CA7F96">
        <w:trPr>
          <w:trHeight w:val="133"/>
        </w:trPr>
        <w:tc>
          <w:tcPr>
            <w:tcW w:w="948" w:type="dxa"/>
            <w:tcBorders>
              <w:top w:val="nil"/>
              <w:left w:val="single" w:sz="8" w:space="0" w:color="auto"/>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42</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7</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19</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12</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10</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color w:val="000000"/>
              </w:rPr>
            </w:pPr>
            <w:r w:rsidRPr="00931D82">
              <w:rPr>
                <w:color w:val="000000"/>
              </w:rPr>
              <w:t>-1</w:t>
            </w:r>
          </w:p>
        </w:tc>
      </w:tr>
      <w:tr w:rsidR="006A65DE" w:rsidRPr="00931D82" w:rsidTr="00CA7F96">
        <w:trPr>
          <w:trHeight w:val="330"/>
        </w:trPr>
        <w:tc>
          <w:tcPr>
            <w:tcW w:w="948" w:type="dxa"/>
            <w:tcBorders>
              <w:top w:val="nil"/>
              <w:left w:val="single" w:sz="8" w:space="0" w:color="auto"/>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Pr>
                <w:b/>
                <w:bCs/>
                <w:color w:val="000000"/>
              </w:rPr>
              <w:t>Tota</w:t>
            </w:r>
            <w:r w:rsidRPr="00931D82">
              <w:rPr>
                <w:b/>
                <w:bCs/>
                <w:color w:val="000000"/>
              </w:rPr>
              <w:t>l</w:t>
            </w:r>
          </w:p>
        </w:tc>
        <w:tc>
          <w:tcPr>
            <w:tcW w:w="160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516</w:t>
            </w:r>
          </w:p>
        </w:tc>
        <w:tc>
          <w:tcPr>
            <w:tcW w:w="992"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1383</w:t>
            </w:r>
          </w:p>
        </w:tc>
        <w:tc>
          <w:tcPr>
            <w:tcW w:w="1276"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867</w:t>
            </w:r>
          </w:p>
        </w:tc>
        <w:tc>
          <w:tcPr>
            <w:tcW w:w="1300"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531</w:t>
            </w:r>
          </w:p>
        </w:tc>
        <w:tc>
          <w:tcPr>
            <w:tcW w:w="968"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630</w:t>
            </w:r>
          </w:p>
        </w:tc>
        <w:tc>
          <w:tcPr>
            <w:tcW w:w="1134" w:type="dxa"/>
            <w:tcBorders>
              <w:top w:val="nil"/>
              <w:left w:val="nil"/>
              <w:bottom w:val="single" w:sz="8" w:space="0" w:color="auto"/>
              <w:right w:val="single" w:sz="8" w:space="0" w:color="auto"/>
            </w:tcBorders>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164</w:t>
            </w:r>
          </w:p>
        </w:tc>
      </w:tr>
      <w:tr w:rsidR="006A65DE" w:rsidRPr="00931D82" w:rsidTr="00CA7F96">
        <w:trPr>
          <w:trHeight w:val="330"/>
        </w:trPr>
        <w:tc>
          <w:tcPr>
            <w:tcW w:w="948" w:type="dxa"/>
            <w:tcBorders>
              <w:top w:val="nil"/>
              <w:left w:val="single" w:sz="8" w:space="0" w:color="auto"/>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Mean</w:t>
            </w:r>
          </w:p>
        </w:tc>
        <w:tc>
          <w:tcPr>
            <w:tcW w:w="1604"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12.28571429</w:t>
            </w:r>
          </w:p>
        </w:tc>
        <w:tc>
          <w:tcPr>
            <w:tcW w:w="992"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33.73170732</w:t>
            </w:r>
          </w:p>
        </w:tc>
        <w:tc>
          <w:tcPr>
            <w:tcW w:w="1276"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rPr>
                <w:b/>
                <w:bCs/>
                <w:color w:val="000000"/>
              </w:rPr>
            </w:pPr>
            <w:r w:rsidRPr="00931D82">
              <w:rPr>
                <w:b/>
                <w:bCs/>
                <w:color w:val="000000"/>
              </w:rPr>
              <w:t> </w:t>
            </w:r>
          </w:p>
        </w:tc>
        <w:tc>
          <w:tcPr>
            <w:tcW w:w="1300"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12.64286</w:t>
            </w:r>
          </w:p>
        </w:tc>
        <w:tc>
          <w:tcPr>
            <w:tcW w:w="968"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jc w:val="center"/>
              <w:rPr>
                <w:b/>
                <w:bCs/>
                <w:color w:val="000000"/>
              </w:rPr>
            </w:pPr>
            <w:r w:rsidRPr="00931D82">
              <w:rPr>
                <w:b/>
                <w:bCs/>
                <w:color w:val="000000"/>
              </w:rPr>
              <w:t>16.57895</w:t>
            </w:r>
          </w:p>
        </w:tc>
        <w:tc>
          <w:tcPr>
            <w:tcW w:w="1134" w:type="dxa"/>
            <w:tcBorders>
              <w:top w:val="nil"/>
              <w:left w:val="nil"/>
              <w:bottom w:val="single" w:sz="8" w:space="0" w:color="auto"/>
              <w:right w:val="single" w:sz="8" w:space="0" w:color="auto"/>
            </w:tcBorders>
            <w:noWrap/>
            <w:vAlign w:val="bottom"/>
          </w:tcPr>
          <w:p w:rsidR="006A65DE" w:rsidRPr="00931D82" w:rsidRDefault="006A65DE" w:rsidP="00CA7F96">
            <w:pPr>
              <w:widowControl w:val="0"/>
              <w:spacing w:line="276" w:lineRule="auto"/>
              <w:ind w:left="90" w:hanging="90"/>
              <w:rPr>
                <w:b/>
                <w:bCs/>
                <w:color w:val="000000"/>
              </w:rPr>
            </w:pPr>
            <w:r w:rsidRPr="00931D82">
              <w:rPr>
                <w:b/>
                <w:bCs/>
                <w:color w:val="000000"/>
              </w:rPr>
              <w:t> </w:t>
            </w:r>
          </w:p>
        </w:tc>
      </w:tr>
      <w:tr w:rsidR="006A65DE" w:rsidRPr="00931D82" w:rsidTr="00CA7F96">
        <w:trPr>
          <w:trHeight w:val="300"/>
        </w:trPr>
        <w:tc>
          <w:tcPr>
            <w:tcW w:w="948"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p>
        </w:tc>
        <w:tc>
          <w:tcPr>
            <w:tcW w:w="1604"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p>
        </w:tc>
        <w:tc>
          <w:tcPr>
            <w:tcW w:w="992"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bCs/>
                <w:color w:val="000000"/>
              </w:rPr>
            </w:pPr>
            <w:r w:rsidRPr="00931D82">
              <w:rPr>
                <w:bCs/>
                <w:color w:val="000000"/>
              </w:rPr>
              <w:t>pretest =</w:t>
            </w:r>
          </w:p>
        </w:tc>
        <w:tc>
          <w:tcPr>
            <w:tcW w:w="1276" w:type="dxa"/>
            <w:tcBorders>
              <w:top w:val="nil"/>
              <w:left w:val="nil"/>
              <w:bottom w:val="nil"/>
              <w:right w:val="nil"/>
            </w:tcBorders>
            <w:noWrap/>
            <w:vAlign w:val="bottom"/>
          </w:tcPr>
          <w:p w:rsidR="006A65DE" w:rsidRPr="00931D82" w:rsidRDefault="006A65DE" w:rsidP="00CA7F96">
            <w:pPr>
              <w:widowControl w:val="0"/>
              <w:spacing w:line="276" w:lineRule="auto"/>
              <w:ind w:left="90" w:hanging="90"/>
              <w:jc w:val="right"/>
              <w:rPr>
                <w:color w:val="000000"/>
              </w:rPr>
            </w:pPr>
            <w:r w:rsidRPr="00931D82">
              <w:rPr>
                <w:color w:val="000000"/>
              </w:rPr>
              <w:t>12.46428571</w:t>
            </w:r>
          </w:p>
        </w:tc>
        <w:tc>
          <w:tcPr>
            <w:tcW w:w="1300"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b/>
                <w:bCs/>
                <w:color w:val="000000"/>
              </w:rPr>
            </w:pPr>
          </w:p>
        </w:tc>
        <w:tc>
          <w:tcPr>
            <w:tcW w:w="968" w:type="dxa"/>
            <w:tcBorders>
              <w:top w:val="nil"/>
              <w:left w:val="nil"/>
              <w:bottom w:val="nil"/>
              <w:right w:val="nil"/>
            </w:tcBorders>
            <w:noWrap/>
            <w:vAlign w:val="bottom"/>
          </w:tcPr>
          <w:p w:rsidR="006A65DE" w:rsidRPr="00931D82" w:rsidRDefault="006A65DE" w:rsidP="00CA7F96">
            <w:pPr>
              <w:widowControl w:val="0"/>
              <w:spacing w:line="276" w:lineRule="auto"/>
              <w:ind w:left="90" w:hanging="90"/>
              <w:jc w:val="right"/>
              <w:rPr>
                <w:color w:val="000000"/>
              </w:rPr>
            </w:pPr>
          </w:p>
        </w:tc>
        <w:tc>
          <w:tcPr>
            <w:tcW w:w="1134"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p>
        </w:tc>
      </w:tr>
      <w:tr w:rsidR="006A65DE" w:rsidRPr="00931D82" w:rsidTr="00CA7F96">
        <w:trPr>
          <w:trHeight w:val="300"/>
        </w:trPr>
        <w:tc>
          <w:tcPr>
            <w:tcW w:w="948"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p>
        </w:tc>
        <w:tc>
          <w:tcPr>
            <w:tcW w:w="1604"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r w:rsidRPr="00931D82">
              <w:rPr>
                <w:b/>
                <w:bCs/>
                <w:color w:val="000000"/>
              </w:rPr>
              <w:t>Average Mean</w:t>
            </w:r>
          </w:p>
        </w:tc>
        <w:tc>
          <w:tcPr>
            <w:tcW w:w="992"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bCs/>
                <w:color w:val="000000"/>
              </w:rPr>
            </w:pPr>
            <w:r w:rsidRPr="00931D82">
              <w:rPr>
                <w:bCs/>
                <w:color w:val="000000"/>
              </w:rPr>
              <w:t>posttest =</w:t>
            </w:r>
          </w:p>
        </w:tc>
        <w:tc>
          <w:tcPr>
            <w:tcW w:w="1276" w:type="dxa"/>
            <w:tcBorders>
              <w:top w:val="nil"/>
              <w:left w:val="nil"/>
              <w:bottom w:val="nil"/>
              <w:right w:val="nil"/>
            </w:tcBorders>
            <w:noWrap/>
            <w:vAlign w:val="bottom"/>
          </w:tcPr>
          <w:p w:rsidR="006A65DE" w:rsidRPr="00931D82" w:rsidRDefault="006A65DE" w:rsidP="00CA7F96">
            <w:pPr>
              <w:widowControl w:val="0"/>
              <w:spacing w:line="276" w:lineRule="auto"/>
              <w:ind w:left="90" w:hanging="90"/>
              <w:jc w:val="right"/>
              <w:rPr>
                <w:color w:val="000000"/>
              </w:rPr>
            </w:pPr>
            <w:r w:rsidRPr="00931D82">
              <w:rPr>
                <w:color w:val="000000"/>
              </w:rPr>
              <w:t>25.15532734</w:t>
            </w:r>
          </w:p>
        </w:tc>
        <w:tc>
          <w:tcPr>
            <w:tcW w:w="1300"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b/>
                <w:bCs/>
                <w:color w:val="000000"/>
              </w:rPr>
            </w:pPr>
          </w:p>
        </w:tc>
        <w:tc>
          <w:tcPr>
            <w:tcW w:w="968" w:type="dxa"/>
            <w:tcBorders>
              <w:top w:val="nil"/>
              <w:left w:val="nil"/>
              <w:bottom w:val="nil"/>
              <w:right w:val="nil"/>
            </w:tcBorders>
            <w:noWrap/>
            <w:vAlign w:val="bottom"/>
          </w:tcPr>
          <w:p w:rsidR="006A65DE" w:rsidRPr="00931D82" w:rsidRDefault="006A65DE" w:rsidP="00CA7F96">
            <w:pPr>
              <w:widowControl w:val="0"/>
              <w:spacing w:line="276" w:lineRule="auto"/>
              <w:ind w:left="90" w:hanging="90"/>
              <w:jc w:val="right"/>
              <w:rPr>
                <w:color w:val="000000"/>
              </w:rPr>
            </w:pPr>
          </w:p>
        </w:tc>
        <w:tc>
          <w:tcPr>
            <w:tcW w:w="1134" w:type="dxa"/>
            <w:tcBorders>
              <w:top w:val="nil"/>
              <w:left w:val="nil"/>
              <w:bottom w:val="nil"/>
              <w:right w:val="nil"/>
            </w:tcBorders>
            <w:noWrap/>
            <w:vAlign w:val="bottom"/>
          </w:tcPr>
          <w:p w:rsidR="006A65DE" w:rsidRPr="00931D82" w:rsidRDefault="006A65DE" w:rsidP="00CA7F96">
            <w:pPr>
              <w:widowControl w:val="0"/>
              <w:spacing w:line="276" w:lineRule="auto"/>
              <w:ind w:left="90" w:hanging="90"/>
              <w:rPr>
                <w:color w:val="000000"/>
              </w:rPr>
            </w:pPr>
          </w:p>
        </w:tc>
      </w:tr>
    </w:tbl>
    <w:p w:rsidR="006A65DE" w:rsidRPr="00931D82" w:rsidRDefault="006A65DE" w:rsidP="00931D82">
      <w:pPr>
        <w:widowControl w:val="0"/>
        <w:spacing w:line="480" w:lineRule="auto"/>
        <w:ind w:left="90" w:hanging="90"/>
        <w:jc w:val="both"/>
        <w:rPr>
          <w:color w:val="000000"/>
        </w:rPr>
      </w:pPr>
    </w:p>
    <w:p w:rsidR="006A65DE" w:rsidRDefault="006A65DE" w:rsidP="00CA7F96">
      <w:pPr>
        <w:pStyle w:val="NoSpacing"/>
        <w:widowControl w:val="0"/>
        <w:spacing w:line="480" w:lineRule="auto"/>
        <w:jc w:val="both"/>
        <w:rPr>
          <w:rFonts w:ascii="Times New Roman" w:hAnsi="Times New Roman"/>
          <w:color w:val="000000"/>
          <w:sz w:val="24"/>
          <w:szCs w:val="24"/>
        </w:rPr>
      </w:pPr>
      <w:r w:rsidRPr="00931D82">
        <w:rPr>
          <w:rFonts w:ascii="Times New Roman" w:hAnsi="Times New Roman"/>
          <w:color w:val="000000"/>
          <w:sz w:val="24"/>
          <w:szCs w:val="24"/>
        </w:rPr>
        <w:t>In contrasting the scores between two classes the researcher looked also on the lowest and highest marks of each class and each test. The highest score in pre-test is 35% in class 4A and 39% in class 4B, however the lowest also is in the same class 4A which is 0%, (See Table 4.2 and 4.3). The things change in post-test, the highest score in class 4A is</w:t>
      </w:r>
      <w:r>
        <w:rPr>
          <w:rFonts w:ascii="Times New Roman" w:hAnsi="Times New Roman"/>
          <w:color w:val="000000"/>
          <w:sz w:val="24"/>
          <w:szCs w:val="24"/>
        </w:rPr>
        <w:t xml:space="preserve"> </w:t>
      </w:r>
      <w:r w:rsidRPr="00931D82">
        <w:rPr>
          <w:rFonts w:ascii="Times New Roman" w:hAnsi="Times New Roman"/>
          <w:color w:val="000000"/>
          <w:sz w:val="24"/>
          <w:szCs w:val="24"/>
        </w:rPr>
        <w:t xml:space="preserve">78% and 54 in class 4B, where low score is 1% for all classes. </w:t>
      </w:r>
    </w:p>
    <w:p w:rsidR="006A65DE" w:rsidRPr="00931D82" w:rsidRDefault="006A65DE" w:rsidP="00931D82">
      <w:pPr>
        <w:pStyle w:val="Caption"/>
        <w:widowControl w:val="0"/>
        <w:spacing w:line="480" w:lineRule="auto"/>
        <w:ind w:left="90" w:hanging="90"/>
        <w:rPr>
          <w:color w:val="000000"/>
          <w:sz w:val="24"/>
          <w:szCs w:val="24"/>
        </w:rPr>
      </w:pPr>
      <w:r>
        <w:rPr>
          <w:noProof/>
        </w:rPr>
        <w:pict>
          <v:shape id="Picture 4167" o:spid="_x0000_s1037" type="#_x0000_t75" style="position:absolute;left:0;text-align:left;margin-left:-.95pt;margin-top:29.65pt;width:405.95pt;height:457pt;z-index:251651072;visibility:visible">
            <v:imagedata r:id="rId11" o:title="" croptop="1246f"/>
            <w10:wrap type="square" side="right"/>
          </v:shape>
        </w:pict>
      </w:r>
      <w:bookmarkStart w:id="91" w:name="_Toc493012804"/>
      <w:r w:rsidRPr="00931D82">
        <w:rPr>
          <w:sz w:val="24"/>
          <w:szCs w:val="24"/>
        </w:rPr>
        <w:t>Table 4.</w:t>
      </w:r>
      <w:r w:rsidRPr="00931D82">
        <w:rPr>
          <w:sz w:val="24"/>
          <w:szCs w:val="24"/>
        </w:rPr>
        <w:fldChar w:fldCharType="begin"/>
      </w:r>
      <w:r w:rsidRPr="00931D82">
        <w:rPr>
          <w:sz w:val="24"/>
          <w:szCs w:val="24"/>
        </w:rPr>
        <w:instrText xml:space="preserve"> SEQ Table_4. \* ARABIC </w:instrText>
      </w:r>
      <w:r w:rsidRPr="00931D82">
        <w:rPr>
          <w:sz w:val="24"/>
          <w:szCs w:val="24"/>
        </w:rPr>
        <w:fldChar w:fldCharType="separate"/>
      </w:r>
      <w:r>
        <w:rPr>
          <w:noProof/>
          <w:sz w:val="24"/>
          <w:szCs w:val="24"/>
        </w:rPr>
        <w:t>3</w:t>
      </w:r>
      <w:r w:rsidRPr="00931D82">
        <w:rPr>
          <w:sz w:val="24"/>
          <w:szCs w:val="24"/>
        </w:rPr>
        <w:fldChar w:fldCharType="end"/>
      </w:r>
      <w:r w:rsidRPr="00931D82">
        <w:rPr>
          <w:sz w:val="24"/>
          <w:szCs w:val="24"/>
        </w:rPr>
        <w:t xml:space="preserve">: </w:t>
      </w:r>
      <w:r w:rsidRPr="00931D82">
        <w:rPr>
          <w:color w:val="000000"/>
          <w:sz w:val="24"/>
          <w:szCs w:val="24"/>
        </w:rPr>
        <w:t>Scores in Basic Mathematical Activities Questions Items</w:t>
      </w:r>
      <w:bookmarkEnd w:id="91"/>
    </w:p>
    <w:p w:rsidR="006A65DE" w:rsidRPr="006450CF" w:rsidRDefault="006A65DE" w:rsidP="00CA7F96">
      <w:pPr>
        <w:widowControl w:val="0"/>
        <w:tabs>
          <w:tab w:val="left" w:pos="8640"/>
        </w:tabs>
        <w:spacing w:line="480" w:lineRule="auto"/>
        <w:jc w:val="both"/>
        <w:rPr>
          <w:color w:val="000000"/>
          <w:sz w:val="16"/>
          <w:szCs w:val="16"/>
        </w:rPr>
      </w:pPr>
    </w:p>
    <w:p w:rsidR="006A65DE" w:rsidRPr="00931D82" w:rsidRDefault="006A65DE" w:rsidP="00CA7F96">
      <w:pPr>
        <w:widowControl w:val="0"/>
        <w:tabs>
          <w:tab w:val="left" w:pos="8640"/>
        </w:tabs>
        <w:spacing w:line="480" w:lineRule="auto"/>
        <w:jc w:val="both"/>
      </w:pPr>
      <w:r w:rsidRPr="00931D82">
        <w:rPr>
          <w:color w:val="000000"/>
        </w:rPr>
        <w:t xml:space="preserve">The comparison also was done for questions items of two topics </w:t>
      </w:r>
      <w:r w:rsidRPr="00931D82">
        <w:t>fractions and mathematical activities (Multiplication, Addition, Subtraction and Division of whole numbers); the results are seen in Table 4.3 and</w:t>
      </w:r>
      <w:r w:rsidRPr="00931D82">
        <w:rPr>
          <w:color w:val="000000"/>
        </w:rPr>
        <w:t xml:space="preserve"> Table 4.4.</w:t>
      </w:r>
      <w:r w:rsidRPr="00931D82">
        <w:t xml:space="preserve"> The average scores obtained for these two topics in class 4A and 4B are 10.7 and 6.9 for Mathematical Activities; 4.0 and 2.3 for Fractions respectively. The scores of mathematical activities are out of 42 and that of fractions are out of 8.0. </w:t>
      </w:r>
    </w:p>
    <w:p w:rsidR="006A65DE" w:rsidRPr="00931D82" w:rsidRDefault="006A65DE" w:rsidP="00C02045">
      <w:pPr>
        <w:pStyle w:val="Caption"/>
        <w:widowControl w:val="0"/>
        <w:spacing w:line="480" w:lineRule="auto"/>
        <w:outlineLvl w:val="0"/>
        <w:rPr>
          <w:sz w:val="24"/>
          <w:szCs w:val="24"/>
        </w:rPr>
      </w:pPr>
      <w:bookmarkStart w:id="92" w:name="_Toc493012805"/>
      <w:r w:rsidRPr="001A53BA">
        <w:rPr>
          <w:sz w:val="24"/>
          <w:szCs w:val="24"/>
        </w:rPr>
        <w:t>Table 4.</w:t>
      </w:r>
      <w:r w:rsidRPr="001A53BA">
        <w:rPr>
          <w:sz w:val="24"/>
          <w:szCs w:val="24"/>
        </w:rPr>
        <w:fldChar w:fldCharType="begin"/>
      </w:r>
      <w:r w:rsidRPr="001A53BA">
        <w:rPr>
          <w:sz w:val="24"/>
          <w:szCs w:val="24"/>
        </w:rPr>
        <w:instrText xml:space="preserve"> SEQ Table_4. \* ARABIC </w:instrText>
      </w:r>
      <w:r w:rsidRPr="001A53BA">
        <w:rPr>
          <w:sz w:val="24"/>
          <w:szCs w:val="24"/>
        </w:rPr>
        <w:fldChar w:fldCharType="separate"/>
      </w:r>
      <w:r>
        <w:rPr>
          <w:noProof/>
          <w:sz w:val="24"/>
          <w:szCs w:val="24"/>
        </w:rPr>
        <w:t>4</w:t>
      </w:r>
      <w:r w:rsidRPr="001A53BA">
        <w:rPr>
          <w:sz w:val="24"/>
          <w:szCs w:val="24"/>
        </w:rPr>
        <w:fldChar w:fldCharType="end"/>
      </w:r>
      <w:r w:rsidRPr="001A53BA">
        <w:rPr>
          <w:sz w:val="24"/>
          <w:szCs w:val="24"/>
        </w:rPr>
        <w:t xml:space="preserve">: </w:t>
      </w:r>
      <w:r w:rsidRPr="001A53BA">
        <w:rPr>
          <w:bCs w:val="0"/>
          <w:color w:val="000000"/>
          <w:sz w:val="24"/>
          <w:szCs w:val="24"/>
        </w:rPr>
        <w:t>Scores in Fraction Question Te</w:t>
      </w:r>
      <w:r>
        <w:rPr>
          <w:bCs w:val="0"/>
          <w:color w:val="000000"/>
          <w:sz w:val="24"/>
          <w:szCs w:val="24"/>
        </w:rPr>
        <w:t>r</w:t>
      </w:r>
      <w:r w:rsidRPr="001A53BA">
        <w:rPr>
          <w:bCs w:val="0"/>
          <w:color w:val="000000"/>
          <w:sz w:val="24"/>
          <w:szCs w:val="24"/>
        </w:rPr>
        <w:t>ms</w:t>
      </w:r>
      <w:bookmarkEnd w:id="92"/>
    </w:p>
    <w:p w:rsidR="006A65DE" w:rsidRDefault="006A65DE" w:rsidP="006450CF">
      <w:pPr>
        <w:widowControl w:val="0"/>
        <w:spacing w:line="480" w:lineRule="auto"/>
        <w:jc w:val="both"/>
        <w:rPr>
          <w:sz w:val="16"/>
          <w:szCs w:val="16"/>
        </w:rPr>
      </w:pPr>
      <w:r w:rsidRPr="006074B0">
        <w:rPr>
          <w:noProof/>
          <w:sz w:val="16"/>
          <w:szCs w:val="16"/>
        </w:rPr>
        <w:pict>
          <v:shape id="Picture 7" o:spid="_x0000_i1027" type="#_x0000_t75" style="width:411.75pt;height:307.5pt;visibility:visible">
            <v:imagedata r:id="rId12" o:title=""/>
          </v:shape>
        </w:pict>
      </w:r>
    </w:p>
    <w:p w:rsidR="006A65DE" w:rsidRPr="006450CF" w:rsidRDefault="006A65DE" w:rsidP="006450CF">
      <w:pPr>
        <w:widowControl w:val="0"/>
        <w:spacing w:line="480" w:lineRule="auto"/>
        <w:jc w:val="both"/>
        <w:rPr>
          <w:sz w:val="16"/>
          <w:szCs w:val="16"/>
        </w:rPr>
      </w:pPr>
      <w:r w:rsidRPr="006074B0">
        <w:rPr>
          <w:noProof/>
          <w:sz w:val="16"/>
          <w:szCs w:val="16"/>
        </w:rPr>
        <w:pict>
          <v:shape id="Picture 11" o:spid="_x0000_i1028" type="#_x0000_t75" style="width:413.25pt;height:225.75pt;visibility:visible">
            <v:imagedata r:id="rId13" o:title=""/>
          </v:shape>
        </w:pict>
      </w:r>
    </w:p>
    <w:p w:rsidR="006A65DE" w:rsidRPr="003652E7" w:rsidRDefault="006A65DE" w:rsidP="006450CF">
      <w:pPr>
        <w:widowControl w:val="0"/>
        <w:spacing w:line="480" w:lineRule="auto"/>
        <w:jc w:val="both"/>
        <w:rPr>
          <w:sz w:val="32"/>
          <w:szCs w:val="32"/>
        </w:rPr>
      </w:pPr>
    </w:p>
    <w:p w:rsidR="006A65DE" w:rsidRPr="00931D82" w:rsidRDefault="006A65DE" w:rsidP="006450CF">
      <w:pPr>
        <w:widowControl w:val="0"/>
        <w:spacing w:line="480" w:lineRule="auto"/>
        <w:jc w:val="both"/>
        <w:rPr>
          <w:b/>
          <w:color w:val="000000"/>
        </w:rPr>
      </w:pPr>
      <w:r w:rsidRPr="001A53BA">
        <w:t xml:space="preserve">The standard deviation which is the square root variance shows the degree of dispersion in </w:t>
      </w:r>
      <w:r w:rsidRPr="001A53BA">
        <w:rPr>
          <w:color w:val="000000"/>
        </w:rPr>
        <w:t>pre - test and post - test</w:t>
      </w:r>
      <w:r w:rsidRPr="001A53BA">
        <w:t xml:space="preserve"> for class 4 A and 4B. The standard deviation of class 4A and 4B in pre-test are 8.4 and 8.1 respectively. The standard deviation of post- test is 17.5 for class 4A and 10.11 for class 4B.In post-test, the standard deviation of class 4A is greater than in class 4B in both tests. There is great dispersion for both score of class 4A in Pre-test and Post-test compared with class 4B. Table 4.5 indicates the results.</w:t>
      </w:r>
    </w:p>
    <w:p w:rsidR="006A65DE" w:rsidRPr="003652E7" w:rsidRDefault="006A65DE" w:rsidP="00931D82">
      <w:pPr>
        <w:widowControl w:val="0"/>
        <w:spacing w:line="480" w:lineRule="auto"/>
        <w:ind w:left="90" w:hanging="90"/>
        <w:jc w:val="center"/>
        <w:rPr>
          <w:b/>
        </w:rPr>
      </w:pPr>
    </w:p>
    <w:p w:rsidR="006A65DE" w:rsidRPr="00931D82" w:rsidRDefault="006A65DE" w:rsidP="00C02045">
      <w:pPr>
        <w:pStyle w:val="Caption"/>
        <w:widowControl w:val="0"/>
        <w:spacing w:line="480" w:lineRule="auto"/>
        <w:ind w:left="90" w:hanging="90"/>
        <w:outlineLvl w:val="0"/>
        <w:rPr>
          <w:sz w:val="24"/>
          <w:szCs w:val="24"/>
        </w:rPr>
      </w:pPr>
      <w:bookmarkStart w:id="93" w:name="_Toc493012806"/>
      <w:r w:rsidRPr="00931D82">
        <w:rPr>
          <w:sz w:val="24"/>
          <w:szCs w:val="24"/>
        </w:rPr>
        <w:t>Table 4.</w:t>
      </w:r>
      <w:r w:rsidRPr="00931D82">
        <w:rPr>
          <w:sz w:val="24"/>
          <w:szCs w:val="24"/>
        </w:rPr>
        <w:fldChar w:fldCharType="begin"/>
      </w:r>
      <w:r w:rsidRPr="00931D82">
        <w:rPr>
          <w:sz w:val="24"/>
          <w:szCs w:val="24"/>
        </w:rPr>
        <w:instrText xml:space="preserve"> SEQ Table_4. \* ARABIC </w:instrText>
      </w:r>
      <w:r w:rsidRPr="00931D82">
        <w:rPr>
          <w:sz w:val="24"/>
          <w:szCs w:val="24"/>
        </w:rPr>
        <w:fldChar w:fldCharType="separate"/>
      </w:r>
      <w:r>
        <w:rPr>
          <w:noProof/>
          <w:sz w:val="24"/>
          <w:szCs w:val="24"/>
        </w:rPr>
        <w:t>5</w:t>
      </w:r>
      <w:r w:rsidRPr="00931D82">
        <w:rPr>
          <w:sz w:val="24"/>
          <w:szCs w:val="24"/>
        </w:rPr>
        <w:fldChar w:fldCharType="end"/>
      </w:r>
      <w:r w:rsidRPr="00931D82">
        <w:rPr>
          <w:sz w:val="24"/>
          <w:szCs w:val="24"/>
        </w:rPr>
        <w:t>: Difference of Pass Rate between Class 4A and Class 4B</w:t>
      </w:r>
      <w:bookmarkEnd w:id="93"/>
    </w:p>
    <w:tbl>
      <w:tblPr>
        <w:tblW w:w="81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43"/>
        <w:gridCol w:w="1148"/>
        <w:gridCol w:w="1236"/>
        <w:gridCol w:w="1148"/>
        <w:gridCol w:w="1148"/>
      </w:tblGrid>
      <w:tr w:rsidR="006A65DE" w:rsidRPr="00931D82" w:rsidTr="003652E7">
        <w:trPr>
          <w:trHeight w:val="463"/>
        </w:trPr>
        <w:tc>
          <w:tcPr>
            <w:tcW w:w="3443" w:type="dxa"/>
            <w:vMerge w:val="restart"/>
          </w:tcPr>
          <w:p w:rsidR="006A65DE" w:rsidRPr="003652E7" w:rsidRDefault="006A65DE" w:rsidP="006450CF">
            <w:pPr>
              <w:widowControl w:val="0"/>
              <w:spacing w:line="276" w:lineRule="auto"/>
              <w:ind w:left="90" w:hanging="90"/>
              <w:jc w:val="center"/>
              <w:rPr>
                <w:b/>
                <w:sz w:val="22"/>
                <w:szCs w:val="22"/>
              </w:rPr>
            </w:pPr>
            <w:r w:rsidRPr="003652E7">
              <w:rPr>
                <w:b/>
                <w:sz w:val="22"/>
                <w:szCs w:val="22"/>
              </w:rPr>
              <w:t>ITEM</w:t>
            </w:r>
          </w:p>
        </w:tc>
        <w:tc>
          <w:tcPr>
            <w:tcW w:w="2384" w:type="dxa"/>
            <w:gridSpan w:val="2"/>
          </w:tcPr>
          <w:p w:rsidR="006A65DE" w:rsidRPr="003652E7" w:rsidRDefault="006A65DE" w:rsidP="006450CF">
            <w:pPr>
              <w:widowControl w:val="0"/>
              <w:spacing w:line="276" w:lineRule="auto"/>
              <w:ind w:left="90" w:hanging="90"/>
              <w:jc w:val="center"/>
              <w:rPr>
                <w:b/>
                <w:sz w:val="22"/>
                <w:szCs w:val="22"/>
              </w:rPr>
            </w:pPr>
            <w:r w:rsidRPr="003652E7">
              <w:rPr>
                <w:b/>
                <w:sz w:val="22"/>
                <w:szCs w:val="22"/>
              </w:rPr>
              <w:t>PRE-TEST</w:t>
            </w:r>
          </w:p>
        </w:tc>
        <w:tc>
          <w:tcPr>
            <w:tcW w:w="2296" w:type="dxa"/>
            <w:gridSpan w:val="2"/>
          </w:tcPr>
          <w:p w:rsidR="006A65DE" w:rsidRPr="003652E7" w:rsidRDefault="006A65DE" w:rsidP="006450CF">
            <w:pPr>
              <w:widowControl w:val="0"/>
              <w:spacing w:line="276" w:lineRule="auto"/>
              <w:ind w:left="90" w:hanging="90"/>
              <w:jc w:val="center"/>
              <w:rPr>
                <w:b/>
                <w:sz w:val="22"/>
                <w:szCs w:val="22"/>
              </w:rPr>
            </w:pPr>
            <w:r w:rsidRPr="003652E7">
              <w:rPr>
                <w:b/>
                <w:sz w:val="22"/>
                <w:szCs w:val="22"/>
              </w:rPr>
              <w:t>POST-TEST</w:t>
            </w:r>
          </w:p>
        </w:tc>
      </w:tr>
      <w:tr w:rsidR="006A65DE" w:rsidRPr="00931D82" w:rsidTr="003652E7">
        <w:trPr>
          <w:trHeight w:val="234"/>
        </w:trPr>
        <w:tc>
          <w:tcPr>
            <w:tcW w:w="3443" w:type="dxa"/>
            <w:vMerge/>
          </w:tcPr>
          <w:p w:rsidR="006A65DE" w:rsidRPr="003652E7" w:rsidRDefault="006A65DE" w:rsidP="006450CF">
            <w:pPr>
              <w:widowControl w:val="0"/>
              <w:spacing w:line="276" w:lineRule="auto"/>
              <w:ind w:left="90" w:hanging="90"/>
              <w:jc w:val="both"/>
              <w:rPr>
                <w:b/>
                <w:sz w:val="22"/>
                <w:szCs w:val="22"/>
              </w:rPr>
            </w:pPr>
          </w:p>
        </w:tc>
        <w:tc>
          <w:tcPr>
            <w:tcW w:w="1148" w:type="dxa"/>
          </w:tcPr>
          <w:p w:rsidR="006A65DE" w:rsidRPr="003652E7" w:rsidRDefault="006A65DE" w:rsidP="006450CF">
            <w:pPr>
              <w:widowControl w:val="0"/>
              <w:spacing w:line="276" w:lineRule="auto"/>
              <w:ind w:left="90" w:hanging="90"/>
              <w:jc w:val="both"/>
              <w:rPr>
                <w:b/>
                <w:sz w:val="22"/>
                <w:szCs w:val="22"/>
              </w:rPr>
            </w:pPr>
            <w:r w:rsidRPr="003652E7">
              <w:rPr>
                <w:b/>
                <w:sz w:val="22"/>
                <w:szCs w:val="22"/>
              </w:rPr>
              <w:t>Class 4A</w:t>
            </w:r>
          </w:p>
        </w:tc>
        <w:tc>
          <w:tcPr>
            <w:tcW w:w="1236" w:type="dxa"/>
          </w:tcPr>
          <w:p w:rsidR="006A65DE" w:rsidRPr="003652E7" w:rsidRDefault="006A65DE" w:rsidP="006450CF">
            <w:pPr>
              <w:widowControl w:val="0"/>
              <w:spacing w:line="276" w:lineRule="auto"/>
              <w:ind w:left="90" w:hanging="90"/>
              <w:jc w:val="both"/>
              <w:rPr>
                <w:b/>
                <w:sz w:val="22"/>
                <w:szCs w:val="22"/>
              </w:rPr>
            </w:pPr>
            <w:r w:rsidRPr="003652E7">
              <w:rPr>
                <w:b/>
                <w:sz w:val="22"/>
                <w:szCs w:val="22"/>
              </w:rPr>
              <w:t>Class 4B</w:t>
            </w:r>
          </w:p>
        </w:tc>
        <w:tc>
          <w:tcPr>
            <w:tcW w:w="1148" w:type="dxa"/>
          </w:tcPr>
          <w:p w:rsidR="006A65DE" w:rsidRPr="003652E7" w:rsidRDefault="006A65DE" w:rsidP="006450CF">
            <w:pPr>
              <w:widowControl w:val="0"/>
              <w:spacing w:line="276" w:lineRule="auto"/>
              <w:ind w:left="90" w:hanging="90"/>
              <w:jc w:val="both"/>
              <w:rPr>
                <w:b/>
                <w:sz w:val="22"/>
                <w:szCs w:val="22"/>
              </w:rPr>
            </w:pPr>
            <w:r w:rsidRPr="003652E7">
              <w:rPr>
                <w:b/>
                <w:sz w:val="22"/>
                <w:szCs w:val="22"/>
              </w:rPr>
              <w:t>Class 4A</w:t>
            </w:r>
          </w:p>
        </w:tc>
        <w:tc>
          <w:tcPr>
            <w:tcW w:w="1148" w:type="dxa"/>
          </w:tcPr>
          <w:p w:rsidR="006A65DE" w:rsidRPr="003652E7" w:rsidRDefault="006A65DE" w:rsidP="006450CF">
            <w:pPr>
              <w:widowControl w:val="0"/>
              <w:spacing w:line="276" w:lineRule="auto"/>
              <w:ind w:left="90" w:hanging="90"/>
              <w:jc w:val="both"/>
              <w:rPr>
                <w:b/>
                <w:sz w:val="22"/>
                <w:szCs w:val="22"/>
              </w:rPr>
            </w:pPr>
            <w:r w:rsidRPr="003652E7">
              <w:rPr>
                <w:b/>
                <w:sz w:val="22"/>
                <w:szCs w:val="22"/>
              </w:rPr>
              <w:t>Class 4B</w:t>
            </w:r>
          </w:p>
        </w:tc>
      </w:tr>
      <w:tr w:rsidR="006A65DE" w:rsidRPr="00931D82" w:rsidTr="003652E7">
        <w:trPr>
          <w:trHeight w:val="566"/>
        </w:trPr>
        <w:tc>
          <w:tcPr>
            <w:tcW w:w="3443" w:type="dxa"/>
          </w:tcPr>
          <w:p w:rsidR="006A65DE" w:rsidRPr="003652E7" w:rsidRDefault="006A65DE" w:rsidP="006450CF">
            <w:pPr>
              <w:widowControl w:val="0"/>
              <w:spacing w:line="276" w:lineRule="auto"/>
              <w:ind w:left="90" w:hanging="90"/>
              <w:jc w:val="both"/>
              <w:rPr>
                <w:sz w:val="22"/>
                <w:szCs w:val="22"/>
              </w:rPr>
            </w:pPr>
            <w:r w:rsidRPr="003652E7">
              <w:rPr>
                <w:sz w:val="22"/>
                <w:szCs w:val="22"/>
              </w:rPr>
              <w:t>Total Marks</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516</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531</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1383</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630</w:t>
            </w:r>
          </w:p>
        </w:tc>
      </w:tr>
      <w:tr w:rsidR="006A65DE" w:rsidRPr="00931D82" w:rsidTr="003652E7">
        <w:trPr>
          <w:trHeight w:val="463"/>
        </w:trPr>
        <w:tc>
          <w:tcPr>
            <w:tcW w:w="3443" w:type="dxa"/>
          </w:tcPr>
          <w:p w:rsidR="006A65DE" w:rsidRPr="003652E7" w:rsidRDefault="006A65DE" w:rsidP="006450CF">
            <w:pPr>
              <w:widowControl w:val="0"/>
              <w:spacing w:line="276" w:lineRule="auto"/>
              <w:ind w:left="90" w:hanging="90"/>
              <w:jc w:val="both"/>
              <w:rPr>
                <w:sz w:val="22"/>
                <w:szCs w:val="22"/>
              </w:rPr>
            </w:pPr>
            <w:r w:rsidRPr="003652E7">
              <w:rPr>
                <w:sz w:val="22"/>
                <w:szCs w:val="22"/>
              </w:rPr>
              <w:t>Mean</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12.3</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12.6</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33.6</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15.0</w:t>
            </w:r>
          </w:p>
        </w:tc>
      </w:tr>
      <w:tr w:rsidR="006A65DE" w:rsidRPr="00931D82" w:rsidTr="003652E7">
        <w:trPr>
          <w:trHeight w:val="463"/>
        </w:trPr>
        <w:tc>
          <w:tcPr>
            <w:tcW w:w="3443" w:type="dxa"/>
          </w:tcPr>
          <w:p w:rsidR="006A65DE" w:rsidRPr="003652E7" w:rsidRDefault="006A65DE" w:rsidP="006450CF">
            <w:pPr>
              <w:widowControl w:val="0"/>
              <w:spacing w:line="276" w:lineRule="auto"/>
              <w:ind w:left="90" w:hanging="90"/>
              <w:rPr>
                <w:sz w:val="22"/>
                <w:szCs w:val="22"/>
              </w:rPr>
            </w:pPr>
            <w:r w:rsidRPr="003652E7">
              <w:rPr>
                <w:sz w:val="22"/>
                <w:szCs w:val="22"/>
              </w:rPr>
              <w:t>% of pupils below the average mean</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59.5</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61.9</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36.6</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86.8</w:t>
            </w:r>
          </w:p>
        </w:tc>
      </w:tr>
      <w:tr w:rsidR="006A65DE" w:rsidRPr="00931D82" w:rsidTr="003652E7">
        <w:trPr>
          <w:trHeight w:val="463"/>
        </w:trPr>
        <w:tc>
          <w:tcPr>
            <w:tcW w:w="3443" w:type="dxa"/>
          </w:tcPr>
          <w:p w:rsidR="006A65DE" w:rsidRPr="003652E7" w:rsidRDefault="006A65DE" w:rsidP="006450CF">
            <w:pPr>
              <w:widowControl w:val="0"/>
              <w:spacing w:line="276" w:lineRule="auto"/>
              <w:ind w:left="90" w:hanging="90"/>
              <w:jc w:val="both"/>
              <w:rPr>
                <w:sz w:val="22"/>
                <w:szCs w:val="22"/>
              </w:rPr>
            </w:pPr>
            <w:r w:rsidRPr="003652E7">
              <w:rPr>
                <w:sz w:val="22"/>
                <w:szCs w:val="22"/>
              </w:rPr>
              <w:t>Lowest scores</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0</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3</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1</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2</w:t>
            </w:r>
          </w:p>
        </w:tc>
      </w:tr>
      <w:tr w:rsidR="006A65DE" w:rsidRPr="00931D82" w:rsidTr="003652E7">
        <w:trPr>
          <w:trHeight w:val="463"/>
        </w:trPr>
        <w:tc>
          <w:tcPr>
            <w:tcW w:w="3443" w:type="dxa"/>
          </w:tcPr>
          <w:p w:rsidR="006A65DE" w:rsidRPr="003652E7" w:rsidRDefault="006A65DE" w:rsidP="006450CF">
            <w:pPr>
              <w:widowControl w:val="0"/>
              <w:spacing w:line="276" w:lineRule="auto"/>
              <w:ind w:left="90" w:hanging="90"/>
              <w:jc w:val="both"/>
              <w:rPr>
                <w:sz w:val="22"/>
                <w:szCs w:val="22"/>
              </w:rPr>
            </w:pPr>
            <w:r w:rsidRPr="003652E7">
              <w:rPr>
                <w:sz w:val="22"/>
                <w:szCs w:val="22"/>
              </w:rPr>
              <w:t>Highest Scores</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35</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39</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78</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54</w:t>
            </w:r>
          </w:p>
        </w:tc>
      </w:tr>
      <w:tr w:rsidR="006A65DE" w:rsidRPr="00931D82" w:rsidTr="003652E7">
        <w:trPr>
          <w:trHeight w:val="489"/>
        </w:trPr>
        <w:tc>
          <w:tcPr>
            <w:tcW w:w="3443" w:type="dxa"/>
          </w:tcPr>
          <w:p w:rsidR="006A65DE" w:rsidRPr="003652E7" w:rsidRDefault="006A65DE" w:rsidP="006450CF">
            <w:pPr>
              <w:widowControl w:val="0"/>
              <w:spacing w:line="276" w:lineRule="auto"/>
              <w:ind w:left="90" w:hanging="90"/>
              <w:jc w:val="both"/>
              <w:rPr>
                <w:sz w:val="22"/>
                <w:szCs w:val="22"/>
              </w:rPr>
            </w:pPr>
            <w:r w:rsidRPr="003652E7">
              <w:rPr>
                <w:sz w:val="22"/>
                <w:szCs w:val="22"/>
              </w:rPr>
              <w:t>S.D</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8.4</w:t>
            </w:r>
          </w:p>
        </w:tc>
        <w:tc>
          <w:tcPr>
            <w:tcW w:w="1236" w:type="dxa"/>
          </w:tcPr>
          <w:p w:rsidR="006A65DE" w:rsidRPr="003652E7" w:rsidRDefault="006A65DE" w:rsidP="006450CF">
            <w:pPr>
              <w:widowControl w:val="0"/>
              <w:spacing w:line="276" w:lineRule="auto"/>
              <w:ind w:left="90" w:hanging="90"/>
              <w:jc w:val="both"/>
              <w:rPr>
                <w:sz w:val="22"/>
                <w:szCs w:val="22"/>
              </w:rPr>
            </w:pPr>
            <w:r w:rsidRPr="003652E7">
              <w:rPr>
                <w:sz w:val="22"/>
                <w:szCs w:val="22"/>
              </w:rPr>
              <w:t>8.1</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17.5</w:t>
            </w:r>
          </w:p>
        </w:tc>
        <w:tc>
          <w:tcPr>
            <w:tcW w:w="1148" w:type="dxa"/>
          </w:tcPr>
          <w:p w:rsidR="006A65DE" w:rsidRPr="003652E7" w:rsidRDefault="006A65DE" w:rsidP="006450CF">
            <w:pPr>
              <w:widowControl w:val="0"/>
              <w:spacing w:line="276" w:lineRule="auto"/>
              <w:ind w:left="90" w:hanging="90"/>
              <w:jc w:val="both"/>
              <w:rPr>
                <w:sz w:val="22"/>
                <w:szCs w:val="22"/>
              </w:rPr>
            </w:pPr>
            <w:r w:rsidRPr="003652E7">
              <w:rPr>
                <w:sz w:val="22"/>
                <w:szCs w:val="22"/>
              </w:rPr>
              <w:t>8.1</w:t>
            </w:r>
          </w:p>
        </w:tc>
      </w:tr>
    </w:tbl>
    <w:p w:rsidR="006A65DE" w:rsidRPr="00931D82" w:rsidRDefault="006A65DE" w:rsidP="00931D82">
      <w:pPr>
        <w:pStyle w:val="NoSpacing"/>
        <w:widowControl w:val="0"/>
        <w:spacing w:line="480" w:lineRule="auto"/>
        <w:ind w:left="90" w:hanging="90"/>
        <w:jc w:val="both"/>
        <w:rPr>
          <w:rFonts w:ascii="Times New Roman" w:hAnsi="Times New Roman"/>
          <w:sz w:val="24"/>
          <w:szCs w:val="24"/>
          <w:highlight w:val="yellow"/>
        </w:rPr>
      </w:pPr>
    </w:p>
    <w:p w:rsidR="006A65DE" w:rsidRPr="00931D82" w:rsidRDefault="006A65DE" w:rsidP="001A53BA">
      <w:pPr>
        <w:widowControl w:val="0"/>
        <w:spacing w:before="120" w:line="480" w:lineRule="auto"/>
        <w:jc w:val="both"/>
        <w:rPr>
          <w:color w:val="000000"/>
        </w:rPr>
      </w:pPr>
      <w:r w:rsidRPr="00931D82">
        <w:rPr>
          <w:color w:val="000000"/>
        </w:rPr>
        <w:t>The pre-test and post-test scores are distributed to frequency with group intervals of five as seen in Appendix 7 - 10. The frequency distribution of scores results the polygons which are skewed right but some are highly skewed. Figure 4.3 and 4.4 are of pre-test for class 4A and 4B respectively. The shapes of these figures are almost the same, they are highly positively skewed. On the other hand, the polygons of post-test scores differ in their shapes between two classes (4A and 4B). The shape of Figure 4.6 is still highly positively skewed with little changes where the shape of Figure 4.5 is nearly meets the shape of normal curve. Figure 4.5 and Figure 4.6 indicate post-test scores of class 4A and class 4B respectively.</w:t>
      </w:r>
    </w:p>
    <w:p w:rsidR="006A65DE" w:rsidRDefault="006A65DE" w:rsidP="00C02045">
      <w:pPr>
        <w:widowControl w:val="0"/>
        <w:spacing w:before="120" w:line="480" w:lineRule="auto"/>
        <w:ind w:left="86" w:hanging="86"/>
        <w:jc w:val="both"/>
        <w:outlineLvl w:val="0"/>
        <w:rPr>
          <w:color w:val="000000"/>
        </w:rPr>
      </w:pPr>
      <w:r>
        <w:rPr>
          <w:noProof/>
        </w:rPr>
        <w:pict>
          <v:shape id="Chart 1" o:spid="_x0000_s1038" type="#_x0000_t75" style="position:absolute;left:0;text-align:left;margin-left:-.2pt;margin-top:10.7pt;width:406.1pt;height:270.7pt;z-index:251652096;visibility:visible;mso-wrap-distance-left:3.40094mm;mso-wrap-distance-top:.21853mm;mso-wrap-distance-right:3.42919mm;mso-wrap-distance-bottom:.35692mm" wrapcoords="-40 0 -40 21540 21600 21540 21600 0 -40 0"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">
            <v:imagedata r:id="rId14" o:title=""/>
            <o:lock v:ext="edit" aspectratio="f"/>
            <w10:wrap type="through" side="right"/>
          </v:shape>
        </w:pict>
      </w:r>
      <w:bookmarkStart w:id="94" w:name="_Toc358462259"/>
      <w:r w:rsidRPr="00491700">
        <w:rPr>
          <w:b/>
        </w:rPr>
        <w:t>Figure 4.</w:t>
      </w:r>
      <w:r w:rsidRPr="00C02045">
        <w:rPr>
          <w:b/>
        </w:rPr>
        <w:fldChar w:fldCharType="begin"/>
      </w:r>
      <w:r w:rsidRPr="00C02045">
        <w:rPr>
          <w:b/>
        </w:rPr>
        <w:instrText xml:space="preserve"> SEQ figure_4. \* ARABIC </w:instrText>
      </w:r>
      <w:r w:rsidRPr="00C02045">
        <w:rPr>
          <w:b/>
        </w:rPr>
        <w:fldChar w:fldCharType="separate"/>
      </w:r>
      <w:r>
        <w:rPr>
          <w:b/>
          <w:noProof/>
        </w:rPr>
        <w:t>3</w:t>
      </w:r>
      <w:r w:rsidRPr="00C02045">
        <w:rPr>
          <w:b/>
        </w:rPr>
        <w:fldChar w:fldCharType="end"/>
      </w:r>
      <w:r w:rsidRPr="00C02045">
        <w:rPr>
          <w:b/>
        </w:rPr>
        <w:t xml:space="preserve">: </w:t>
      </w:r>
      <w:r w:rsidRPr="00C02045">
        <w:rPr>
          <w:b/>
          <w:color w:val="000000"/>
        </w:rPr>
        <w:t>Frequency Polygon - Pre Test Scores Class 4A</w:t>
      </w:r>
      <w:bookmarkEnd w:id="94"/>
    </w:p>
    <w:p w:rsidR="006A65DE" w:rsidRPr="00931D82" w:rsidRDefault="006A65DE" w:rsidP="006450CF">
      <w:pPr>
        <w:widowControl w:val="0"/>
        <w:spacing w:line="480" w:lineRule="auto"/>
        <w:ind w:left="90" w:hanging="90"/>
        <w:jc w:val="both"/>
        <w:rPr>
          <w:b/>
          <w:color w:val="000000"/>
          <w:highlight w:val="yellow"/>
        </w:rPr>
      </w:pPr>
    </w:p>
    <w:p w:rsidR="006A65DE" w:rsidRPr="00931D82" w:rsidRDefault="006A65DE" w:rsidP="00931D82">
      <w:pPr>
        <w:widowControl w:val="0"/>
        <w:spacing w:line="480" w:lineRule="auto"/>
        <w:ind w:left="90" w:hanging="90"/>
        <w:jc w:val="both"/>
        <w:rPr>
          <w:b/>
          <w:color w:val="000000"/>
          <w:highlight w:val="yellow"/>
        </w:rPr>
      </w:pPr>
      <w:r w:rsidRPr="00436E5A">
        <w:rPr>
          <w:noProof/>
        </w:rPr>
        <w:pict>
          <v:shape id="_x0000_i1029" type="#_x0000_t75" style="width:405.75pt;height:256.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">
            <v:imagedata r:id="rId15" o:title=""/>
            <o:lock v:ext="edit" aspectratio="f"/>
          </v:shape>
        </w:pict>
      </w:r>
    </w:p>
    <w:p w:rsidR="006A65DE" w:rsidRPr="00931D82" w:rsidRDefault="006A65DE" w:rsidP="00C02045">
      <w:pPr>
        <w:pStyle w:val="Caption"/>
        <w:widowControl w:val="0"/>
        <w:spacing w:line="480" w:lineRule="auto"/>
        <w:ind w:left="90" w:hanging="90"/>
        <w:outlineLvl w:val="0"/>
        <w:rPr>
          <w:color w:val="000000"/>
          <w:sz w:val="24"/>
          <w:szCs w:val="24"/>
          <w:highlight w:val="yellow"/>
        </w:rPr>
      </w:pPr>
      <w:bookmarkStart w:id="95" w:name="_Toc358462260"/>
      <w:r w:rsidRPr="00931D82">
        <w:rPr>
          <w:sz w:val="24"/>
          <w:szCs w:val="24"/>
        </w:rPr>
        <w:t>Figure 4.</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4</w:t>
      </w:r>
      <w:r w:rsidRPr="00931D82">
        <w:rPr>
          <w:sz w:val="24"/>
          <w:szCs w:val="24"/>
        </w:rPr>
        <w:fldChar w:fldCharType="end"/>
      </w:r>
      <w:r w:rsidRPr="00931D82">
        <w:rPr>
          <w:sz w:val="24"/>
          <w:szCs w:val="24"/>
        </w:rPr>
        <w:t xml:space="preserve">: </w:t>
      </w:r>
      <w:r w:rsidRPr="00931D82">
        <w:rPr>
          <w:color w:val="000000"/>
          <w:sz w:val="24"/>
          <w:szCs w:val="24"/>
        </w:rPr>
        <w:t>Frequency Polygon - Pre Test Scores Class 4B</w:t>
      </w:r>
      <w:bookmarkEnd w:id="95"/>
    </w:p>
    <w:p w:rsidR="006A65DE" w:rsidRPr="00931D82" w:rsidRDefault="006A65DE" w:rsidP="00931D82">
      <w:pPr>
        <w:widowControl w:val="0"/>
        <w:spacing w:line="480" w:lineRule="auto"/>
        <w:ind w:left="90" w:hanging="90"/>
        <w:jc w:val="both"/>
        <w:rPr>
          <w:b/>
          <w:color w:val="000000"/>
          <w:highlight w:val="yellow"/>
        </w:rPr>
      </w:pPr>
      <w:r w:rsidRPr="00436E5A">
        <w:rPr>
          <w:noProof/>
        </w:rPr>
        <w:pict>
          <v:shape id="_x0000_i1030" type="#_x0000_t75" style="width:414.75pt;height:27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">
            <v:imagedata r:id="rId16" o:title=""/>
            <o:lock v:ext="edit" aspectratio="f"/>
          </v:shape>
        </w:pict>
      </w:r>
    </w:p>
    <w:p w:rsidR="006A65DE" w:rsidRPr="00931D82" w:rsidRDefault="006A65DE" w:rsidP="00C02045">
      <w:pPr>
        <w:pStyle w:val="Caption"/>
        <w:widowControl w:val="0"/>
        <w:spacing w:line="480" w:lineRule="auto"/>
        <w:ind w:left="90" w:hanging="90"/>
        <w:outlineLvl w:val="0"/>
        <w:rPr>
          <w:color w:val="000000"/>
          <w:sz w:val="24"/>
          <w:szCs w:val="24"/>
          <w:highlight w:val="yellow"/>
        </w:rPr>
      </w:pPr>
      <w:bookmarkStart w:id="96" w:name="_Toc358462261"/>
      <w:r w:rsidRPr="00931D82">
        <w:rPr>
          <w:sz w:val="24"/>
          <w:szCs w:val="24"/>
        </w:rPr>
        <w:t>Figure 4.</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5</w:t>
      </w:r>
      <w:r w:rsidRPr="00931D82">
        <w:rPr>
          <w:sz w:val="24"/>
          <w:szCs w:val="24"/>
        </w:rPr>
        <w:fldChar w:fldCharType="end"/>
      </w:r>
      <w:r w:rsidRPr="00931D82">
        <w:rPr>
          <w:sz w:val="24"/>
          <w:szCs w:val="24"/>
        </w:rPr>
        <w:t xml:space="preserve">: </w:t>
      </w:r>
      <w:r w:rsidRPr="00931D82">
        <w:rPr>
          <w:color w:val="000000"/>
          <w:sz w:val="24"/>
          <w:szCs w:val="24"/>
        </w:rPr>
        <w:t>Frequency Polygon - Post Test Scores Class 4A</w:t>
      </w:r>
      <w:bookmarkEnd w:id="96"/>
    </w:p>
    <w:p w:rsidR="006A65DE" w:rsidRPr="00931D82" w:rsidRDefault="006A65DE" w:rsidP="00931D82">
      <w:pPr>
        <w:widowControl w:val="0"/>
        <w:spacing w:line="480" w:lineRule="auto"/>
        <w:ind w:left="90" w:hanging="90"/>
        <w:jc w:val="both"/>
        <w:rPr>
          <w:b/>
          <w:color w:val="000000"/>
          <w:highlight w:val="yellow"/>
        </w:rPr>
      </w:pPr>
    </w:p>
    <w:p w:rsidR="006A65DE" w:rsidRPr="00931D82" w:rsidRDefault="006A65DE" w:rsidP="00931D82">
      <w:pPr>
        <w:widowControl w:val="0"/>
        <w:spacing w:line="480" w:lineRule="auto"/>
        <w:ind w:left="90" w:hanging="90"/>
        <w:jc w:val="both"/>
        <w:rPr>
          <w:b/>
          <w:color w:val="000000"/>
          <w:highlight w:val="yellow"/>
        </w:rPr>
      </w:pPr>
      <w:r w:rsidRPr="00436E5A">
        <w:rPr>
          <w:noProof/>
        </w:rPr>
        <w:pict>
          <v:shape id="_x0000_i1031" type="#_x0000_t75" style="width:412.5pt;height:27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">
            <v:imagedata r:id="rId17" o:title=""/>
            <o:lock v:ext="edit" aspectratio="f"/>
          </v:shape>
        </w:pict>
      </w:r>
    </w:p>
    <w:p w:rsidR="006A65DE" w:rsidRPr="00931D82" w:rsidRDefault="006A65DE" w:rsidP="00C02045">
      <w:pPr>
        <w:pStyle w:val="Caption"/>
        <w:widowControl w:val="0"/>
        <w:spacing w:line="480" w:lineRule="auto"/>
        <w:ind w:left="90" w:hanging="90"/>
        <w:outlineLvl w:val="0"/>
        <w:rPr>
          <w:color w:val="000000"/>
          <w:sz w:val="24"/>
          <w:szCs w:val="24"/>
          <w:highlight w:val="yellow"/>
        </w:rPr>
      </w:pPr>
      <w:bookmarkStart w:id="97" w:name="_Toc358462262"/>
      <w:r w:rsidRPr="00931D82">
        <w:rPr>
          <w:sz w:val="24"/>
          <w:szCs w:val="24"/>
        </w:rPr>
        <w:t>Figure 4.</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6</w:t>
      </w:r>
      <w:r w:rsidRPr="00931D82">
        <w:rPr>
          <w:sz w:val="24"/>
          <w:szCs w:val="24"/>
        </w:rPr>
        <w:fldChar w:fldCharType="end"/>
      </w:r>
      <w:r w:rsidRPr="00931D82">
        <w:rPr>
          <w:sz w:val="24"/>
          <w:szCs w:val="24"/>
        </w:rPr>
        <w:t xml:space="preserve">: </w:t>
      </w:r>
      <w:r w:rsidRPr="00931D82">
        <w:rPr>
          <w:color w:val="000000"/>
          <w:sz w:val="24"/>
          <w:szCs w:val="24"/>
        </w:rPr>
        <w:t>Frequency Polygon - Post Test Scores Class 4B</w:t>
      </w:r>
      <w:bookmarkEnd w:id="97"/>
    </w:p>
    <w:p w:rsidR="006A65DE" w:rsidRPr="00931D82" w:rsidRDefault="006A65DE" w:rsidP="00931D82">
      <w:pPr>
        <w:widowControl w:val="0"/>
        <w:spacing w:line="480" w:lineRule="auto"/>
        <w:ind w:left="90" w:hanging="90"/>
        <w:jc w:val="both"/>
        <w:rPr>
          <w:b/>
          <w:color w:val="000000"/>
          <w:highlight w:val="yellow"/>
        </w:rPr>
      </w:pPr>
      <w:r w:rsidRPr="00436E5A">
        <w:rPr>
          <w:noProof/>
        </w:rPr>
        <w:pict>
          <v:shape id="_x0000_i1032" type="#_x0000_t75" style="width:414pt;height:39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">
            <v:imagedata r:id="rId18" o:title=""/>
            <o:lock v:ext="edit" aspectratio="f"/>
          </v:shape>
        </w:pict>
      </w:r>
    </w:p>
    <w:p w:rsidR="006A65DE" w:rsidRPr="00931D82" w:rsidRDefault="006A65DE" w:rsidP="00C02045">
      <w:pPr>
        <w:pStyle w:val="Caption"/>
        <w:widowControl w:val="0"/>
        <w:spacing w:line="480" w:lineRule="auto"/>
        <w:ind w:left="90" w:hanging="90"/>
        <w:outlineLvl w:val="0"/>
        <w:rPr>
          <w:color w:val="000000"/>
          <w:sz w:val="24"/>
          <w:szCs w:val="24"/>
        </w:rPr>
      </w:pPr>
      <w:bookmarkStart w:id="98" w:name="_Toc358462263"/>
      <w:r w:rsidRPr="00931D82">
        <w:rPr>
          <w:sz w:val="24"/>
          <w:szCs w:val="24"/>
        </w:rPr>
        <w:t>Figure 4.</w:t>
      </w:r>
      <w:r w:rsidRPr="00931D82">
        <w:rPr>
          <w:sz w:val="24"/>
          <w:szCs w:val="24"/>
        </w:rPr>
        <w:fldChar w:fldCharType="begin"/>
      </w:r>
      <w:r w:rsidRPr="00931D82">
        <w:rPr>
          <w:sz w:val="24"/>
          <w:szCs w:val="24"/>
        </w:rPr>
        <w:instrText xml:space="preserve"> SEQ figure_4. \* ARABIC </w:instrText>
      </w:r>
      <w:r w:rsidRPr="00931D82">
        <w:rPr>
          <w:sz w:val="24"/>
          <w:szCs w:val="24"/>
        </w:rPr>
        <w:fldChar w:fldCharType="separate"/>
      </w:r>
      <w:r>
        <w:rPr>
          <w:noProof/>
          <w:sz w:val="24"/>
          <w:szCs w:val="24"/>
        </w:rPr>
        <w:t>7</w:t>
      </w:r>
      <w:r w:rsidRPr="00931D82">
        <w:rPr>
          <w:sz w:val="24"/>
          <w:szCs w:val="24"/>
        </w:rPr>
        <w:fldChar w:fldCharType="end"/>
      </w:r>
      <w:r w:rsidRPr="00931D82">
        <w:rPr>
          <w:sz w:val="24"/>
          <w:szCs w:val="24"/>
        </w:rPr>
        <w:t xml:space="preserve">: </w:t>
      </w:r>
      <w:r w:rsidRPr="00931D82">
        <w:rPr>
          <w:color w:val="000000"/>
          <w:sz w:val="24"/>
          <w:szCs w:val="24"/>
        </w:rPr>
        <w:t>Comparison between Two Tests of Class 4A and Class 4B</w:t>
      </w:r>
      <w:bookmarkEnd w:id="98"/>
    </w:p>
    <w:p w:rsidR="006A65DE" w:rsidRPr="00C02045" w:rsidRDefault="006A65DE" w:rsidP="00931D82">
      <w:pPr>
        <w:widowControl w:val="0"/>
        <w:spacing w:line="480" w:lineRule="auto"/>
        <w:ind w:left="90" w:hanging="90"/>
        <w:rPr>
          <w:highlight w:val="yellow"/>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99" w:name="_Toc493064896"/>
      <w:r w:rsidRPr="00931D82">
        <w:rPr>
          <w:rFonts w:ascii="Times New Roman" w:hAnsi="Times New Roman"/>
          <w:color w:val="000000"/>
          <w:sz w:val="24"/>
          <w:szCs w:val="24"/>
        </w:rPr>
        <w:t>4.4 Time Consumption</w:t>
      </w:r>
      <w:bookmarkEnd w:id="99"/>
    </w:p>
    <w:p w:rsidR="006A65DE" w:rsidRPr="00931D82" w:rsidRDefault="006A65DE" w:rsidP="00C02045">
      <w:pPr>
        <w:widowControl w:val="0"/>
        <w:spacing w:line="480" w:lineRule="auto"/>
        <w:jc w:val="both"/>
        <w:rPr>
          <w:color w:val="000000"/>
        </w:rPr>
      </w:pPr>
      <w:r w:rsidRPr="00931D82">
        <w:rPr>
          <w:color w:val="000000"/>
        </w:rPr>
        <w:t>Time consuming in learning and teaching process requires planned hours as introduced in analysis. Appendix 15 shows arranged hours for each topic of class four mathematics syllabus.</w:t>
      </w:r>
      <w:r w:rsidRPr="00931D82">
        <w:t xml:space="preserve"> In this study the time utilized as recorded in Appendix 5 was analyzed to understand hours used during learning and teaching process for each day and each selected topic.  The results are revealed in Table 4.7. Summary of time used for each selected topic are shown in Table 4.8.</w:t>
      </w:r>
      <w:r w:rsidRPr="00931D82">
        <w:rPr>
          <w:color w:val="000000"/>
        </w:rPr>
        <w:t xml:space="preserve"> </w:t>
      </w:r>
    </w:p>
    <w:p w:rsidR="006A65DE" w:rsidRPr="00931D82" w:rsidRDefault="006A65DE" w:rsidP="00C02045">
      <w:pPr>
        <w:pStyle w:val="Caption"/>
        <w:widowControl w:val="0"/>
        <w:spacing w:line="360" w:lineRule="auto"/>
        <w:outlineLvl w:val="0"/>
        <w:rPr>
          <w:color w:val="000000"/>
          <w:sz w:val="24"/>
          <w:szCs w:val="24"/>
        </w:rPr>
      </w:pPr>
      <w:r w:rsidRPr="00931D82">
        <w:rPr>
          <w:sz w:val="24"/>
          <w:szCs w:val="24"/>
        </w:rPr>
        <w:t xml:space="preserve">Table 4.7: </w:t>
      </w:r>
      <w:r w:rsidRPr="00931D82">
        <w:rPr>
          <w:bCs w:val="0"/>
          <w:color w:val="000000"/>
          <w:sz w:val="24"/>
          <w:szCs w:val="24"/>
        </w:rPr>
        <w:t>Time Consumption Topic Wise</w:t>
      </w:r>
    </w:p>
    <w:tbl>
      <w:tblPr>
        <w:tblW w:w="8285" w:type="dxa"/>
        <w:tblInd w:w="103" w:type="dxa"/>
        <w:tblLayout w:type="fixed"/>
        <w:tblLook w:val="00A0"/>
      </w:tblPr>
      <w:tblGrid>
        <w:gridCol w:w="856"/>
        <w:gridCol w:w="2552"/>
        <w:gridCol w:w="1710"/>
        <w:gridCol w:w="1727"/>
        <w:gridCol w:w="1440"/>
      </w:tblGrid>
      <w:tr w:rsidR="006A65DE" w:rsidRPr="00931D82" w:rsidTr="00C02045">
        <w:trPr>
          <w:trHeight w:val="300"/>
          <w:tblHeader/>
        </w:trPr>
        <w:tc>
          <w:tcPr>
            <w:tcW w:w="856"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491700">
            <w:pPr>
              <w:widowControl w:val="0"/>
              <w:rPr>
                <w:b/>
                <w:bCs/>
                <w:color w:val="000000"/>
              </w:rPr>
            </w:pPr>
            <w:r w:rsidRPr="00931D82">
              <w:rPr>
                <w:b/>
                <w:bCs/>
                <w:color w:val="000000"/>
              </w:rPr>
              <w:t>S.No.</w:t>
            </w:r>
          </w:p>
        </w:tc>
        <w:tc>
          <w:tcPr>
            <w:tcW w:w="2552" w:type="dxa"/>
            <w:tcBorders>
              <w:top w:val="single" w:sz="4" w:space="0" w:color="auto"/>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color w:val="000000"/>
              </w:rPr>
            </w:pPr>
            <w:r w:rsidRPr="00931D82">
              <w:rPr>
                <w:b/>
                <w:bCs/>
                <w:color w:val="000000"/>
              </w:rPr>
              <w:t>Topic</w:t>
            </w:r>
          </w:p>
        </w:tc>
        <w:tc>
          <w:tcPr>
            <w:tcW w:w="1710" w:type="dxa"/>
            <w:tcBorders>
              <w:top w:val="single" w:sz="4" w:space="0" w:color="auto"/>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color w:val="000000"/>
              </w:rPr>
            </w:pPr>
            <w:r w:rsidRPr="00931D82">
              <w:rPr>
                <w:b/>
                <w:bCs/>
                <w:color w:val="000000"/>
              </w:rPr>
              <w:t>Starting Time of the Lesson</w:t>
            </w:r>
          </w:p>
        </w:tc>
        <w:tc>
          <w:tcPr>
            <w:tcW w:w="1727" w:type="dxa"/>
            <w:tcBorders>
              <w:top w:val="single" w:sz="4" w:space="0" w:color="auto"/>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color w:val="000000"/>
              </w:rPr>
            </w:pPr>
            <w:r w:rsidRPr="00931D82">
              <w:rPr>
                <w:b/>
                <w:bCs/>
                <w:color w:val="000000"/>
              </w:rPr>
              <w:t>Closing Time of the Lesson</w:t>
            </w:r>
          </w:p>
        </w:tc>
        <w:tc>
          <w:tcPr>
            <w:tcW w:w="1440" w:type="dxa"/>
            <w:tcBorders>
              <w:top w:val="single" w:sz="4" w:space="0" w:color="auto"/>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color w:val="000000"/>
              </w:rPr>
            </w:pPr>
            <w:r w:rsidRPr="00931D82">
              <w:rPr>
                <w:b/>
                <w:bCs/>
                <w:color w:val="000000"/>
              </w:rPr>
              <w:t>Time Used</w:t>
            </w:r>
          </w:p>
        </w:tc>
      </w:tr>
      <w:tr w:rsidR="006A65DE" w:rsidRPr="00931D82" w:rsidTr="00C02045">
        <w:trPr>
          <w:trHeight w:val="206"/>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16:45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17:40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0:55</w:t>
            </w:r>
          </w:p>
        </w:tc>
      </w:tr>
      <w:tr w:rsidR="006A65DE" w:rsidRPr="00931D82" w:rsidTr="00C02045">
        <w:trPr>
          <w:trHeight w:val="19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16:35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17:50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1:15</w:t>
            </w:r>
          </w:p>
        </w:tc>
      </w:tr>
      <w:tr w:rsidR="006A65DE" w:rsidRPr="00931D82" w:rsidTr="00C02045">
        <w:trPr>
          <w:trHeight w:val="179"/>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7:02</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8:03</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1:01</w:t>
            </w:r>
          </w:p>
        </w:tc>
      </w:tr>
      <w:tr w:rsidR="006A65DE" w:rsidRPr="00931D82" w:rsidTr="00C02045">
        <w:trPr>
          <w:trHeight w:val="25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6:45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2:20</w:t>
            </w:r>
          </w:p>
        </w:tc>
      </w:tr>
      <w:tr w:rsidR="006A65DE" w:rsidRPr="00931D82" w:rsidTr="00C02045">
        <w:trPr>
          <w:trHeight w:val="242"/>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5:31</w:t>
            </w:r>
          </w:p>
        </w:tc>
      </w:tr>
      <w:tr w:rsidR="006A65DE" w:rsidRPr="00931D82" w:rsidTr="00C02045">
        <w:trPr>
          <w:trHeight w:val="224"/>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Addition of  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8:10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10:03</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1:53</w:t>
            </w:r>
          </w:p>
        </w:tc>
      </w:tr>
      <w:tr w:rsidR="006A65DE" w:rsidRPr="00931D82" w:rsidTr="00C02045">
        <w:trPr>
          <w:trHeight w:val="12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Addition of  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7:27</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9:38</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2:11</w:t>
            </w:r>
          </w:p>
        </w:tc>
      </w:tr>
      <w:tr w:rsidR="006A65DE" w:rsidRPr="00931D82" w:rsidTr="00C02045">
        <w:trPr>
          <w:trHeight w:val="19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Subtraction of 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8:50</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1:52</w:t>
            </w:r>
          </w:p>
        </w:tc>
      </w:tr>
      <w:tr w:rsidR="006A65DE" w:rsidRPr="00931D82" w:rsidTr="00C02045">
        <w:trPr>
          <w:trHeight w:val="16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Subtraction of whole numbers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7:40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9:01</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1:21</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5</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Addition and Subtraction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7:20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8:40</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1:20</w:t>
            </w:r>
          </w:p>
        </w:tc>
      </w:tr>
      <w:tr w:rsidR="006A65DE" w:rsidRPr="00931D82" w:rsidTr="00C02045">
        <w:trPr>
          <w:trHeight w:val="134"/>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Addition and subtraction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9:04</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2:14</w:t>
            </w:r>
          </w:p>
        </w:tc>
      </w:tr>
      <w:tr w:rsidR="006A65DE" w:rsidRPr="00931D82" w:rsidTr="00C02045">
        <w:trPr>
          <w:trHeight w:val="21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Addition and subtraction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7:10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9:15</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2:05</w:t>
            </w:r>
          </w:p>
        </w:tc>
      </w:tr>
      <w:tr w:rsidR="006A65DE" w:rsidRPr="00931D82" w:rsidTr="00C02045">
        <w:trPr>
          <w:trHeight w:val="10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Addition and subtraction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8:30</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1:22</w:t>
            </w:r>
          </w:p>
        </w:tc>
      </w:tr>
      <w:tr w:rsidR="006A65DE" w:rsidRPr="00931D82" w:rsidTr="00C02045">
        <w:trPr>
          <w:trHeight w:val="179"/>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Multiplication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7:20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0:29</w:t>
            </w:r>
          </w:p>
        </w:tc>
      </w:tr>
      <w:tr w:rsidR="006A65DE" w:rsidRPr="00931D82" w:rsidTr="00C02045">
        <w:trPr>
          <w:trHeight w:val="26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Multiplication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9:05</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2:04</w:t>
            </w:r>
          </w:p>
        </w:tc>
      </w:tr>
      <w:tr w:rsidR="006A65DE" w:rsidRPr="00931D82" w:rsidTr="00C02045">
        <w:trPr>
          <w:trHeight w:val="152"/>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Multiplication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7:09</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9:04</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1:55</w:t>
            </w:r>
          </w:p>
        </w:tc>
      </w:tr>
      <w:tr w:rsidR="006A65DE" w:rsidRPr="00931D82" w:rsidTr="00C02045">
        <w:trPr>
          <w:trHeight w:val="233"/>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Division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6:49</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8:50</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2:01</w:t>
            </w:r>
          </w:p>
        </w:tc>
      </w:tr>
      <w:tr w:rsidR="006A65DE" w:rsidRPr="00931D82" w:rsidTr="00C02045">
        <w:trPr>
          <w:trHeight w:val="12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Division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7:40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9:16</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1:36</w:t>
            </w:r>
          </w:p>
        </w:tc>
      </w:tr>
      <w:tr w:rsidR="006A65DE" w:rsidRPr="00931D82" w:rsidTr="00C02045">
        <w:trPr>
          <w:trHeight w:val="10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Division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7:06</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8:21</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1:15</w:t>
            </w:r>
          </w:p>
        </w:tc>
      </w:tr>
      <w:tr w:rsidR="006A65DE" w:rsidRPr="00931D82" w:rsidTr="00C02045">
        <w:trPr>
          <w:trHeight w:val="17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15</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Division</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6:48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9:00</w:t>
            </w:r>
          </w:p>
        </w:tc>
        <w:tc>
          <w:tcPr>
            <w:tcW w:w="1440" w:type="dxa"/>
            <w:tcBorders>
              <w:top w:val="nil"/>
              <w:left w:val="nil"/>
              <w:bottom w:val="single" w:sz="4" w:space="0" w:color="auto"/>
              <w:right w:val="single" w:sz="4" w:space="0" w:color="auto"/>
            </w:tcBorders>
            <w:noWrap/>
            <w:vAlign w:val="center"/>
          </w:tcPr>
          <w:p w:rsidR="006A65DE" w:rsidRPr="00931D82" w:rsidRDefault="006A65DE" w:rsidP="00491700">
            <w:pPr>
              <w:widowControl w:val="0"/>
              <w:ind w:left="90" w:hanging="90"/>
              <w:jc w:val="center"/>
              <w:rPr>
                <w:color w:val="000000"/>
              </w:rPr>
            </w:pPr>
            <w:r w:rsidRPr="00931D82">
              <w:rPr>
                <w:color w:val="000000"/>
              </w:rPr>
              <w:t>2:12</w:t>
            </w:r>
          </w:p>
        </w:tc>
      </w:tr>
      <w:tr w:rsidR="006A65DE" w:rsidRPr="00931D82" w:rsidTr="00C02045">
        <w:trPr>
          <w:trHeight w:val="152"/>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24:50:00</w:t>
            </w:r>
          </w:p>
        </w:tc>
      </w:tr>
      <w:tr w:rsidR="006A65DE" w:rsidRPr="00931D82" w:rsidTr="00C02045">
        <w:trPr>
          <w:trHeight w:val="21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7:55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1:05</w:t>
            </w:r>
          </w:p>
        </w:tc>
      </w:tr>
      <w:tr w:rsidR="006A65DE" w:rsidRPr="00931D82" w:rsidTr="00C02045">
        <w:trPr>
          <w:trHeight w:val="19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2:00</w:t>
            </w:r>
          </w:p>
        </w:tc>
      </w:tr>
      <w:tr w:rsidR="006A65DE" w:rsidRPr="00931D82" w:rsidTr="00C02045">
        <w:trPr>
          <w:trHeight w:val="179"/>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7:03</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8:32</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1:29</w:t>
            </w:r>
          </w:p>
        </w:tc>
      </w:tr>
      <w:tr w:rsidR="006A65DE" w:rsidRPr="00931D82" w:rsidTr="00C02045">
        <w:trPr>
          <w:trHeight w:val="26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6:59</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8:45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1:46</w:t>
            </w:r>
          </w:p>
        </w:tc>
      </w:tr>
      <w:tr w:rsidR="006A65DE" w:rsidRPr="00931D82" w:rsidTr="00C02045">
        <w:trPr>
          <w:trHeight w:val="242"/>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5</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7:15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9:15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2:00</w:t>
            </w:r>
          </w:p>
        </w:tc>
      </w:tr>
      <w:tr w:rsidR="006A65DE" w:rsidRPr="00931D82" w:rsidTr="00C02045">
        <w:trPr>
          <w:trHeight w:val="143"/>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7:20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9:43</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2:23</w:t>
            </w:r>
          </w:p>
        </w:tc>
      </w:tr>
      <w:tr w:rsidR="006A65DE" w:rsidRPr="00931D82" w:rsidTr="00C02045">
        <w:trPr>
          <w:trHeight w:val="21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7:06</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8:43</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1:37</w:t>
            </w:r>
          </w:p>
        </w:tc>
      </w:tr>
      <w:tr w:rsidR="006A65DE" w:rsidRPr="00931D82" w:rsidTr="00C02045">
        <w:trPr>
          <w:trHeight w:val="10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Clock and Time</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7:10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1:20</w:t>
            </w:r>
          </w:p>
        </w:tc>
      </w:tr>
      <w:tr w:rsidR="006A65DE" w:rsidRPr="00931D82" w:rsidTr="00C02045">
        <w:trPr>
          <w:trHeight w:val="188"/>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13:40</w:t>
            </w:r>
          </w:p>
        </w:tc>
      </w:tr>
      <w:tr w:rsidR="006A65DE" w:rsidRPr="00931D82" w:rsidTr="00C02045">
        <w:trPr>
          <w:trHeight w:val="26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Geometry</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7:09</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1:21</w:t>
            </w:r>
          </w:p>
        </w:tc>
      </w:tr>
      <w:tr w:rsidR="006A65DE" w:rsidRPr="00931D82" w:rsidTr="00C02045">
        <w:trPr>
          <w:trHeight w:val="25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Geometry</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7:30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9:26</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1:56</w:t>
            </w:r>
          </w:p>
        </w:tc>
      </w:tr>
      <w:tr w:rsidR="006A65DE" w:rsidRPr="00931D82" w:rsidTr="00C02045">
        <w:trPr>
          <w:trHeight w:val="12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Geometry</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9:50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1:49</w:t>
            </w:r>
          </w:p>
        </w:tc>
      </w:tr>
      <w:tr w:rsidR="006A65DE" w:rsidRPr="00931D82" w:rsidTr="00C02045">
        <w:trPr>
          <w:trHeight w:val="197"/>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5:06</w:t>
            </w:r>
          </w:p>
        </w:tc>
      </w:tr>
      <w:tr w:rsidR="006A65DE" w:rsidRPr="00931D82" w:rsidTr="00C02045">
        <w:trPr>
          <w:trHeight w:val="188"/>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Algebra</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7:09</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1:46</w:t>
            </w:r>
          </w:p>
        </w:tc>
      </w:tr>
      <w:tr w:rsidR="006A65DE" w:rsidRPr="00931D82" w:rsidTr="00C02045">
        <w:trPr>
          <w:trHeight w:val="17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Algebra</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9:46</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1:16</w:t>
            </w:r>
          </w:p>
        </w:tc>
      </w:tr>
      <w:tr w:rsidR="006A65DE" w:rsidRPr="00931D82" w:rsidTr="00C02045">
        <w:trPr>
          <w:trHeight w:val="16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Algebra</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8:15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1:10</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4:12</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Fractions to 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7:30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9:40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2:10</w:t>
            </w:r>
          </w:p>
        </w:tc>
      </w:tr>
      <w:tr w:rsidR="006A65DE" w:rsidRPr="00931D82" w:rsidTr="00C02045">
        <w:trPr>
          <w:trHeight w:val="206"/>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Fractions to 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1:04</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7:40</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9:10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1:30</w:t>
            </w:r>
          </w:p>
        </w:tc>
      </w:tr>
      <w:tr w:rsidR="006A65DE" w:rsidRPr="00931D82" w:rsidTr="00C02045">
        <w:trPr>
          <w:trHeight w:val="17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7:15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8:26</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1:11</w:t>
            </w:r>
          </w:p>
        </w:tc>
      </w:tr>
      <w:tr w:rsidR="006A65DE" w:rsidRPr="00931D82" w:rsidTr="00C02045">
        <w:trPr>
          <w:trHeight w:val="16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5</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10:05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1:04</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Decimal</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8:51</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1:46</w:t>
            </w:r>
          </w:p>
        </w:tc>
      </w:tr>
      <w:tr w:rsidR="006A65DE" w:rsidRPr="00931D82" w:rsidTr="00C02045">
        <w:trPr>
          <w:trHeight w:val="90"/>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8:45</w:t>
            </w:r>
          </w:p>
        </w:tc>
      </w:tr>
      <w:tr w:rsidR="006A65DE" w:rsidRPr="00931D82" w:rsidTr="00C02045">
        <w:trPr>
          <w:trHeight w:val="9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7:38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8:50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1:12</w:t>
            </w:r>
          </w:p>
        </w:tc>
      </w:tr>
      <w:tr w:rsidR="006A65DE" w:rsidRPr="00931D82" w:rsidTr="00C02045">
        <w:trPr>
          <w:trHeight w:val="197"/>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2</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8:35</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1:34</w:t>
            </w:r>
          </w:p>
        </w:tc>
      </w:tr>
      <w:tr w:rsidR="006A65DE" w:rsidRPr="00931D82" w:rsidTr="00C02045">
        <w:trPr>
          <w:trHeight w:val="188"/>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3</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both"/>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7:15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9:01</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1:46</w:t>
            </w:r>
          </w:p>
        </w:tc>
      </w:tr>
      <w:tr w:rsidR="006A65DE" w:rsidRPr="00931D82" w:rsidTr="00C02045">
        <w:trPr>
          <w:trHeight w:val="260"/>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4</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6:43</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8:12</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1:29</w:t>
            </w:r>
          </w:p>
        </w:tc>
      </w:tr>
      <w:tr w:rsidR="006A65DE" w:rsidRPr="00931D82" w:rsidTr="00C02045">
        <w:trPr>
          <w:trHeight w:val="16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5</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7:55</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9:08</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1:13</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6:57</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8:06</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1:09</w:t>
            </w:r>
          </w:p>
        </w:tc>
      </w:tr>
      <w:tr w:rsidR="006A65DE" w:rsidRPr="00931D82" w:rsidTr="00C02045">
        <w:trPr>
          <w:trHeight w:val="125"/>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7:08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8:09</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1:01</w:t>
            </w:r>
          </w:p>
        </w:tc>
      </w:tr>
      <w:tr w:rsidR="006A65DE" w:rsidRPr="00931D82" w:rsidTr="00C02045">
        <w:trPr>
          <w:trHeight w:val="188"/>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9:01</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10:10</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1:09</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9</w:t>
            </w:r>
          </w:p>
        </w:tc>
        <w:tc>
          <w:tcPr>
            <w:tcW w:w="2552"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rPr>
                <w:color w:val="000000"/>
              </w:rPr>
            </w:pPr>
            <w:r w:rsidRPr="00931D82">
              <w:rPr>
                <w:color w:val="000000"/>
              </w:rPr>
              <w:t>Fractions</w:t>
            </w:r>
          </w:p>
        </w:tc>
        <w:tc>
          <w:tcPr>
            <w:tcW w:w="171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6:58</w:t>
            </w:r>
          </w:p>
        </w:tc>
        <w:tc>
          <w:tcPr>
            <w:tcW w:w="1727"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8:04</w:t>
            </w:r>
          </w:p>
        </w:tc>
        <w:tc>
          <w:tcPr>
            <w:tcW w:w="1440" w:type="dxa"/>
            <w:tcBorders>
              <w:top w:val="nil"/>
              <w:left w:val="nil"/>
              <w:bottom w:val="single" w:sz="4" w:space="0" w:color="auto"/>
              <w:right w:val="single" w:sz="4" w:space="0" w:color="auto"/>
            </w:tcBorders>
            <w:vAlign w:val="center"/>
          </w:tcPr>
          <w:p w:rsidR="006A65DE" w:rsidRPr="00931D82" w:rsidRDefault="006A65DE" w:rsidP="00491700">
            <w:pPr>
              <w:widowControl w:val="0"/>
              <w:ind w:left="90" w:hanging="90"/>
              <w:jc w:val="center"/>
              <w:rPr>
                <w:color w:val="000000"/>
              </w:rPr>
            </w:pPr>
            <w:r w:rsidRPr="00931D82">
              <w:rPr>
                <w:color w:val="000000"/>
              </w:rPr>
              <w:t>1:06</w:t>
            </w:r>
          </w:p>
        </w:tc>
      </w:tr>
      <w:tr w:rsidR="006A65DE" w:rsidRPr="00931D82" w:rsidTr="00C02045">
        <w:trPr>
          <w:trHeight w:val="81"/>
        </w:trPr>
        <w:tc>
          <w:tcPr>
            <w:tcW w:w="856" w:type="dxa"/>
            <w:tcBorders>
              <w:top w:val="nil"/>
              <w:left w:val="single" w:sz="4" w:space="0" w:color="auto"/>
              <w:bottom w:val="single" w:sz="4" w:space="0" w:color="auto"/>
              <w:right w:val="single" w:sz="4" w:space="0" w:color="auto"/>
            </w:tcBorders>
            <w:noWrap/>
            <w:vAlign w:val="center"/>
          </w:tcPr>
          <w:p w:rsidR="006A65DE" w:rsidRPr="00931D82" w:rsidRDefault="006A65DE" w:rsidP="00491700">
            <w:pPr>
              <w:widowControl w:val="0"/>
              <w:ind w:left="90" w:hanging="90"/>
              <w:jc w:val="center"/>
              <w:rPr>
                <w:b/>
                <w:bCs/>
                <w:color w:val="000000"/>
              </w:rPr>
            </w:pPr>
            <w:r w:rsidRPr="00931D82">
              <w:rPr>
                <w:b/>
                <w:bCs/>
                <w:color w:val="000000"/>
              </w:rPr>
              <w:t> </w:t>
            </w:r>
          </w:p>
        </w:tc>
        <w:tc>
          <w:tcPr>
            <w:tcW w:w="2552"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1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727"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rPr>
                <w:color w:val="000000"/>
              </w:rPr>
            </w:pPr>
            <w:r w:rsidRPr="00931D82">
              <w:rPr>
                <w:color w:val="000000"/>
              </w:rPr>
              <w:t> </w:t>
            </w:r>
          </w:p>
        </w:tc>
        <w:tc>
          <w:tcPr>
            <w:tcW w:w="1440" w:type="dxa"/>
            <w:tcBorders>
              <w:top w:val="nil"/>
              <w:left w:val="nil"/>
              <w:bottom w:val="single" w:sz="4" w:space="0" w:color="auto"/>
              <w:right w:val="single" w:sz="4" w:space="0" w:color="auto"/>
            </w:tcBorders>
            <w:noWrap/>
            <w:vAlign w:val="bottom"/>
          </w:tcPr>
          <w:p w:rsidR="006A65DE" w:rsidRPr="00931D82" w:rsidRDefault="006A65DE" w:rsidP="00491700">
            <w:pPr>
              <w:widowControl w:val="0"/>
              <w:ind w:left="90" w:hanging="90"/>
              <w:jc w:val="center"/>
              <w:rPr>
                <w:b/>
                <w:bCs/>
                <w:color w:val="000000"/>
              </w:rPr>
            </w:pPr>
            <w:r w:rsidRPr="00931D82">
              <w:rPr>
                <w:b/>
                <w:bCs/>
                <w:color w:val="000000"/>
              </w:rPr>
              <w:t>11:39</w:t>
            </w:r>
          </w:p>
        </w:tc>
      </w:tr>
    </w:tbl>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C02045">
      <w:pPr>
        <w:pStyle w:val="Caption"/>
        <w:widowControl w:val="0"/>
        <w:spacing w:line="360" w:lineRule="auto"/>
        <w:ind w:left="90" w:hanging="90"/>
        <w:outlineLvl w:val="0"/>
        <w:rPr>
          <w:sz w:val="24"/>
          <w:szCs w:val="24"/>
        </w:rPr>
      </w:pPr>
      <w:r>
        <w:rPr>
          <w:sz w:val="24"/>
          <w:szCs w:val="24"/>
        </w:rPr>
        <w:t>Table 4.</w:t>
      </w:r>
      <w:r w:rsidRPr="00931D82">
        <w:rPr>
          <w:sz w:val="24"/>
          <w:szCs w:val="24"/>
        </w:rPr>
        <w:t>8:</w:t>
      </w:r>
      <w:r>
        <w:rPr>
          <w:sz w:val="24"/>
          <w:szCs w:val="24"/>
        </w:rPr>
        <w:t xml:space="preserve"> Time U</w:t>
      </w:r>
      <w:r w:rsidRPr="00931D82">
        <w:rPr>
          <w:sz w:val="24"/>
          <w:szCs w:val="24"/>
        </w:rPr>
        <w:t>sed for Each Selected Topic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98"/>
        <w:gridCol w:w="4182"/>
      </w:tblGrid>
      <w:tr w:rsidR="006A65DE" w:rsidRPr="00931D82" w:rsidTr="00C02045">
        <w:tc>
          <w:tcPr>
            <w:tcW w:w="4098" w:type="dxa"/>
          </w:tcPr>
          <w:p w:rsidR="006A65DE" w:rsidRPr="00C02045" w:rsidRDefault="006A65DE" w:rsidP="00491700">
            <w:pPr>
              <w:widowControl w:val="0"/>
              <w:spacing w:line="276" w:lineRule="auto"/>
              <w:ind w:left="90" w:hanging="90"/>
              <w:jc w:val="center"/>
              <w:rPr>
                <w:b/>
                <w:sz w:val="23"/>
                <w:szCs w:val="23"/>
              </w:rPr>
            </w:pPr>
            <w:r w:rsidRPr="00C02045">
              <w:rPr>
                <w:b/>
                <w:sz w:val="23"/>
                <w:szCs w:val="23"/>
              </w:rPr>
              <w:t>TOPIC</w:t>
            </w:r>
          </w:p>
        </w:tc>
        <w:tc>
          <w:tcPr>
            <w:tcW w:w="4182" w:type="dxa"/>
          </w:tcPr>
          <w:p w:rsidR="006A65DE" w:rsidRPr="00C02045" w:rsidRDefault="006A65DE" w:rsidP="00491700">
            <w:pPr>
              <w:widowControl w:val="0"/>
              <w:spacing w:line="276" w:lineRule="auto"/>
              <w:ind w:left="90" w:hanging="90"/>
              <w:jc w:val="center"/>
              <w:rPr>
                <w:b/>
                <w:sz w:val="23"/>
                <w:szCs w:val="23"/>
              </w:rPr>
            </w:pPr>
            <w:r w:rsidRPr="00C02045">
              <w:rPr>
                <w:b/>
                <w:sz w:val="23"/>
                <w:szCs w:val="23"/>
              </w:rPr>
              <w:t>TIME</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Whole numbers</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5:31</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Mathematics Activities</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24:50</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Fractions</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8:45</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Geometry</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5:06</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Clock and Time</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13:40</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Algebra</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4:12</w:t>
            </w:r>
          </w:p>
        </w:tc>
      </w:tr>
      <w:tr w:rsidR="006A65DE" w:rsidRPr="00931D82" w:rsidTr="00C02045">
        <w:tc>
          <w:tcPr>
            <w:tcW w:w="4098" w:type="dxa"/>
          </w:tcPr>
          <w:p w:rsidR="006A65DE" w:rsidRPr="00C02045" w:rsidRDefault="006A65DE" w:rsidP="00491700">
            <w:pPr>
              <w:widowControl w:val="0"/>
              <w:spacing w:line="276" w:lineRule="auto"/>
              <w:ind w:left="90" w:hanging="90"/>
              <w:rPr>
                <w:sz w:val="23"/>
                <w:szCs w:val="23"/>
              </w:rPr>
            </w:pPr>
            <w:r w:rsidRPr="00C02045">
              <w:rPr>
                <w:sz w:val="23"/>
                <w:szCs w:val="23"/>
              </w:rPr>
              <w:t>Decimals</w:t>
            </w:r>
          </w:p>
        </w:tc>
        <w:tc>
          <w:tcPr>
            <w:tcW w:w="4182" w:type="dxa"/>
          </w:tcPr>
          <w:p w:rsidR="006A65DE" w:rsidRPr="00C02045" w:rsidRDefault="006A65DE" w:rsidP="00491700">
            <w:pPr>
              <w:widowControl w:val="0"/>
              <w:spacing w:line="276" w:lineRule="auto"/>
              <w:ind w:left="90" w:hanging="90"/>
              <w:jc w:val="center"/>
              <w:rPr>
                <w:sz w:val="23"/>
                <w:szCs w:val="23"/>
              </w:rPr>
            </w:pPr>
            <w:r w:rsidRPr="00C02045">
              <w:rPr>
                <w:sz w:val="23"/>
                <w:szCs w:val="23"/>
              </w:rPr>
              <w:t>5:31</w:t>
            </w:r>
          </w:p>
        </w:tc>
      </w:tr>
    </w:tbl>
    <w:p w:rsidR="006A65DE" w:rsidRPr="00931D82" w:rsidRDefault="006A65DE" w:rsidP="00931D82">
      <w:pPr>
        <w:widowControl w:val="0"/>
        <w:spacing w:line="480" w:lineRule="auto"/>
        <w:ind w:left="90" w:hanging="90"/>
      </w:pPr>
    </w:p>
    <w:p w:rsidR="006A65DE" w:rsidRPr="00931D82" w:rsidRDefault="006A65DE" w:rsidP="00491700">
      <w:pPr>
        <w:widowControl w:val="0"/>
        <w:tabs>
          <w:tab w:val="left" w:pos="8640"/>
        </w:tabs>
        <w:spacing w:line="480" w:lineRule="auto"/>
        <w:jc w:val="both"/>
      </w:pPr>
      <w:r w:rsidRPr="00931D82">
        <w:t>The analysis in contrasting the time used for certain topics between two classes was conducted too. The items concerned with fractions and mathematical activities (Multiplication, Addition, Subtraction and Division of whole numbers) were examined as listed in Table 4.9</w:t>
      </w:r>
      <w:r w:rsidRPr="00931D82">
        <w:rPr>
          <w:color w:val="000000"/>
        </w:rPr>
        <w:t xml:space="preserve">. </w:t>
      </w:r>
      <w:r w:rsidRPr="00931D82">
        <w:t>The time used for learning and teaching exercises for two topics (Mathematical activities and fractions) were compared with the time used for same topics in class 4B as seen in table 4.4 below. Class 4A took 24:50 hours for learning basic mathematical activities and 8:45 hours for learning fractions, where class 4B used 42:40 and 14:50 hours respectively as shown in Table 4.7. The indications of average scores obtained for these two topics in both classes as calculated in analysis are shown in Table 4.3, 4.4 and 4.9.</w:t>
      </w:r>
    </w:p>
    <w:p w:rsidR="006A65DE" w:rsidRPr="00491700" w:rsidRDefault="006A65DE" w:rsidP="00931D82">
      <w:pPr>
        <w:widowControl w:val="0"/>
        <w:tabs>
          <w:tab w:val="left" w:pos="8640"/>
        </w:tabs>
        <w:spacing w:line="480" w:lineRule="auto"/>
        <w:ind w:left="90" w:hanging="90"/>
        <w:jc w:val="both"/>
        <w:rPr>
          <w:color w:val="000000"/>
          <w:sz w:val="16"/>
          <w:szCs w:val="16"/>
        </w:rPr>
      </w:pPr>
    </w:p>
    <w:p w:rsidR="006A65DE" w:rsidRPr="00931D82" w:rsidRDefault="006A65DE" w:rsidP="00C02045">
      <w:pPr>
        <w:pStyle w:val="Caption"/>
        <w:widowControl w:val="0"/>
        <w:spacing w:line="360" w:lineRule="auto"/>
        <w:ind w:left="90" w:hanging="90"/>
        <w:outlineLvl w:val="0"/>
        <w:rPr>
          <w:color w:val="000000"/>
          <w:sz w:val="24"/>
          <w:szCs w:val="24"/>
        </w:rPr>
      </w:pPr>
      <w:r w:rsidRPr="00931D82">
        <w:rPr>
          <w:sz w:val="24"/>
          <w:szCs w:val="24"/>
        </w:rPr>
        <w:t>Table 4.9</w:t>
      </w:r>
      <w:r>
        <w:rPr>
          <w:sz w:val="24"/>
          <w:szCs w:val="24"/>
        </w:rPr>
        <w:t>:</w:t>
      </w:r>
      <w:r w:rsidRPr="00931D82">
        <w:rPr>
          <w:sz w:val="24"/>
          <w:szCs w:val="24"/>
        </w:rPr>
        <w:t xml:space="preserve"> Test Items Selected for Further Analysis</w:t>
      </w:r>
    </w:p>
    <w:tbl>
      <w:tblPr>
        <w:tblW w:w="82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0"/>
        <w:gridCol w:w="4860"/>
        <w:gridCol w:w="1743"/>
      </w:tblGrid>
      <w:tr w:rsidR="006A65DE" w:rsidRPr="00931D82" w:rsidTr="00C02045">
        <w:trPr>
          <w:trHeight w:val="692"/>
        </w:trPr>
        <w:tc>
          <w:tcPr>
            <w:tcW w:w="1620" w:type="dxa"/>
          </w:tcPr>
          <w:p w:rsidR="006A65DE" w:rsidRPr="00931D82" w:rsidRDefault="006A65DE" w:rsidP="00491700">
            <w:pPr>
              <w:widowControl w:val="0"/>
              <w:tabs>
                <w:tab w:val="left" w:pos="3406"/>
              </w:tabs>
              <w:spacing w:line="360" w:lineRule="auto"/>
              <w:ind w:left="90" w:hanging="90"/>
              <w:jc w:val="both"/>
              <w:rPr>
                <w:b/>
              </w:rPr>
            </w:pPr>
            <w:r w:rsidRPr="00931D82">
              <w:rPr>
                <w:b/>
              </w:rPr>
              <w:t>Topic</w:t>
            </w:r>
          </w:p>
        </w:tc>
        <w:tc>
          <w:tcPr>
            <w:tcW w:w="4860" w:type="dxa"/>
          </w:tcPr>
          <w:p w:rsidR="006A65DE" w:rsidRPr="00931D82" w:rsidRDefault="006A65DE" w:rsidP="00491700">
            <w:pPr>
              <w:pStyle w:val="NoSpacing"/>
              <w:widowControl w:val="0"/>
              <w:spacing w:line="360" w:lineRule="auto"/>
              <w:ind w:left="90" w:hanging="90"/>
              <w:jc w:val="center"/>
              <w:rPr>
                <w:rFonts w:ascii="Times New Roman" w:hAnsi="Times New Roman"/>
                <w:sz w:val="24"/>
                <w:szCs w:val="24"/>
              </w:rPr>
            </w:pPr>
            <w:r w:rsidRPr="00931D82">
              <w:rPr>
                <w:rFonts w:ascii="Times New Roman" w:hAnsi="Times New Roman"/>
                <w:b/>
                <w:sz w:val="24"/>
                <w:szCs w:val="24"/>
              </w:rPr>
              <w:t>Mathematical Activities</w:t>
            </w:r>
          </w:p>
          <w:p w:rsidR="006A65DE" w:rsidRPr="00931D82" w:rsidRDefault="006A65DE" w:rsidP="00491700">
            <w:pPr>
              <w:pStyle w:val="NoSpacing"/>
              <w:widowControl w:val="0"/>
              <w:spacing w:line="360" w:lineRule="auto"/>
              <w:ind w:left="90" w:hanging="90"/>
              <w:rPr>
                <w:rFonts w:ascii="Times New Roman" w:hAnsi="Times New Roman"/>
                <w:sz w:val="24"/>
                <w:szCs w:val="24"/>
              </w:rPr>
            </w:pPr>
            <w:r w:rsidRPr="00931D82">
              <w:rPr>
                <w:rFonts w:ascii="Times New Roman" w:hAnsi="Times New Roman"/>
                <w:sz w:val="24"/>
                <w:szCs w:val="24"/>
              </w:rPr>
              <w:t>(Multiplication, Addition, Subtraction and Division).</w:t>
            </w:r>
          </w:p>
        </w:tc>
        <w:tc>
          <w:tcPr>
            <w:tcW w:w="1743" w:type="dxa"/>
          </w:tcPr>
          <w:p w:rsidR="006A65DE" w:rsidRPr="00931D82" w:rsidRDefault="006A65DE" w:rsidP="00491700">
            <w:pPr>
              <w:widowControl w:val="0"/>
              <w:tabs>
                <w:tab w:val="left" w:pos="3406"/>
              </w:tabs>
              <w:spacing w:line="360" w:lineRule="auto"/>
              <w:ind w:left="90" w:hanging="90"/>
              <w:jc w:val="center"/>
              <w:rPr>
                <w:b/>
              </w:rPr>
            </w:pPr>
            <w:r w:rsidRPr="00931D82">
              <w:rPr>
                <w:b/>
              </w:rPr>
              <w:t>Fractions</w:t>
            </w:r>
          </w:p>
        </w:tc>
      </w:tr>
      <w:tr w:rsidR="006A65DE" w:rsidRPr="00931D82" w:rsidTr="00C02045">
        <w:trPr>
          <w:trHeight w:val="358"/>
        </w:trPr>
        <w:tc>
          <w:tcPr>
            <w:tcW w:w="1620" w:type="dxa"/>
          </w:tcPr>
          <w:p w:rsidR="006A65DE" w:rsidRPr="00931D82" w:rsidRDefault="006A65DE" w:rsidP="00491700">
            <w:pPr>
              <w:widowControl w:val="0"/>
              <w:tabs>
                <w:tab w:val="left" w:pos="3406"/>
              </w:tabs>
              <w:spacing w:line="360" w:lineRule="auto"/>
              <w:ind w:left="90" w:hanging="90"/>
              <w:jc w:val="both"/>
            </w:pPr>
            <w:r w:rsidRPr="00931D82">
              <w:t>SECTION A</w:t>
            </w:r>
          </w:p>
        </w:tc>
        <w:tc>
          <w:tcPr>
            <w:tcW w:w="4860" w:type="dxa"/>
          </w:tcPr>
          <w:p w:rsidR="006A65DE" w:rsidRPr="00931D82" w:rsidRDefault="006A65DE" w:rsidP="00491700">
            <w:pPr>
              <w:widowControl w:val="0"/>
              <w:tabs>
                <w:tab w:val="left" w:pos="3406"/>
              </w:tabs>
              <w:spacing w:line="360" w:lineRule="auto"/>
              <w:ind w:left="90" w:hanging="90"/>
              <w:jc w:val="both"/>
            </w:pPr>
            <w:r w:rsidRPr="00931D82">
              <w:t>Q. NO.1NO. 5</w:t>
            </w:r>
          </w:p>
        </w:tc>
        <w:tc>
          <w:tcPr>
            <w:tcW w:w="1743" w:type="dxa"/>
          </w:tcPr>
          <w:p w:rsidR="006A65DE" w:rsidRPr="00931D82" w:rsidRDefault="006A65DE" w:rsidP="00491700">
            <w:pPr>
              <w:widowControl w:val="0"/>
              <w:tabs>
                <w:tab w:val="left" w:pos="3406"/>
              </w:tabs>
              <w:spacing w:line="360" w:lineRule="auto"/>
              <w:ind w:left="90" w:hanging="90"/>
              <w:jc w:val="both"/>
            </w:pPr>
            <w:r w:rsidRPr="00931D82">
              <w:t>Q NO. 2</w:t>
            </w:r>
          </w:p>
        </w:tc>
      </w:tr>
      <w:tr w:rsidR="006A65DE" w:rsidRPr="00931D82" w:rsidTr="00C02045">
        <w:trPr>
          <w:trHeight w:val="336"/>
        </w:trPr>
        <w:tc>
          <w:tcPr>
            <w:tcW w:w="1620" w:type="dxa"/>
          </w:tcPr>
          <w:p w:rsidR="006A65DE" w:rsidRPr="00931D82" w:rsidRDefault="006A65DE" w:rsidP="00491700">
            <w:pPr>
              <w:widowControl w:val="0"/>
              <w:tabs>
                <w:tab w:val="left" w:pos="3406"/>
              </w:tabs>
              <w:spacing w:line="360" w:lineRule="auto"/>
              <w:ind w:left="90" w:hanging="90"/>
              <w:jc w:val="both"/>
            </w:pPr>
            <w:r w:rsidRPr="00931D82">
              <w:t>SECTION BI</w:t>
            </w:r>
          </w:p>
        </w:tc>
        <w:tc>
          <w:tcPr>
            <w:tcW w:w="4860" w:type="dxa"/>
          </w:tcPr>
          <w:p w:rsidR="006A65DE" w:rsidRPr="00931D82" w:rsidRDefault="006A65DE" w:rsidP="00491700">
            <w:pPr>
              <w:widowControl w:val="0"/>
              <w:tabs>
                <w:tab w:val="left" w:pos="3406"/>
              </w:tabs>
              <w:spacing w:line="360" w:lineRule="auto"/>
              <w:ind w:left="90" w:hanging="90"/>
              <w:jc w:val="both"/>
            </w:pPr>
            <w:r w:rsidRPr="00931D82">
              <w:t>Q. NO. 1, NO. 2, NO. 3, NO. 10</w:t>
            </w:r>
          </w:p>
        </w:tc>
        <w:tc>
          <w:tcPr>
            <w:tcW w:w="1743" w:type="dxa"/>
          </w:tcPr>
          <w:p w:rsidR="006A65DE" w:rsidRPr="00931D82" w:rsidRDefault="006A65DE" w:rsidP="00491700">
            <w:pPr>
              <w:widowControl w:val="0"/>
              <w:tabs>
                <w:tab w:val="left" w:pos="3406"/>
              </w:tabs>
              <w:spacing w:line="360" w:lineRule="auto"/>
              <w:ind w:left="90" w:hanging="90"/>
              <w:jc w:val="both"/>
            </w:pPr>
            <w:r w:rsidRPr="00931D82">
              <w:t>Q NO. 4, NO. 5</w:t>
            </w:r>
          </w:p>
        </w:tc>
      </w:tr>
      <w:tr w:rsidR="006A65DE" w:rsidRPr="00931D82" w:rsidTr="00C02045">
        <w:trPr>
          <w:trHeight w:val="358"/>
        </w:trPr>
        <w:tc>
          <w:tcPr>
            <w:tcW w:w="1620" w:type="dxa"/>
          </w:tcPr>
          <w:p w:rsidR="006A65DE" w:rsidRPr="00931D82" w:rsidRDefault="006A65DE" w:rsidP="00491700">
            <w:pPr>
              <w:widowControl w:val="0"/>
              <w:spacing w:line="360" w:lineRule="auto"/>
              <w:ind w:left="90" w:hanging="90"/>
            </w:pPr>
            <w:r w:rsidRPr="00931D82">
              <w:t>SECTION BII</w:t>
            </w:r>
          </w:p>
        </w:tc>
        <w:tc>
          <w:tcPr>
            <w:tcW w:w="4860" w:type="dxa"/>
          </w:tcPr>
          <w:p w:rsidR="006A65DE" w:rsidRPr="00931D82" w:rsidRDefault="006A65DE" w:rsidP="00491700">
            <w:pPr>
              <w:widowControl w:val="0"/>
              <w:tabs>
                <w:tab w:val="left" w:pos="3406"/>
              </w:tabs>
              <w:spacing w:line="360" w:lineRule="auto"/>
              <w:ind w:left="90" w:hanging="90"/>
              <w:jc w:val="both"/>
            </w:pPr>
            <w:r w:rsidRPr="00931D82">
              <w:t>Q. NO. 4, NO. 5, NO. 6</w:t>
            </w:r>
          </w:p>
        </w:tc>
        <w:tc>
          <w:tcPr>
            <w:tcW w:w="1743" w:type="dxa"/>
          </w:tcPr>
          <w:p w:rsidR="006A65DE" w:rsidRPr="00931D82" w:rsidRDefault="006A65DE" w:rsidP="00491700">
            <w:pPr>
              <w:widowControl w:val="0"/>
              <w:tabs>
                <w:tab w:val="left" w:pos="3406"/>
              </w:tabs>
              <w:spacing w:line="360" w:lineRule="auto"/>
              <w:ind w:left="90" w:hanging="90"/>
              <w:jc w:val="both"/>
            </w:pPr>
            <w:r w:rsidRPr="00931D82">
              <w:t>Q. NO. 3</w:t>
            </w:r>
          </w:p>
        </w:tc>
      </w:tr>
      <w:tr w:rsidR="006A65DE" w:rsidRPr="00931D82" w:rsidTr="00C02045">
        <w:trPr>
          <w:trHeight w:val="358"/>
        </w:trPr>
        <w:tc>
          <w:tcPr>
            <w:tcW w:w="1620" w:type="dxa"/>
          </w:tcPr>
          <w:p w:rsidR="006A65DE" w:rsidRPr="00931D82" w:rsidRDefault="006A65DE" w:rsidP="00491700">
            <w:pPr>
              <w:widowControl w:val="0"/>
              <w:spacing w:line="360" w:lineRule="auto"/>
              <w:ind w:left="90" w:hanging="90"/>
            </w:pPr>
            <w:r w:rsidRPr="00931D82">
              <w:t>SECTION C</w:t>
            </w:r>
          </w:p>
        </w:tc>
        <w:tc>
          <w:tcPr>
            <w:tcW w:w="4860" w:type="dxa"/>
          </w:tcPr>
          <w:p w:rsidR="006A65DE" w:rsidRPr="00931D82" w:rsidRDefault="006A65DE" w:rsidP="00491700">
            <w:pPr>
              <w:widowControl w:val="0"/>
              <w:tabs>
                <w:tab w:val="left" w:pos="3406"/>
              </w:tabs>
              <w:spacing w:line="360" w:lineRule="auto"/>
              <w:ind w:left="90" w:hanging="90"/>
              <w:jc w:val="both"/>
            </w:pPr>
            <w:r w:rsidRPr="00931D82">
              <w:t>Q. NO. 5</w:t>
            </w:r>
          </w:p>
        </w:tc>
        <w:tc>
          <w:tcPr>
            <w:tcW w:w="1743" w:type="dxa"/>
          </w:tcPr>
          <w:p w:rsidR="006A65DE" w:rsidRPr="00931D82" w:rsidRDefault="006A65DE" w:rsidP="00491700">
            <w:pPr>
              <w:widowControl w:val="0"/>
              <w:tabs>
                <w:tab w:val="left" w:pos="3406"/>
              </w:tabs>
              <w:spacing w:line="360" w:lineRule="auto"/>
              <w:ind w:left="90" w:hanging="90"/>
              <w:jc w:val="both"/>
            </w:pPr>
            <w:r w:rsidRPr="00931D82">
              <w:t>-</w:t>
            </w:r>
          </w:p>
        </w:tc>
      </w:tr>
    </w:tbl>
    <w:p w:rsidR="006A65DE" w:rsidRPr="00931D82" w:rsidRDefault="006A65DE" w:rsidP="00931D82">
      <w:pPr>
        <w:pStyle w:val="NoSpacing"/>
        <w:widowControl w:val="0"/>
        <w:spacing w:line="480" w:lineRule="auto"/>
        <w:ind w:left="90" w:hanging="90"/>
        <w:rPr>
          <w:rFonts w:ascii="Times New Roman" w:hAnsi="Times New Roman"/>
          <w:b/>
          <w:sz w:val="24"/>
          <w:szCs w:val="24"/>
        </w:rPr>
      </w:pPr>
      <w:r w:rsidRPr="00931D82">
        <w:rPr>
          <w:rFonts w:ascii="Times New Roman" w:hAnsi="Times New Roman"/>
          <w:sz w:val="24"/>
          <w:szCs w:val="24"/>
        </w:rPr>
        <w:t xml:space="preserve">(Q= Question)                          </w:t>
      </w:r>
    </w:p>
    <w:p w:rsidR="006A65DE" w:rsidRPr="00931D82" w:rsidRDefault="006A65DE" w:rsidP="00931D82">
      <w:pPr>
        <w:widowControl w:val="0"/>
        <w:tabs>
          <w:tab w:val="left" w:pos="8640"/>
        </w:tabs>
        <w:spacing w:line="480" w:lineRule="auto"/>
        <w:ind w:left="90" w:hanging="90"/>
        <w:jc w:val="both"/>
      </w:pPr>
    </w:p>
    <w:p w:rsidR="006A65DE" w:rsidRPr="00931D82" w:rsidRDefault="006A65DE" w:rsidP="00C02045">
      <w:pPr>
        <w:pStyle w:val="Caption"/>
        <w:widowControl w:val="0"/>
        <w:spacing w:line="360" w:lineRule="auto"/>
        <w:ind w:left="90" w:hanging="90"/>
        <w:outlineLvl w:val="0"/>
        <w:rPr>
          <w:sz w:val="24"/>
          <w:szCs w:val="24"/>
        </w:rPr>
      </w:pPr>
      <w:r w:rsidRPr="00931D82">
        <w:rPr>
          <w:sz w:val="24"/>
          <w:szCs w:val="24"/>
        </w:rPr>
        <w:t>Table 4.</w:t>
      </w:r>
      <w:r>
        <w:rPr>
          <w:sz w:val="24"/>
          <w:szCs w:val="24"/>
        </w:rPr>
        <w:t>10</w:t>
      </w:r>
      <w:r w:rsidRPr="00931D82">
        <w:rPr>
          <w:sz w:val="24"/>
          <w:szCs w:val="24"/>
        </w:rPr>
        <w:t>: Scores for Selected Questions Items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2"/>
        <w:gridCol w:w="2810"/>
        <w:gridCol w:w="2710"/>
      </w:tblGrid>
      <w:tr w:rsidR="006A65DE" w:rsidRPr="00931D82" w:rsidTr="00BF726F">
        <w:tc>
          <w:tcPr>
            <w:tcW w:w="2702" w:type="dxa"/>
          </w:tcPr>
          <w:p w:rsidR="006A65DE" w:rsidRPr="00931D82" w:rsidRDefault="006A65DE" w:rsidP="00491700">
            <w:pPr>
              <w:widowControl w:val="0"/>
              <w:spacing w:line="360" w:lineRule="auto"/>
              <w:ind w:left="90" w:hanging="90"/>
              <w:jc w:val="center"/>
              <w:rPr>
                <w:b/>
              </w:rPr>
            </w:pPr>
            <w:r w:rsidRPr="00931D82">
              <w:rPr>
                <w:b/>
              </w:rPr>
              <w:t>TOPIC</w:t>
            </w:r>
          </w:p>
        </w:tc>
        <w:tc>
          <w:tcPr>
            <w:tcW w:w="2810" w:type="dxa"/>
          </w:tcPr>
          <w:p w:rsidR="006A65DE" w:rsidRPr="00931D82" w:rsidRDefault="006A65DE" w:rsidP="00491700">
            <w:pPr>
              <w:widowControl w:val="0"/>
              <w:spacing w:line="360" w:lineRule="auto"/>
              <w:ind w:left="90" w:hanging="90"/>
              <w:jc w:val="center"/>
              <w:rPr>
                <w:b/>
              </w:rPr>
            </w:pPr>
            <w:r w:rsidRPr="00931D82">
              <w:rPr>
                <w:b/>
              </w:rPr>
              <w:t>CLASS 4A</w:t>
            </w:r>
          </w:p>
        </w:tc>
        <w:tc>
          <w:tcPr>
            <w:tcW w:w="2710" w:type="dxa"/>
          </w:tcPr>
          <w:p w:rsidR="006A65DE" w:rsidRPr="00931D82" w:rsidRDefault="006A65DE" w:rsidP="00491700">
            <w:pPr>
              <w:widowControl w:val="0"/>
              <w:spacing w:line="360" w:lineRule="auto"/>
              <w:ind w:left="90" w:hanging="90"/>
              <w:jc w:val="center"/>
            </w:pPr>
            <w:r w:rsidRPr="00931D82">
              <w:rPr>
                <w:b/>
              </w:rPr>
              <w:t>CLASS 4B</w:t>
            </w:r>
          </w:p>
        </w:tc>
      </w:tr>
      <w:tr w:rsidR="006A65DE" w:rsidRPr="00931D82" w:rsidTr="00BF726F">
        <w:tc>
          <w:tcPr>
            <w:tcW w:w="2702" w:type="dxa"/>
          </w:tcPr>
          <w:p w:rsidR="006A65DE" w:rsidRPr="00931D82" w:rsidRDefault="006A65DE" w:rsidP="00491700">
            <w:pPr>
              <w:widowControl w:val="0"/>
              <w:spacing w:line="360" w:lineRule="auto"/>
              <w:ind w:left="90" w:hanging="90"/>
              <w:jc w:val="both"/>
            </w:pPr>
            <w:r w:rsidRPr="00931D82">
              <w:t>Mathematical Activities</w:t>
            </w:r>
          </w:p>
        </w:tc>
        <w:tc>
          <w:tcPr>
            <w:tcW w:w="2810" w:type="dxa"/>
          </w:tcPr>
          <w:p w:rsidR="006A65DE" w:rsidRPr="00931D82" w:rsidRDefault="006A65DE" w:rsidP="00491700">
            <w:pPr>
              <w:widowControl w:val="0"/>
              <w:spacing w:line="360" w:lineRule="auto"/>
              <w:ind w:left="90" w:hanging="90"/>
              <w:jc w:val="both"/>
            </w:pPr>
            <w:r w:rsidRPr="00931D82">
              <w:t>10.7</w:t>
            </w:r>
          </w:p>
        </w:tc>
        <w:tc>
          <w:tcPr>
            <w:tcW w:w="2710" w:type="dxa"/>
          </w:tcPr>
          <w:p w:rsidR="006A65DE" w:rsidRPr="00931D82" w:rsidRDefault="006A65DE" w:rsidP="00491700">
            <w:pPr>
              <w:widowControl w:val="0"/>
              <w:spacing w:line="360" w:lineRule="auto"/>
              <w:ind w:left="90" w:hanging="90"/>
              <w:jc w:val="both"/>
            </w:pPr>
            <w:r w:rsidRPr="00931D82">
              <w:t xml:space="preserve"> 6.9</w:t>
            </w:r>
          </w:p>
        </w:tc>
      </w:tr>
      <w:tr w:rsidR="006A65DE" w:rsidRPr="00931D82" w:rsidTr="00BF726F">
        <w:tc>
          <w:tcPr>
            <w:tcW w:w="2702" w:type="dxa"/>
          </w:tcPr>
          <w:p w:rsidR="006A65DE" w:rsidRPr="00931D82" w:rsidRDefault="006A65DE" w:rsidP="00491700">
            <w:pPr>
              <w:widowControl w:val="0"/>
              <w:spacing w:line="360" w:lineRule="auto"/>
              <w:ind w:left="90" w:hanging="90"/>
              <w:jc w:val="both"/>
            </w:pPr>
            <w:r w:rsidRPr="00931D82">
              <w:t>Fractions</w:t>
            </w:r>
          </w:p>
        </w:tc>
        <w:tc>
          <w:tcPr>
            <w:tcW w:w="2810" w:type="dxa"/>
          </w:tcPr>
          <w:p w:rsidR="006A65DE" w:rsidRPr="00931D82" w:rsidRDefault="006A65DE" w:rsidP="00491700">
            <w:pPr>
              <w:widowControl w:val="0"/>
              <w:spacing w:line="360" w:lineRule="auto"/>
              <w:ind w:left="90" w:hanging="90"/>
              <w:jc w:val="both"/>
            </w:pPr>
            <w:r w:rsidRPr="00931D82">
              <w:t xml:space="preserve">  4.0</w:t>
            </w:r>
          </w:p>
        </w:tc>
        <w:tc>
          <w:tcPr>
            <w:tcW w:w="2710" w:type="dxa"/>
          </w:tcPr>
          <w:p w:rsidR="006A65DE" w:rsidRPr="00931D82" w:rsidRDefault="006A65DE" w:rsidP="00491700">
            <w:pPr>
              <w:widowControl w:val="0"/>
              <w:spacing w:line="360" w:lineRule="auto"/>
              <w:ind w:left="90" w:hanging="90"/>
              <w:jc w:val="both"/>
            </w:pPr>
            <w:r w:rsidRPr="00931D82">
              <w:t xml:space="preserve"> 2.3</w:t>
            </w:r>
          </w:p>
        </w:tc>
      </w:tr>
    </w:tbl>
    <w:p w:rsidR="006A65DE" w:rsidRPr="00491700" w:rsidRDefault="006A65DE" w:rsidP="00931D82">
      <w:pPr>
        <w:widowControl w:val="0"/>
        <w:spacing w:line="480" w:lineRule="auto"/>
        <w:ind w:left="90" w:hanging="90"/>
        <w:rPr>
          <w:sz w:val="18"/>
          <w:szCs w:val="18"/>
        </w:rPr>
      </w:pPr>
    </w:p>
    <w:p w:rsidR="006A65DE" w:rsidRPr="00931D82" w:rsidRDefault="006A65DE" w:rsidP="00931D82">
      <w:pPr>
        <w:widowControl w:val="0"/>
        <w:spacing w:line="480" w:lineRule="auto"/>
        <w:ind w:left="90" w:hanging="90"/>
        <w:jc w:val="both"/>
      </w:pPr>
      <w:r w:rsidRPr="00931D82">
        <w:t xml:space="preserve">The scores of mathematical activities are out of 42 and that of fractions are out of 8.0 </w:t>
      </w:r>
    </w:p>
    <w:p w:rsidR="006A65DE" w:rsidRPr="00491700" w:rsidRDefault="006A65DE" w:rsidP="00931D82">
      <w:pPr>
        <w:widowControl w:val="0"/>
        <w:spacing w:line="480" w:lineRule="auto"/>
        <w:ind w:left="90" w:hanging="90"/>
        <w:jc w:val="both"/>
        <w:rPr>
          <w:sz w:val="16"/>
          <w:szCs w:val="16"/>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100" w:name="_Toc358461672"/>
      <w:bookmarkStart w:id="101" w:name="_Toc493064897"/>
      <w:r w:rsidRPr="00931D82">
        <w:rPr>
          <w:rFonts w:ascii="Times New Roman" w:hAnsi="Times New Roman"/>
          <w:color w:val="000000"/>
          <w:sz w:val="24"/>
          <w:szCs w:val="24"/>
        </w:rPr>
        <w:t>4.5 Summary of Chapter Four</w:t>
      </w:r>
      <w:bookmarkEnd w:id="100"/>
      <w:bookmarkEnd w:id="101"/>
    </w:p>
    <w:p w:rsidR="006A65DE" w:rsidRPr="00931D82" w:rsidRDefault="006A65DE" w:rsidP="00931D82">
      <w:pPr>
        <w:widowControl w:val="0"/>
        <w:spacing w:line="480" w:lineRule="auto"/>
        <w:jc w:val="both"/>
      </w:pPr>
      <w:r w:rsidRPr="00931D82">
        <w:t xml:space="preserve">The above immediate chapter reveals the results of analysis of the study. It shows that the total average participation rate of pupils (in games activities and in answering questions) during the lessons in a class of games is 86.8%. The mean of Pre-test in class 4A is 12.3 and that of class 4B is 12.6 while that of </w:t>
      </w:r>
      <w:r w:rsidRPr="00931D82">
        <w:rPr>
          <w:color w:val="000000"/>
        </w:rPr>
        <w:t>post-test are 33.7 and 15.0 respectively.  Pre-t</w:t>
      </w:r>
      <w:r w:rsidRPr="00931D82">
        <w:t>est scores in frequency distribution skewed right for both classes, but in post-test class 4B is still highly skewed positively while class 4A is nearly met the shape of normal distribution. In contrasting with class 4B few hours used to conduct lessons using this strategy in class 4A than that taken in class 4B.</w:t>
      </w:r>
    </w:p>
    <w:p w:rsidR="006A65DE" w:rsidRPr="00931D82" w:rsidRDefault="006A65DE" w:rsidP="00931D82">
      <w:pPr>
        <w:widowControl w:val="0"/>
        <w:spacing w:line="480" w:lineRule="auto"/>
        <w:ind w:left="90" w:hanging="90"/>
        <w:jc w:val="center"/>
        <w:rPr>
          <w:b/>
        </w:rPr>
      </w:pPr>
    </w:p>
    <w:p w:rsidR="006A65DE" w:rsidRPr="00931D82" w:rsidRDefault="006A65DE" w:rsidP="00931D82">
      <w:pPr>
        <w:widowControl w:val="0"/>
        <w:spacing w:line="480" w:lineRule="auto"/>
        <w:ind w:left="90" w:hanging="90"/>
        <w:jc w:val="center"/>
        <w:rPr>
          <w:b/>
        </w:rPr>
      </w:pPr>
    </w:p>
    <w:p w:rsidR="006A65DE" w:rsidRPr="00931D82" w:rsidRDefault="006A65DE" w:rsidP="00931D82">
      <w:pPr>
        <w:widowControl w:val="0"/>
        <w:spacing w:line="480" w:lineRule="auto"/>
        <w:ind w:left="90" w:hanging="90"/>
        <w:jc w:val="center"/>
        <w:rPr>
          <w:b/>
        </w:rPr>
      </w:pPr>
    </w:p>
    <w:p w:rsidR="006A65DE" w:rsidRPr="00931D82" w:rsidRDefault="006A65DE" w:rsidP="00931D82">
      <w:pPr>
        <w:widowControl w:val="0"/>
        <w:spacing w:line="480" w:lineRule="auto"/>
        <w:ind w:left="90" w:hanging="90"/>
        <w:jc w:val="center"/>
        <w:rPr>
          <w:b/>
        </w:rPr>
      </w:pPr>
    </w:p>
    <w:p w:rsidR="006A65DE" w:rsidRPr="00931D82" w:rsidRDefault="006A65DE" w:rsidP="00931D82">
      <w:pPr>
        <w:widowControl w:val="0"/>
        <w:spacing w:line="480" w:lineRule="auto"/>
        <w:ind w:left="90" w:hanging="90"/>
        <w:jc w:val="center"/>
        <w:rPr>
          <w:b/>
        </w:rPr>
      </w:pPr>
    </w:p>
    <w:p w:rsidR="006A65DE" w:rsidRPr="00931D82" w:rsidRDefault="006A65DE" w:rsidP="00931D82">
      <w:pPr>
        <w:pStyle w:val="Heading1"/>
        <w:keepNext w:val="0"/>
        <w:keepLines w:val="0"/>
        <w:widowControl w:val="0"/>
        <w:spacing w:before="0" w:line="480" w:lineRule="auto"/>
        <w:ind w:left="90" w:right="-180" w:hanging="90"/>
        <w:jc w:val="center"/>
        <w:rPr>
          <w:rFonts w:ascii="Times New Roman" w:hAnsi="Times New Roman"/>
          <w:color w:val="000000"/>
          <w:sz w:val="24"/>
          <w:szCs w:val="24"/>
        </w:rPr>
      </w:pPr>
      <w:r w:rsidRPr="00931D82">
        <w:rPr>
          <w:rFonts w:ascii="Times New Roman" w:hAnsi="Times New Roman"/>
          <w:b w:val="0"/>
          <w:sz w:val="24"/>
          <w:szCs w:val="24"/>
        </w:rPr>
        <w:br w:type="page"/>
      </w:r>
      <w:bookmarkStart w:id="102" w:name="_Toc493064898"/>
      <w:r w:rsidRPr="00931D82">
        <w:rPr>
          <w:rFonts w:ascii="Times New Roman" w:hAnsi="Times New Roman"/>
          <w:color w:val="000000"/>
          <w:sz w:val="24"/>
          <w:szCs w:val="24"/>
        </w:rPr>
        <w:t>CHAPTER FIVE</w:t>
      </w:r>
      <w:bookmarkEnd w:id="102"/>
    </w:p>
    <w:p w:rsidR="006A65DE" w:rsidRPr="00931D82" w:rsidRDefault="006A65DE" w:rsidP="00491700">
      <w:pPr>
        <w:pStyle w:val="Heading1"/>
        <w:keepNext w:val="0"/>
        <w:keepLines w:val="0"/>
        <w:widowControl w:val="0"/>
        <w:spacing w:before="0" w:line="480" w:lineRule="auto"/>
        <w:jc w:val="center"/>
        <w:rPr>
          <w:rFonts w:ascii="Times New Roman" w:hAnsi="Times New Roman"/>
          <w:color w:val="000000"/>
          <w:sz w:val="24"/>
          <w:szCs w:val="24"/>
        </w:rPr>
      </w:pPr>
      <w:bookmarkStart w:id="103" w:name="_Toc493064899"/>
      <w:r w:rsidRPr="00931D82">
        <w:rPr>
          <w:rFonts w:ascii="Times New Roman" w:hAnsi="Times New Roman"/>
          <w:color w:val="000000"/>
          <w:sz w:val="24"/>
          <w:szCs w:val="24"/>
        </w:rPr>
        <w:t>5.0 DISCUSSION, SUMMARY, CONCLUSION AND RECOMMENDATION</w:t>
      </w:r>
      <w:bookmarkEnd w:id="103"/>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104" w:name="_Toc493064900"/>
      <w:r w:rsidRPr="00931D82">
        <w:rPr>
          <w:rFonts w:ascii="Times New Roman" w:hAnsi="Times New Roman"/>
          <w:color w:val="000000"/>
          <w:sz w:val="24"/>
          <w:szCs w:val="24"/>
        </w:rPr>
        <w:t>5.1 Introduction</w:t>
      </w:r>
      <w:bookmarkEnd w:id="104"/>
    </w:p>
    <w:p w:rsidR="006A65DE" w:rsidRDefault="006A65DE" w:rsidP="00931D82">
      <w:pPr>
        <w:widowControl w:val="0"/>
        <w:spacing w:line="480" w:lineRule="auto"/>
        <w:jc w:val="both"/>
        <w:rPr>
          <w:color w:val="000000"/>
        </w:rPr>
      </w:pPr>
      <w:r w:rsidRPr="00931D82">
        <w:rPr>
          <w:color w:val="000000"/>
        </w:rPr>
        <w:t>This chapter is going to interpret the results obtained after analysis, summarize the whole report, make conclusion and suggest recommendations according to study findings and according to the culture of our society.</w:t>
      </w:r>
    </w:p>
    <w:p w:rsidR="006A65DE" w:rsidRPr="00491700" w:rsidRDefault="006A65DE" w:rsidP="00931D82">
      <w:pPr>
        <w:widowControl w:val="0"/>
        <w:spacing w:line="480" w:lineRule="auto"/>
        <w:jc w:val="both"/>
        <w:rPr>
          <w:color w:val="000000"/>
          <w:sz w:val="16"/>
          <w:szCs w:val="16"/>
        </w:rPr>
      </w:pP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bookmarkStart w:id="105" w:name="_Toc493064901"/>
      <w:r w:rsidRPr="00931D82">
        <w:rPr>
          <w:rFonts w:ascii="Times New Roman" w:hAnsi="Times New Roman"/>
          <w:color w:val="000000"/>
          <w:sz w:val="24"/>
          <w:szCs w:val="24"/>
        </w:rPr>
        <w:t>5.2 Discussion</w:t>
      </w:r>
      <w:bookmarkEnd w:id="105"/>
    </w:p>
    <w:p w:rsidR="006A65DE" w:rsidRDefault="006A65DE" w:rsidP="00931D82">
      <w:pPr>
        <w:pStyle w:val="NoSpacing"/>
        <w:widowControl w:val="0"/>
        <w:spacing w:line="480" w:lineRule="auto"/>
        <w:jc w:val="both"/>
        <w:rPr>
          <w:rFonts w:ascii="Times New Roman" w:hAnsi="Times New Roman"/>
          <w:sz w:val="24"/>
          <w:szCs w:val="24"/>
        </w:rPr>
      </w:pPr>
      <w:r w:rsidRPr="00931D82">
        <w:rPr>
          <w:rFonts w:ascii="Times New Roman" w:hAnsi="Times New Roman"/>
          <w:sz w:val="24"/>
          <w:szCs w:val="24"/>
        </w:rPr>
        <w:t>The effectiveness’ of games on enhancing learning Mathematics was examined. That means the study examined the impact of games on learning Mathematics. The investigation was on three specific issues; the pupils’ participation rate during learning sessions, pupils pass rate and time consumption for learning activities due do selected topics. Data collected analyzed according to the demand of this study. This chapter is going to discuss the results of the study starting with the discussion on rate of pupil’s participation, and its effectiveness, the difference of pass rate between class 4A and class 4B, and the time used during the learning and teaching exercises also should be discussed.</w:t>
      </w:r>
    </w:p>
    <w:p w:rsidR="006A65DE" w:rsidRPr="00491700" w:rsidRDefault="006A65DE" w:rsidP="00931D82">
      <w:pPr>
        <w:pStyle w:val="NoSpacing"/>
        <w:widowControl w:val="0"/>
        <w:spacing w:line="480" w:lineRule="auto"/>
        <w:jc w:val="both"/>
        <w:rPr>
          <w:rFonts w:ascii="Times New Roman" w:hAnsi="Times New Roman"/>
          <w:sz w:val="16"/>
          <w:szCs w:val="16"/>
        </w:rPr>
      </w:pPr>
      <w:r w:rsidRPr="00931D82">
        <w:rPr>
          <w:rFonts w:ascii="Times New Roman" w:hAnsi="Times New Roman"/>
          <w:sz w:val="24"/>
          <w:szCs w:val="24"/>
        </w:rPr>
        <w:t xml:space="preserve"> </w:t>
      </w:r>
    </w:p>
    <w:p w:rsidR="006A65DE" w:rsidRPr="00931D82" w:rsidRDefault="006A65DE" w:rsidP="00491700">
      <w:pPr>
        <w:pStyle w:val="Heading1"/>
        <w:keepNext w:val="0"/>
        <w:keepLines w:val="0"/>
        <w:widowControl w:val="0"/>
        <w:spacing w:before="0" w:line="480" w:lineRule="auto"/>
        <w:rPr>
          <w:rFonts w:ascii="Times New Roman" w:hAnsi="Times New Roman"/>
          <w:color w:val="000000"/>
          <w:sz w:val="24"/>
          <w:szCs w:val="24"/>
        </w:rPr>
      </w:pPr>
      <w:bookmarkStart w:id="106" w:name="_Toc493064902"/>
      <w:r w:rsidRPr="00931D82">
        <w:rPr>
          <w:rFonts w:ascii="Times New Roman" w:hAnsi="Times New Roman"/>
          <w:color w:val="000000"/>
          <w:sz w:val="24"/>
          <w:szCs w:val="24"/>
        </w:rPr>
        <w:t>5.2.1 Pupils’ Participation</w:t>
      </w:r>
      <w:bookmarkEnd w:id="106"/>
    </w:p>
    <w:p w:rsidR="006A65DE" w:rsidRPr="00931D82" w:rsidRDefault="006A65DE" w:rsidP="00491700">
      <w:pPr>
        <w:widowControl w:val="0"/>
        <w:spacing w:line="480" w:lineRule="auto"/>
        <w:jc w:val="both"/>
      </w:pPr>
      <w:r w:rsidRPr="00931D82">
        <w:t>The pupils’ participation on learning Mathematics increased in class of games. In addition, pupils who participated in the games appear to be more engaged in the leaning process. It is realized in this study that analysis showed the results of increasing the rate percentage of pupils’ participation accordingly. Games made pupils to become more self-confident and cooperative. They tried to share their ideas in their groups and in the whole class. This is supported by researchers like Wiersum (2012) who argued that: ‘pupils who participate in learning activities have become more self-confident and cooperative and not just passive receiver of information’.</w:t>
      </w:r>
    </w:p>
    <w:p w:rsidR="006A65DE" w:rsidRPr="00931D82" w:rsidRDefault="006A65DE" w:rsidP="00931D82">
      <w:pPr>
        <w:widowControl w:val="0"/>
        <w:spacing w:line="480" w:lineRule="auto"/>
        <w:ind w:left="90" w:hanging="90"/>
        <w:jc w:val="both"/>
      </w:pPr>
    </w:p>
    <w:p w:rsidR="006A65DE" w:rsidRPr="00931D82" w:rsidRDefault="006A65DE" w:rsidP="00491700">
      <w:pPr>
        <w:widowControl w:val="0"/>
        <w:spacing w:line="480" w:lineRule="auto"/>
        <w:jc w:val="both"/>
      </w:pPr>
      <w:r w:rsidRPr="00931D82">
        <w:t xml:space="preserve"> In early days of intervention the results show very little pupils’ participation in answering questions in this study, but few days later on, they were ready to try everything in ongoing lessons. The graphs are lowered and raised gradually as seen in Figure 4.1 and Figure 4.2. Most of them raise their hands to answer questions and more than 90% try to participate in every indoor and outdoor games. Researchers like Mijtaba et al (2013), Mutai (2011), Kisakali and Kuznetsov (2015), Gegbe et al (2015), Umur et al  (2014), Mbugua et al (2012) and Zakariah et al (2012) found that the major problems on pupils’ performance in learning Mathematics are lack of interest, negative attitude and lack of confidence. It had been seen that the pupils gained momentum after doing such exercise. This means that, difficulties can be eliminated by games as a method of teaching. </w:t>
      </w:r>
    </w:p>
    <w:p w:rsidR="006A65DE" w:rsidRPr="00931D82" w:rsidRDefault="006A65DE" w:rsidP="00931D82">
      <w:pPr>
        <w:widowControl w:val="0"/>
        <w:spacing w:line="480" w:lineRule="auto"/>
        <w:ind w:left="90" w:hanging="90"/>
        <w:jc w:val="both"/>
      </w:pPr>
    </w:p>
    <w:p w:rsidR="006A65DE" w:rsidRPr="00931D82" w:rsidRDefault="006A65DE" w:rsidP="00491700">
      <w:pPr>
        <w:widowControl w:val="0"/>
        <w:spacing w:before="120" w:line="480" w:lineRule="auto"/>
        <w:jc w:val="both"/>
      </w:pPr>
      <w:r w:rsidRPr="00931D82">
        <w:t xml:space="preserve">Kisakali and Kuznetsov (2015) in their study concluded that lack of interest and triviality in studying Mathematics is the most significant factor for poor performance </w:t>
      </w:r>
      <w:r w:rsidRPr="00EA03C5">
        <w:t>on learning Mathematics. In the class in which games are used, this problem can be solved smoothly. The pupils built their confidence; they were well motivated and increased their interest in learning Mathematics as certified in the analysis of this study. Nature of children is to be affiliated with games, and accordingly they love their teachers who use this technique. The Pupils in the class in which competitive games are used are always happy and try their best to ensure they win in doing exercises.</w:t>
      </w:r>
      <w:r w:rsidRPr="00931D82">
        <w:t xml:space="preserve"> </w:t>
      </w:r>
    </w:p>
    <w:p w:rsidR="006A65DE" w:rsidRPr="00931D82" w:rsidRDefault="006A65DE" w:rsidP="00491700">
      <w:pPr>
        <w:widowControl w:val="0"/>
        <w:spacing w:line="480" w:lineRule="auto"/>
        <w:jc w:val="both"/>
        <w:rPr>
          <w:highlight w:val="yellow"/>
        </w:rPr>
      </w:pPr>
      <w:r w:rsidRPr="00931D82">
        <w:t>In class of games pupils interact between themselves and their teachers, they engage themselves in order to meet their interest of winning. Games strategy shows support to the psychologists who believe on constructivism. According to Droper 2002 constructivism is the beliefs that learners create their own knowledge based on interactions with other people. Through games, the pupils increase interactions for their participation, so they performed well in different tasks. Lessons by using games were highly activator for pupils to participate in class activities and increase peer tutoring as per the recommendation of Apple field at el (2011) who concluded that pupil become more active learners when they interact with their peers.</w:t>
      </w:r>
      <w:r w:rsidRPr="00931D82">
        <w:rPr>
          <w:color w:val="984806"/>
        </w:rPr>
        <w:t xml:space="preserve"> </w:t>
      </w:r>
    </w:p>
    <w:p w:rsidR="006A65DE" w:rsidRPr="00931D82" w:rsidRDefault="006A65DE" w:rsidP="00931D82">
      <w:pPr>
        <w:widowControl w:val="0"/>
        <w:spacing w:line="480" w:lineRule="auto"/>
        <w:ind w:left="90" w:hanging="90"/>
        <w:jc w:val="both"/>
        <w:rPr>
          <w:color w:val="984806"/>
        </w:rPr>
      </w:pPr>
    </w:p>
    <w:p w:rsidR="006A65DE" w:rsidRPr="00931D82" w:rsidRDefault="006A65DE" w:rsidP="00EA03C5">
      <w:pPr>
        <w:widowControl w:val="0"/>
        <w:spacing w:before="52" w:line="480" w:lineRule="auto"/>
        <w:jc w:val="both"/>
      </w:pPr>
      <w:r w:rsidRPr="00931D82">
        <w:t xml:space="preserve">Even pupils of special needs were benefited in this strategy. It was realized that one of class 4A pupils is a deaf. She was dormant during the first days of intervention but she changes gradually within ongoing the intervention. Johnson (2013) also recommended that peer tutoring can be an effective strategy for increasing Mathematical achievements for the pupils with </w:t>
      </w:r>
      <w:r w:rsidRPr="00931D82">
        <w:rPr>
          <w:color w:val="000000"/>
        </w:rPr>
        <w:t>learning disabilities.</w:t>
      </w:r>
      <w:r w:rsidRPr="00931D82">
        <w:t xml:space="preserve"> Competitive games in a class increase peer tutoring; they helped each other in their groups to ensure they win.</w:t>
      </w:r>
    </w:p>
    <w:p w:rsidR="006A65DE" w:rsidRPr="00931D82" w:rsidRDefault="006A65DE" w:rsidP="00EA03C5">
      <w:pPr>
        <w:widowControl w:val="0"/>
        <w:spacing w:before="52" w:line="480" w:lineRule="auto"/>
        <w:jc w:val="both"/>
      </w:pPr>
    </w:p>
    <w:p w:rsidR="006A65DE" w:rsidRPr="00931D82" w:rsidRDefault="006A65DE" w:rsidP="00EA03C5">
      <w:pPr>
        <w:widowControl w:val="0"/>
        <w:spacing w:before="52" w:line="480" w:lineRule="auto"/>
        <w:jc w:val="both"/>
      </w:pPr>
      <w:r w:rsidRPr="00931D82">
        <w:t xml:space="preserve"> In this study, there was high interaction among the pupils in experimental class. This interaction enabled pupils to learn quickly and surely, finally their response was positive in doing tests. It can be supported by theory of Vygostsky which is recognized in learning Mathematics education. This is clearly observed that, his theory coincides with the results of this survey.  One of the theory state that, the development of pupils’ intelligence results from social interaction in the world.  </w:t>
      </w:r>
    </w:p>
    <w:p w:rsidR="006A65DE" w:rsidRPr="00931D82" w:rsidRDefault="006A65DE" w:rsidP="00EA03C5">
      <w:pPr>
        <w:widowControl w:val="0"/>
        <w:spacing w:line="480" w:lineRule="auto"/>
        <w:jc w:val="both"/>
      </w:pPr>
      <w:r w:rsidRPr="00931D82">
        <w:rPr>
          <w:color w:val="000000"/>
        </w:rPr>
        <w:t>Games activities enable pupils to participate in learning activities; this participation enhances them to be motivated and increases their attitude. When pupils are motivated to positive attitudes at the same time critical thinking is created to promote performance in learning Mathematics.</w:t>
      </w:r>
      <w:r w:rsidRPr="00931D82">
        <w:rPr>
          <w:color w:val="4BACC6"/>
        </w:rPr>
        <w:t xml:space="preserve"> </w:t>
      </w:r>
      <w:r w:rsidRPr="00931D82">
        <w:t>A Cottril (2016) found in his study and concluded that, through games and Mathematics activities, pupils built a sense of Mathematical values and based on that, they contrasting and modifying their thinking.</w:t>
      </w:r>
      <w:r>
        <w:t xml:space="preserve"> </w:t>
      </w:r>
      <w:r w:rsidRPr="00931D82">
        <w:t xml:space="preserve">Through competitive games, the lesson becomes inquiry based totally on participation in a lesson and therefore automatically they perform high on assessment. Pupils build confidence and they are in position to monitor their own programs and understanding of the subject Material. </w:t>
      </w:r>
    </w:p>
    <w:p w:rsidR="006A65DE" w:rsidRPr="00EA03C5" w:rsidRDefault="006A65DE" w:rsidP="00931D82">
      <w:pPr>
        <w:pStyle w:val="Heading1"/>
        <w:keepNext w:val="0"/>
        <w:keepLines w:val="0"/>
        <w:widowControl w:val="0"/>
        <w:spacing w:before="0" w:line="480" w:lineRule="auto"/>
        <w:ind w:left="90" w:hanging="90"/>
        <w:rPr>
          <w:rFonts w:ascii="Times New Roman" w:hAnsi="Times New Roman"/>
          <w:color w:val="000000"/>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07" w:name="_Toc493064903"/>
      <w:r w:rsidRPr="00931D82">
        <w:rPr>
          <w:rFonts w:ascii="Times New Roman" w:hAnsi="Times New Roman"/>
          <w:color w:val="000000"/>
          <w:sz w:val="24"/>
          <w:szCs w:val="24"/>
        </w:rPr>
        <w:t>5.2.2 Pass Rate</w:t>
      </w:r>
      <w:bookmarkEnd w:id="107"/>
    </w:p>
    <w:p w:rsidR="006A65DE" w:rsidRPr="00931D82" w:rsidRDefault="006A65DE" w:rsidP="00EA03C5">
      <w:pPr>
        <w:widowControl w:val="0"/>
        <w:spacing w:line="480" w:lineRule="auto"/>
        <w:jc w:val="both"/>
      </w:pPr>
      <w:r w:rsidRPr="00931D82">
        <w:t xml:space="preserve">The use of games in learning increases the performance rate of pupils in Mathematics. This research proves that in using competitive games the pupils in experimental class whereby the games are used those skills can be improved. Many pupils in class 4A improved even in reading, writing and counting. Leone et al (2010) developed their strategies in their research, one of them was to use games and constructive competition to practice and review numeracy skills. </w:t>
      </w:r>
    </w:p>
    <w:p w:rsidR="006A65DE" w:rsidRPr="00EA03C5" w:rsidRDefault="006A65DE" w:rsidP="00931D82">
      <w:pPr>
        <w:widowControl w:val="0"/>
        <w:spacing w:line="480" w:lineRule="auto"/>
        <w:ind w:left="90" w:hanging="90"/>
        <w:jc w:val="both"/>
        <w:rPr>
          <w:sz w:val="16"/>
          <w:szCs w:val="16"/>
        </w:rPr>
      </w:pPr>
    </w:p>
    <w:p w:rsidR="006A65DE" w:rsidRDefault="006A65DE" w:rsidP="00EA03C5">
      <w:pPr>
        <w:widowControl w:val="0"/>
        <w:spacing w:line="480" w:lineRule="auto"/>
        <w:jc w:val="both"/>
        <w:rPr>
          <w:color w:val="000000"/>
        </w:rPr>
      </w:pPr>
      <w:r w:rsidRPr="00931D82">
        <w:rPr>
          <w:color w:val="000000"/>
        </w:rPr>
        <w:t xml:space="preserve"> Pupils’ individual marks variance between pre-test and post-test is more positive in class A than in class B as indicated in results of the study. </w:t>
      </w:r>
      <w:r w:rsidRPr="00931D82">
        <w:t>Scores of post-test show that pupils in class 4B were not sure of what they did, many of them scored less than in pre-test.</w:t>
      </w:r>
      <w:r w:rsidRPr="00931D82">
        <w:rPr>
          <w:color w:val="000000"/>
        </w:rPr>
        <w:t xml:space="preserve"> In contrasting the scores between pre- test and post-test of both classes it shows that, class 4A only two pupils scored low marks in post-test compared with pre-test, and one pupil scored equal number in pre-test and post-test, while in class 4B, thirteen of them scored low marks in post –test than in pre-test and four pupils scored equal between two tests. It shows that more than 90% who use games obtain high marks in post-test in contrasting with pre-test, this is good result. </w:t>
      </w:r>
    </w:p>
    <w:p w:rsidR="006A65DE" w:rsidRPr="00EA03C5" w:rsidRDefault="006A65DE" w:rsidP="00EA03C5">
      <w:pPr>
        <w:widowControl w:val="0"/>
        <w:spacing w:line="480" w:lineRule="auto"/>
        <w:jc w:val="both"/>
        <w:rPr>
          <w:color w:val="000000"/>
          <w:sz w:val="20"/>
          <w:szCs w:val="20"/>
        </w:rPr>
      </w:pPr>
    </w:p>
    <w:p w:rsidR="006A65DE" w:rsidRPr="00931D82" w:rsidRDefault="006A65DE" w:rsidP="00EA03C5">
      <w:pPr>
        <w:widowControl w:val="0"/>
        <w:spacing w:line="480" w:lineRule="auto"/>
        <w:jc w:val="both"/>
      </w:pPr>
      <w:r w:rsidRPr="00931D82">
        <w:rPr>
          <w:color w:val="000000"/>
        </w:rPr>
        <w:t>Pupils’ individual marks differences between pre-test and post-test is more positive in class A than in class B as shown in Table 4.2.</w:t>
      </w:r>
      <w:r>
        <w:rPr>
          <w:color w:val="000000"/>
        </w:rPr>
        <w:t xml:space="preserve"> </w:t>
      </w:r>
      <w:r w:rsidRPr="00931D82">
        <w:rPr>
          <w:color w:val="000000"/>
        </w:rPr>
        <w:t xml:space="preserve">Good result of pupils in class 4A was obtained because of high opportunity they had in observation and imitation among themselves. </w:t>
      </w:r>
      <w:r w:rsidRPr="00931D82">
        <w:t>This is supported by the concern of Bandura in his theory of social learning. He observed that, people learn from one another via observation, imitation and modeling. That is why the class of pupils who used games in learning performed better than a class of traditional method.</w:t>
      </w:r>
    </w:p>
    <w:p w:rsidR="006A65DE" w:rsidRPr="00EA03C5" w:rsidRDefault="006A65DE" w:rsidP="00EA03C5">
      <w:pPr>
        <w:widowControl w:val="0"/>
        <w:spacing w:line="480" w:lineRule="auto"/>
        <w:jc w:val="both"/>
        <w:rPr>
          <w:sz w:val="20"/>
          <w:szCs w:val="20"/>
        </w:rPr>
      </w:pPr>
    </w:p>
    <w:p w:rsidR="006A65DE" w:rsidRPr="00931D82" w:rsidRDefault="006A65DE" w:rsidP="00EA03C5">
      <w:pPr>
        <w:widowControl w:val="0"/>
        <w:spacing w:line="480" w:lineRule="auto"/>
        <w:jc w:val="both"/>
      </w:pPr>
      <w:r w:rsidRPr="00931D82">
        <w:t xml:space="preserve">Through competitive games the pupils performed higher on assessment. The analysis and results of this study indicate that in a class in which games are used pupils’ performance increased rapidly; they appear to be more engaged in the learning process. This is supported by various researchers like Kirkland and O’ Riordon (2011) as they concurred that pupils who participate in games did perform better on average in exams.  On another hand, Gottle (2016) and Wiersum (2012) in their studies have viewed that, pupils who participate less in a lesson have lower performance scores on their assessment. </w:t>
      </w:r>
    </w:p>
    <w:p w:rsidR="006A65DE" w:rsidRPr="00EA03C5" w:rsidRDefault="006A65DE" w:rsidP="00931D82">
      <w:pPr>
        <w:widowControl w:val="0"/>
        <w:spacing w:line="480" w:lineRule="auto"/>
        <w:ind w:left="90" w:hanging="90"/>
        <w:jc w:val="both"/>
        <w:rPr>
          <w:sz w:val="16"/>
          <w:szCs w:val="16"/>
        </w:rPr>
      </w:pPr>
    </w:p>
    <w:p w:rsidR="006A65DE" w:rsidRPr="00931D82" w:rsidRDefault="006A65DE" w:rsidP="00EA03C5">
      <w:pPr>
        <w:widowControl w:val="0"/>
        <w:spacing w:line="480" w:lineRule="auto"/>
        <w:jc w:val="both"/>
        <w:rPr>
          <w:color w:val="000000"/>
        </w:rPr>
      </w:pPr>
      <w:r w:rsidRPr="00931D82">
        <w:rPr>
          <w:color w:val="000000"/>
        </w:rPr>
        <w:t xml:space="preserve">To use competitive games as a strategy in learning and teaching enables pupils to acquire knowledge and skills quickly. In this study, the pupils in a class of games improved in assessment, many of them who had no skills on writing, reading and arithmetic earlier perceived a lot. Carlo et al (2013) conducted a rapid review on game based learning in their research might support it. They tried to answer questions like what is game based learning, what are their impacts to learners, implication to school and so on. One of their findings is that impact of gaming can be mediated by prior experience of skills level of pupils, pupil and teacher attitude to gaming in the classroom and the type of game on experience promoted by the game. </w:t>
      </w:r>
    </w:p>
    <w:p w:rsidR="006A65DE" w:rsidRPr="00EA03C5" w:rsidRDefault="006A65DE" w:rsidP="00931D82">
      <w:pPr>
        <w:widowControl w:val="0"/>
        <w:spacing w:line="480" w:lineRule="auto"/>
        <w:ind w:left="90" w:hanging="90"/>
        <w:jc w:val="both"/>
        <w:rPr>
          <w:color w:val="000000"/>
          <w:sz w:val="16"/>
          <w:szCs w:val="16"/>
        </w:rPr>
      </w:pPr>
    </w:p>
    <w:p w:rsidR="006A65DE" w:rsidRPr="00931D82" w:rsidRDefault="006A65DE" w:rsidP="00931D82">
      <w:pPr>
        <w:widowControl w:val="0"/>
        <w:spacing w:line="480" w:lineRule="auto"/>
        <w:jc w:val="both"/>
        <w:rPr>
          <w:color w:val="000000"/>
        </w:rPr>
      </w:pPr>
      <w:r w:rsidRPr="00931D82">
        <w:rPr>
          <w:color w:val="000000"/>
        </w:rPr>
        <w:t xml:space="preserve">Their study was dealing with digital games, but this study was dealing with actual games where pupils participate themselves in games activities. It can be seen from the results of this study that the strategy can provide positive changes to pupils’ performance and it proves on the difference of performance between two classes as indicated in the analysis. This research found that games strategy can be used to encourage pupils’ creativity and to be engaged themselves in learning Mathematics. </w:t>
      </w:r>
      <w:r w:rsidRPr="00931D82">
        <w:t>Lai (2011) suggested that critical thinking relates to other important pupils’ learning outcomes such as motivation, collaboration and creativity.</w:t>
      </w:r>
      <w:r w:rsidRPr="00931D82">
        <w:rPr>
          <w:color w:val="1F497D"/>
        </w:rPr>
        <w:t xml:space="preserve"> </w:t>
      </w:r>
      <w:r w:rsidRPr="00931D82">
        <w:t xml:space="preserve">That was realized in this study, </w:t>
      </w:r>
      <w:r w:rsidRPr="00931D82">
        <w:rPr>
          <w:color w:val="000000"/>
        </w:rPr>
        <w:t>the pupils during games lessons seem to think critically on finding the techniques to win the game, and</w:t>
      </w:r>
      <w:r w:rsidRPr="00931D82">
        <w:t xml:space="preserve"> critical thinking promoted them to good performance.</w:t>
      </w:r>
      <w:r w:rsidRPr="00931D82">
        <w:rPr>
          <w:color w:val="000000"/>
        </w:rPr>
        <w:t xml:space="preserve"> </w:t>
      </w:r>
    </w:p>
    <w:p w:rsidR="006A65DE" w:rsidRPr="00EA03C5" w:rsidRDefault="006A65DE" w:rsidP="00931D82">
      <w:pPr>
        <w:widowControl w:val="0"/>
        <w:tabs>
          <w:tab w:val="left" w:pos="3406"/>
        </w:tabs>
        <w:spacing w:line="480" w:lineRule="auto"/>
        <w:ind w:left="90" w:hanging="90"/>
        <w:jc w:val="both"/>
        <w:rPr>
          <w:sz w:val="16"/>
          <w:szCs w:val="16"/>
        </w:rPr>
      </w:pPr>
    </w:p>
    <w:p w:rsidR="006A65DE" w:rsidRPr="00931D82" w:rsidRDefault="006A65DE" w:rsidP="00EA03C5">
      <w:pPr>
        <w:widowControl w:val="0"/>
        <w:tabs>
          <w:tab w:val="left" w:pos="3406"/>
        </w:tabs>
        <w:spacing w:line="480" w:lineRule="auto"/>
        <w:jc w:val="both"/>
        <w:rPr>
          <w:color w:val="000000"/>
        </w:rPr>
      </w:pPr>
      <w:r w:rsidRPr="00931D82">
        <w:t xml:space="preserve">According to Hussein (1989); knowledge is not passively received but actively built up, and the work of Helpern and Doughy (2000) who believed that learning is achieved through activities function in the class of games. Through games activities the pupils were actively built up their confidence on perceiving knowledge. </w:t>
      </w:r>
      <w:r w:rsidRPr="00931D82">
        <w:rPr>
          <w:color w:val="000000"/>
        </w:rPr>
        <w:t xml:space="preserve">At the same time they were careful in recording and calculating the scores. For example, in rope skipping each member of the group count and keep their records for their group and the scores of other group or groups, then they calculate the sum of all members scores in each group. That means the games entail the pupils to perceive the learning skills rapidly. </w:t>
      </w:r>
      <w:r w:rsidRPr="00931D82">
        <w:t xml:space="preserve">According to Moore (2012) the best teaching practice to improve achievement in Mathematics is incorporating the use of games in the subject. </w:t>
      </w:r>
      <w:r w:rsidRPr="00931D82">
        <w:rPr>
          <w:color w:val="000000"/>
        </w:rPr>
        <w:t xml:space="preserve">This is indicated in this study that the use of games on teaching Mathematics provide the rapid change on pupils’ performance.  </w:t>
      </w:r>
    </w:p>
    <w:p w:rsidR="006A65DE" w:rsidRPr="00EA03C5" w:rsidRDefault="006A65DE" w:rsidP="00931D82">
      <w:pPr>
        <w:widowControl w:val="0"/>
        <w:tabs>
          <w:tab w:val="left" w:pos="3406"/>
        </w:tabs>
        <w:spacing w:line="480" w:lineRule="auto"/>
        <w:ind w:left="90" w:hanging="90"/>
        <w:jc w:val="both"/>
        <w:rPr>
          <w:sz w:val="16"/>
          <w:szCs w:val="16"/>
        </w:rPr>
      </w:pPr>
    </w:p>
    <w:p w:rsidR="006A65DE" w:rsidRPr="00931D82" w:rsidRDefault="006A65DE" w:rsidP="00EA03C5">
      <w:pPr>
        <w:pStyle w:val="NoSpacing"/>
        <w:widowControl w:val="0"/>
        <w:spacing w:line="480" w:lineRule="auto"/>
        <w:jc w:val="both"/>
        <w:rPr>
          <w:rFonts w:ascii="Times New Roman" w:hAnsi="Times New Roman"/>
          <w:color w:val="000000"/>
          <w:sz w:val="24"/>
          <w:szCs w:val="24"/>
        </w:rPr>
      </w:pPr>
      <w:r w:rsidRPr="00931D82">
        <w:rPr>
          <w:rFonts w:ascii="Times New Roman" w:hAnsi="Times New Roman"/>
          <w:sz w:val="24"/>
          <w:szCs w:val="24"/>
        </w:rPr>
        <w:t>The standard deviation of class 4A and 4B in pre -test are 8.4 and 8.1 respectively. The standard deviation of post- test is 17.5 for class 4A and 10.7 for class 4B. In post-test, the standard deviation of class 4A is greater than in class 4B in both tests. There is great dispersion for the scores of class 4A in pre- test and post- test compared with class 4B. This means some few pupils in class 4A are most intelligent. They defeat others in a large pace. The pupils in class 4B were less dispersed in their scores for those tests. These few most intelligent pupils can be used in a class of games for peer tutoring; they were most competent in this study to guide others in a group to facilitate winning</w:t>
      </w:r>
      <w:r w:rsidRPr="00931D82">
        <w:rPr>
          <w:rFonts w:ascii="Times New Roman" w:hAnsi="Times New Roman"/>
          <w:color w:val="000000"/>
          <w:sz w:val="24"/>
          <w:szCs w:val="24"/>
        </w:rPr>
        <w:t>.</w:t>
      </w:r>
    </w:p>
    <w:p w:rsidR="006A65DE" w:rsidRPr="00EA03C5" w:rsidRDefault="006A65DE" w:rsidP="00931D82">
      <w:pPr>
        <w:pStyle w:val="NoSpacing"/>
        <w:widowControl w:val="0"/>
        <w:spacing w:line="480" w:lineRule="auto"/>
        <w:ind w:left="90" w:hanging="90"/>
        <w:jc w:val="both"/>
        <w:rPr>
          <w:rFonts w:ascii="Times New Roman" w:hAnsi="Times New Roman"/>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08" w:name="_Toc493064904"/>
      <w:r w:rsidRPr="00931D82">
        <w:rPr>
          <w:rFonts w:ascii="Times New Roman" w:hAnsi="Times New Roman"/>
          <w:color w:val="000000"/>
          <w:sz w:val="24"/>
          <w:szCs w:val="24"/>
        </w:rPr>
        <w:t xml:space="preserve">5.2.3 </w:t>
      </w:r>
      <w:r w:rsidRPr="00931D82">
        <w:rPr>
          <w:rFonts w:ascii="Times New Roman" w:hAnsi="Times New Roman"/>
          <w:color w:val="000000"/>
          <w:sz w:val="24"/>
          <w:szCs w:val="24"/>
        </w:rPr>
        <w:tab/>
        <w:t>Time Consumption</w:t>
      </w:r>
      <w:bookmarkEnd w:id="108"/>
    </w:p>
    <w:p w:rsidR="006A65DE" w:rsidRPr="00931D82" w:rsidRDefault="006A65DE" w:rsidP="00EA03C5">
      <w:pPr>
        <w:widowControl w:val="0"/>
        <w:spacing w:line="480" w:lineRule="auto"/>
        <w:jc w:val="both"/>
      </w:pPr>
      <w:r w:rsidRPr="00931D82">
        <w:t>This study provides some evidence on the effectiveness of games strategy. There was certain difference on time consuming between learning and teaching Mathematics using games strategy and using traditional means. The researcher discovered that the time taken to teach Mathematics using different strategies between two classes is nearly the same in one topic only (Whole numbers). For other topics like Mathematical activities and fractions class 4A where games strategy was used, less time consumed than class 4B, which used traditional methods. One among the strategies in five dimensions developed by SRI (2010); is intensification strategy, which described on time spent for intervention. Strength of time used should be considered to ensure benefit.</w:t>
      </w:r>
    </w:p>
    <w:p w:rsidR="006A65DE" w:rsidRPr="00EA03C5" w:rsidRDefault="006A65DE" w:rsidP="00931D82">
      <w:pPr>
        <w:widowControl w:val="0"/>
        <w:spacing w:line="480" w:lineRule="auto"/>
        <w:ind w:left="90" w:hanging="90"/>
        <w:jc w:val="both"/>
        <w:rPr>
          <w:b/>
          <w:sz w:val="20"/>
          <w:szCs w:val="20"/>
        </w:rPr>
      </w:pPr>
    </w:p>
    <w:p w:rsidR="006A65DE" w:rsidRPr="00931D82" w:rsidRDefault="006A65DE" w:rsidP="00EA03C5">
      <w:pPr>
        <w:pStyle w:val="NoSpacing"/>
        <w:widowControl w:val="0"/>
        <w:spacing w:line="480" w:lineRule="auto"/>
        <w:jc w:val="both"/>
        <w:rPr>
          <w:rFonts w:ascii="Times New Roman" w:hAnsi="Times New Roman"/>
          <w:i/>
          <w:sz w:val="24"/>
          <w:szCs w:val="24"/>
        </w:rPr>
      </w:pPr>
      <w:r w:rsidRPr="00931D82">
        <w:rPr>
          <w:rFonts w:ascii="Times New Roman" w:hAnsi="Times New Roman"/>
          <w:sz w:val="24"/>
          <w:szCs w:val="24"/>
        </w:rPr>
        <w:t xml:space="preserve">Beside the high utilization of time in class four 4B their performance is low nearly in all topics. Let us look on </w:t>
      </w:r>
      <w:r w:rsidRPr="00931D82">
        <w:rPr>
          <w:rFonts w:ascii="Times New Roman" w:hAnsi="Times New Roman"/>
          <w:i/>
          <w:sz w:val="24"/>
          <w:szCs w:val="24"/>
        </w:rPr>
        <w:t xml:space="preserve">mathematical activities and fractions. </w:t>
      </w:r>
      <w:r w:rsidRPr="00931D82">
        <w:rPr>
          <w:rFonts w:ascii="Times New Roman" w:hAnsi="Times New Roman"/>
          <w:sz w:val="24"/>
          <w:szCs w:val="24"/>
        </w:rPr>
        <w:t>The average scores for those topics class 4A have done well than class 4B.</w:t>
      </w:r>
      <w:r w:rsidRPr="00931D82">
        <w:rPr>
          <w:rFonts w:ascii="Times New Roman" w:hAnsi="Times New Roman"/>
          <w:i/>
          <w:sz w:val="24"/>
          <w:szCs w:val="24"/>
        </w:rPr>
        <w:t xml:space="preserve"> </w:t>
      </w:r>
      <w:r w:rsidRPr="00931D82">
        <w:rPr>
          <w:rFonts w:ascii="Times New Roman" w:hAnsi="Times New Roman"/>
          <w:sz w:val="24"/>
          <w:szCs w:val="24"/>
        </w:rPr>
        <w:t>Extra benefit for the</w:t>
      </w:r>
      <w:r w:rsidRPr="00931D82">
        <w:rPr>
          <w:rFonts w:ascii="Times New Roman" w:hAnsi="Times New Roman"/>
          <w:i/>
          <w:sz w:val="24"/>
          <w:szCs w:val="24"/>
        </w:rPr>
        <w:t xml:space="preserve"> </w:t>
      </w:r>
      <w:r w:rsidRPr="00931D82">
        <w:rPr>
          <w:rFonts w:ascii="Times New Roman" w:hAnsi="Times New Roman"/>
          <w:sz w:val="24"/>
          <w:szCs w:val="24"/>
        </w:rPr>
        <w:t>class in which games were used was that, several concepts were realized by the pupils at a time. For example, sub topic ‘</w:t>
      </w:r>
      <w:r w:rsidRPr="00931D82">
        <w:rPr>
          <w:rFonts w:ascii="Times New Roman" w:hAnsi="Times New Roman"/>
          <w:i/>
          <w:sz w:val="24"/>
          <w:szCs w:val="24"/>
        </w:rPr>
        <w:t>addition of whole</w:t>
      </w:r>
      <w:r w:rsidRPr="00931D82">
        <w:rPr>
          <w:rFonts w:ascii="Times New Roman" w:hAnsi="Times New Roman"/>
          <w:sz w:val="24"/>
          <w:szCs w:val="24"/>
        </w:rPr>
        <w:t xml:space="preserve"> </w:t>
      </w:r>
      <w:r w:rsidRPr="00931D82">
        <w:rPr>
          <w:rFonts w:ascii="Times New Roman" w:hAnsi="Times New Roman"/>
          <w:i/>
          <w:sz w:val="24"/>
          <w:szCs w:val="24"/>
        </w:rPr>
        <w:t>numbers</w:t>
      </w:r>
      <w:r w:rsidRPr="00931D82">
        <w:rPr>
          <w:rFonts w:ascii="Times New Roman" w:hAnsi="Times New Roman"/>
          <w:sz w:val="24"/>
          <w:szCs w:val="24"/>
        </w:rPr>
        <w:t>’ in a class of games can be combined with other topics like the</w:t>
      </w:r>
      <w:r w:rsidRPr="00931D82">
        <w:rPr>
          <w:rFonts w:ascii="Times New Roman" w:hAnsi="Times New Roman"/>
          <w:i/>
          <w:sz w:val="24"/>
          <w:szCs w:val="24"/>
        </w:rPr>
        <w:t xml:space="preserve"> units of length and weight. </w:t>
      </w:r>
      <w:r w:rsidRPr="00931D82">
        <w:rPr>
          <w:rFonts w:ascii="Times New Roman" w:hAnsi="Times New Roman"/>
          <w:sz w:val="24"/>
          <w:szCs w:val="24"/>
        </w:rPr>
        <w:t>This indicates that, the time can be used more effectively in the class of games.</w:t>
      </w:r>
    </w:p>
    <w:p w:rsidR="006A65DE" w:rsidRPr="00EA03C5" w:rsidRDefault="006A65DE" w:rsidP="00931D82">
      <w:pPr>
        <w:pStyle w:val="NoSpacing"/>
        <w:widowControl w:val="0"/>
        <w:spacing w:line="480" w:lineRule="auto"/>
        <w:ind w:left="90" w:hanging="90"/>
        <w:jc w:val="both"/>
        <w:rPr>
          <w:rFonts w:ascii="Times New Roman" w:hAnsi="Times New Roman"/>
          <w:i/>
          <w:sz w:val="20"/>
          <w:szCs w:val="20"/>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09" w:name="_Toc493064905"/>
      <w:r w:rsidRPr="00931D82">
        <w:rPr>
          <w:rFonts w:ascii="Times New Roman" w:hAnsi="Times New Roman"/>
          <w:color w:val="000000"/>
          <w:sz w:val="24"/>
          <w:szCs w:val="24"/>
        </w:rPr>
        <w:t>5.2.4 The New Framework with Relation to Others</w:t>
      </w:r>
      <w:bookmarkEnd w:id="109"/>
    </w:p>
    <w:p w:rsidR="006A65DE" w:rsidRPr="00931D82" w:rsidRDefault="006A65DE" w:rsidP="00EA03C5">
      <w:pPr>
        <w:widowControl w:val="0"/>
        <w:spacing w:line="480" w:lineRule="auto"/>
        <w:jc w:val="both"/>
      </w:pPr>
      <w:r w:rsidRPr="00931D82">
        <w:t xml:space="preserve">The framework was developed by a researcher according to the objectives’ variables of the research. This meets with the expectation mentioned earlier. Games as a strategy in learning and teaching Mathematics activated pupils to </w:t>
      </w:r>
      <w:r w:rsidRPr="00931D82">
        <w:rPr>
          <w:i/>
        </w:rPr>
        <w:t>participate</w:t>
      </w:r>
      <w:r w:rsidRPr="00931D82">
        <w:t xml:space="preserve"> in learning activities, stimulated pupils to increase </w:t>
      </w:r>
      <w:r w:rsidRPr="00931D82">
        <w:rPr>
          <w:i/>
        </w:rPr>
        <w:t>pass rate</w:t>
      </w:r>
      <w:r w:rsidRPr="00931D82">
        <w:t xml:space="preserve">, and also a strategy as a technique of learning and teaching ensured the use of </w:t>
      </w:r>
      <w:r w:rsidRPr="00931D82">
        <w:rPr>
          <w:i/>
        </w:rPr>
        <w:t>time</w:t>
      </w:r>
      <w:r w:rsidRPr="00931D82">
        <w:t xml:space="preserve"> effectively. It finally ended with the enhancement of improving the </w:t>
      </w:r>
      <w:r w:rsidRPr="00931D82">
        <w:rPr>
          <w:i/>
        </w:rPr>
        <w:t>performance</w:t>
      </w:r>
      <w:r w:rsidRPr="00931D82">
        <w:t xml:space="preserve"> of pupils in learning Mathematics. </w:t>
      </w:r>
    </w:p>
    <w:p w:rsidR="006A65DE" w:rsidRPr="00EA03C5" w:rsidRDefault="006A65DE" w:rsidP="00931D82">
      <w:pPr>
        <w:widowControl w:val="0"/>
        <w:spacing w:line="480" w:lineRule="auto"/>
        <w:ind w:left="90" w:hanging="90"/>
        <w:jc w:val="both"/>
        <w:rPr>
          <w:sz w:val="16"/>
          <w:szCs w:val="16"/>
        </w:rPr>
      </w:pPr>
    </w:p>
    <w:p w:rsidR="006A65DE" w:rsidRPr="00931D82" w:rsidRDefault="006A65DE" w:rsidP="00931D82">
      <w:pPr>
        <w:widowControl w:val="0"/>
        <w:spacing w:line="480" w:lineRule="auto"/>
        <w:jc w:val="both"/>
      </w:pPr>
      <w:r w:rsidRPr="00931D82">
        <w:t>SRI-framework (2005) supports the framework of this study. After a team of SRI researchers examined research literatures, SRI framework was developed. They concluded that an effective strategy must include five dimensions</w:t>
      </w:r>
      <w:r w:rsidRPr="00931D82">
        <w:rPr>
          <w:color w:val="000000"/>
        </w:rPr>
        <w:t xml:space="preserve"> of pupil’s school experiences</w:t>
      </w:r>
      <w:r w:rsidRPr="00931D82">
        <w:t xml:space="preserve">. </w:t>
      </w:r>
      <w:r w:rsidRPr="00931D82">
        <w:rPr>
          <w:color w:val="000000"/>
        </w:rPr>
        <w:t>Some of them are intensification strategy (time spent for interventions), and Pedagogy/Instructional approach (Pedagogical differences that seem to impact pupils’ mathematics learning).</w:t>
      </w:r>
      <w:r w:rsidRPr="00931D82">
        <w:t xml:space="preserve"> The new Frame work (Games Strategy to performance of Learning) is a pedagogical approach which makes changes on pupils’ Mathematical learning, and the time was used effectively in order to create room for pupils to learn smoothly. It is obviously coincides the earlier expectations. </w:t>
      </w:r>
    </w:p>
    <w:p w:rsidR="006A65DE" w:rsidRPr="00EA03C5" w:rsidRDefault="006A65DE" w:rsidP="00931D82">
      <w:pPr>
        <w:widowControl w:val="0"/>
        <w:spacing w:line="480" w:lineRule="auto"/>
        <w:jc w:val="both"/>
        <w:rPr>
          <w:sz w:val="16"/>
          <w:szCs w:val="16"/>
        </w:rPr>
      </w:pPr>
    </w:p>
    <w:p w:rsidR="006A65DE" w:rsidRPr="00931D82" w:rsidRDefault="006A65DE" w:rsidP="00931D82">
      <w:pPr>
        <w:widowControl w:val="0"/>
        <w:spacing w:line="480" w:lineRule="auto"/>
        <w:jc w:val="both"/>
      </w:pPr>
      <w:r w:rsidRPr="00931D82">
        <w:t xml:space="preserve">The Frame work of </w:t>
      </w:r>
      <w:r w:rsidRPr="00931D82">
        <w:rPr>
          <w:color w:val="000000"/>
        </w:rPr>
        <w:t>Peressini et al (2004) for some extent supports this frame work. Their frame work guided the design, data collection, and analysis, an interpretation of finding for The Learning and Teaching Secondary Mathematics project (LTSM) through a situative lens. Through lens they developed belief about Mathematics and Mathematics specific pedagogy. Finally, their observations revealed different patterns of instruction in the classes in which students actively explored important Mathematical ideas, in groups and as whole class. In a new framework revealed that the pattern of instruction used, students were actively explored important Mathematical ideas both in groups and as a whole class and create cooperation which ended to improvement.</w:t>
      </w:r>
      <w:r w:rsidRPr="00931D82">
        <w:t xml:space="preserve"> </w:t>
      </w:r>
    </w:p>
    <w:p w:rsidR="006A65DE" w:rsidRPr="00EA03C5" w:rsidRDefault="006A65DE" w:rsidP="00931D82">
      <w:pPr>
        <w:widowControl w:val="0"/>
        <w:spacing w:line="480" w:lineRule="auto"/>
        <w:jc w:val="both"/>
        <w:rPr>
          <w:sz w:val="16"/>
          <w:szCs w:val="16"/>
        </w:rPr>
      </w:pPr>
      <w:r w:rsidRPr="00931D82">
        <w:rPr>
          <w:color w:val="000000"/>
        </w:rPr>
        <w:t xml:space="preserve">  </w:t>
      </w: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10" w:name="_Toc493064906"/>
      <w:r w:rsidRPr="00931D82">
        <w:rPr>
          <w:rFonts w:ascii="Times New Roman" w:hAnsi="Times New Roman"/>
          <w:color w:val="000000"/>
          <w:sz w:val="24"/>
          <w:szCs w:val="24"/>
          <w:lang/>
        </w:rPr>
        <w:t>5</w:t>
      </w:r>
      <w:r w:rsidRPr="00931D82">
        <w:rPr>
          <w:rFonts w:ascii="Times New Roman" w:hAnsi="Times New Roman"/>
          <w:color w:val="000000"/>
          <w:sz w:val="24"/>
          <w:szCs w:val="24"/>
        </w:rPr>
        <w:t>.</w:t>
      </w:r>
      <w:r w:rsidRPr="00931D82">
        <w:rPr>
          <w:rFonts w:ascii="Times New Roman" w:hAnsi="Times New Roman"/>
          <w:color w:val="000000"/>
          <w:sz w:val="24"/>
          <w:szCs w:val="24"/>
          <w:lang/>
        </w:rPr>
        <w:t>3</w:t>
      </w:r>
      <w:r w:rsidRPr="00931D82">
        <w:rPr>
          <w:rFonts w:ascii="Times New Roman" w:hAnsi="Times New Roman"/>
          <w:color w:val="000000"/>
          <w:sz w:val="24"/>
          <w:szCs w:val="24"/>
        </w:rPr>
        <w:t xml:space="preserve"> Summary</w:t>
      </w:r>
      <w:r w:rsidRPr="00931D82">
        <w:rPr>
          <w:rFonts w:ascii="Times New Roman" w:hAnsi="Times New Roman"/>
          <w:color w:val="000000"/>
          <w:sz w:val="24"/>
          <w:szCs w:val="24"/>
          <w:lang/>
        </w:rPr>
        <w:t xml:space="preserve"> of Research Report</w:t>
      </w:r>
      <w:bookmarkEnd w:id="110"/>
    </w:p>
    <w:p w:rsidR="006A65DE" w:rsidRPr="00931D82" w:rsidRDefault="006A65DE" w:rsidP="00931D82">
      <w:pPr>
        <w:pStyle w:val="NoSpacing"/>
        <w:widowControl w:val="0"/>
        <w:spacing w:line="480" w:lineRule="auto"/>
        <w:ind w:left="90" w:hanging="90"/>
        <w:jc w:val="both"/>
        <w:rPr>
          <w:rFonts w:ascii="Times New Roman" w:hAnsi="Times New Roman"/>
          <w:color w:val="000000"/>
          <w:sz w:val="24"/>
          <w:szCs w:val="24"/>
        </w:rPr>
      </w:pPr>
      <w:r w:rsidRPr="00931D82">
        <w:rPr>
          <w:rFonts w:ascii="Times New Roman" w:hAnsi="Times New Roman"/>
          <w:sz w:val="24"/>
          <w:szCs w:val="24"/>
        </w:rPr>
        <w:t>This study was investigating the effectiveness of games strategy to pupil’s performance in Mathematics especially in primary classes. The study was experimental and purposive conducted by involving the pupils of class four of Mzambarauni mixed School. Specifically the research aimed at examining</w:t>
      </w:r>
      <w:r w:rsidRPr="00931D82">
        <w:rPr>
          <w:rFonts w:ascii="Times New Roman" w:hAnsi="Times New Roman"/>
          <w:color w:val="000000"/>
          <w:sz w:val="24"/>
          <w:szCs w:val="24"/>
        </w:rPr>
        <w:t xml:space="preserve"> the pupils’ participation rate, measuring pupils’ pass rate, and examining time taken during the learning activities through games strategy. The data collected through pre-test, post-test and observation during lesson activities. The pupils participated fully in games competition and they were happy and comfortable in all lessons.   </w:t>
      </w:r>
    </w:p>
    <w:p w:rsidR="006A65DE" w:rsidRPr="00931D82" w:rsidRDefault="006A65DE" w:rsidP="00EA03C5">
      <w:pPr>
        <w:widowControl w:val="0"/>
        <w:tabs>
          <w:tab w:val="left" w:pos="3406"/>
        </w:tabs>
        <w:spacing w:line="480" w:lineRule="auto"/>
        <w:jc w:val="both"/>
      </w:pPr>
      <w:r w:rsidRPr="00931D82">
        <w:rPr>
          <w:color w:val="000000"/>
        </w:rPr>
        <w:t xml:space="preserve">Mean, frequencies, standard deviation and percentages were used to analyze data. The results show that, </w:t>
      </w:r>
      <w:r w:rsidRPr="00931D82">
        <w:t xml:space="preserve">games stimulated pupils to increase pass rate and activate pupil to participate in learning activities. Also the conduction of games as the technique of learning and teaching ensure the pupils to use time effectively to their power of observation, imitation and interaction. Besides the expected changes, the strategy motivated pupils and built their confidence to Mathematics lessons. In short </w:t>
      </w:r>
      <w:r w:rsidRPr="00931D82">
        <w:rPr>
          <w:color w:val="000000"/>
        </w:rPr>
        <w:t>there is high participation rate of the pupils in games lessons especially in doing activities. The pass rate in class of games increased more than the class using traditional methods. The time taken was almost the same as in traditional method.</w:t>
      </w:r>
    </w:p>
    <w:p w:rsidR="006A65DE" w:rsidRPr="00EA03C5" w:rsidRDefault="006A65DE" w:rsidP="00931D82">
      <w:pPr>
        <w:pStyle w:val="NoSpacing"/>
        <w:widowControl w:val="0"/>
        <w:spacing w:line="480" w:lineRule="auto"/>
        <w:ind w:left="90" w:hanging="90"/>
        <w:jc w:val="both"/>
        <w:rPr>
          <w:rFonts w:ascii="Times New Roman" w:hAnsi="Times New Roman"/>
          <w:color w:val="000000"/>
          <w:sz w:val="16"/>
          <w:szCs w:val="16"/>
          <w:highlight w:val="yellow"/>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11" w:name="_Toc493064907"/>
      <w:r w:rsidRPr="00931D82">
        <w:rPr>
          <w:rFonts w:ascii="Times New Roman" w:hAnsi="Times New Roman"/>
          <w:color w:val="000000"/>
          <w:sz w:val="24"/>
          <w:szCs w:val="24"/>
          <w:lang/>
        </w:rPr>
        <w:t>5</w:t>
      </w:r>
      <w:r w:rsidRPr="00931D82">
        <w:rPr>
          <w:rFonts w:ascii="Times New Roman" w:hAnsi="Times New Roman"/>
          <w:color w:val="000000"/>
          <w:sz w:val="24"/>
          <w:szCs w:val="24"/>
        </w:rPr>
        <w:t>.</w:t>
      </w:r>
      <w:r w:rsidRPr="00931D82">
        <w:rPr>
          <w:rFonts w:ascii="Times New Roman" w:hAnsi="Times New Roman"/>
          <w:color w:val="000000"/>
          <w:sz w:val="24"/>
          <w:szCs w:val="24"/>
          <w:lang/>
        </w:rPr>
        <w:t>4</w:t>
      </w:r>
      <w:r>
        <w:rPr>
          <w:rFonts w:ascii="Times New Roman" w:hAnsi="Times New Roman"/>
          <w:color w:val="000000"/>
          <w:sz w:val="24"/>
          <w:szCs w:val="24"/>
          <w:lang/>
        </w:rPr>
        <w:t xml:space="preserve"> </w:t>
      </w:r>
      <w:r w:rsidRPr="00931D82">
        <w:rPr>
          <w:rFonts w:ascii="Times New Roman" w:hAnsi="Times New Roman"/>
          <w:color w:val="000000"/>
          <w:sz w:val="24"/>
          <w:szCs w:val="24"/>
        </w:rPr>
        <w:t>Conclusion</w:t>
      </w:r>
      <w:bookmarkEnd w:id="111"/>
    </w:p>
    <w:p w:rsidR="006A65DE" w:rsidRPr="00931D82" w:rsidRDefault="006A65DE" w:rsidP="00EA03C5">
      <w:pPr>
        <w:pStyle w:val="NoSpacing"/>
        <w:widowControl w:val="0"/>
        <w:spacing w:line="480" w:lineRule="auto"/>
        <w:jc w:val="both"/>
        <w:rPr>
          <w:rFonts w:ascii="Times New Roman" w:hAnsi="Times New Roman"/>
          <w:sz w:val="24"/>
          <w:szCs w:val="24"/>
        </w:rPr>
      </w:pPr>
      <w:r w:rsidRPr="00931D82">
        <w:rPr>
          <w:rFonts w:ascii="Times New Roman" w:hAnsi="Times New Roman"/>
          <w:sz w:val="24"/>
          <w:szCs w:val="24"/>
        </w:rPr>
        <w:t xml:space="preserve">Our country is facing the problem of poor performance among pupils on learning Mathematics. This research work provides the details of the results of a study on the influence of games on learning Mathematics. It focused on the pupils’ performance on participation, pass rate and lesson time duration. Games as a technique in teaching and learning have many benefits to the learning development of our children. </w:t>
      </w:r>
    </w:p>
    <w:p w:rsidR="006A65DE" w:rsidRPr="00EA03C5" w:rsidRDefault="006A65DE" w:rsidP="00931D82">
      <w:pPr>
        <w:pStyle w:val="NoSpacing"/>
        <w:widowControl w:val="0"/>
        <w:spacing w:line="480" w:lineRule="auto"/>
        <w:ind w:left="90" w:hanging="90"/>
        <w:jc w:val="both"/>
        <w:rPr>
          <w:rFonts w:ascii="Times New Roman" w:hAnsi="Times New Roman"/>
          <w:sz w:val="16"/>
          <w:szCs w:val="16"/>
        </w:rPr>
      </w:pPr>
    </w:p>
    <w:p w:rsidR="006A65DE" w:rsidRPr="00931D82" w:rsidRDefault="006A65DE" w:rsidP="00931D82">
      <w:pPr>
        <w:pStyle w:val="NoSpacing"/>
        <w:widowControl w:val="0"/>
        <w:spacing w:line="480" w:lineRule="auto"/>
        <w:jc w:val="both"/>
        <w:rPr>
          <w:rFonts w:ascii="Times New Roman" w:hAnsi="Times New Roman"/>
          <w:sz w:val="24"/>
          <w:szCs w:val="24"/>
        </w:rPr>
      </w:pPr>
      <w:r w:rsidRPr="00931D82">
        <w:rPr>
          <w:rFonts w:ascii="Times New Roman" w:hAnsi="Times New Roman"/>
          <w:sz w:val="24"/>
          <w:szCs w:val="24"/>
        </w:rPr>
        <w:t xml:space="preserve">The results and discussion indicate that games strategy can influence pupils to participate fully in lesson activities and they are happy and comfortable in a class of games.   Secondly the results show that games can accelerate the pass rate of pupils and it is a big gear to drive their thinking power and making critical decision in problem solving. The observation on the time in the lesson using games strategy concluded that, the strategy does not take too much time. Not only do games motivate pupils in offering interactive learning environment they also provide many positive features. In the class of games pupils do not get tired, they are affiliated to games, so it reduces number of truants. Still the games have large and strong part on the remedial of the performance of pupils on teaching and learning of Mathematics. A class where the games are used especially competitive games, the pupils are more active. </w:t>
      </w:r>
      <w:r w:rsidRPr="00931D82">
        <w:rPr>
          <w:rFonts w:ascii="Times New Roman" w:hAnsi="Times New Roman"/>
          <w:color w:val="000000"/>
          <w:sz w:val="24"/>
          <w:szCs w:val="24"/>
        </w:rPr>
        <w:t>Thus the analysis provided suggests that games strategy</w:t>
      </w:r>
      <w:r w:rsidRPr="00931D82">
        <w:rPr>
          <w:rFonts w:ascii="Times New Roman" w:hAnsi="Times New Roman"/>
          <w:sz w:val="24"/>
          <w:szCs w:val="24"/>
        </w:rPr>
        <w:t xml:space="preserve"> in learning and teaching process </w:t>
      </w:r>
      <w:r w:rsidRPr="00931D82">
        <w:rPr>
          <w:rFonts w:ascii="Times New Roman" w:hAnsi="Times New Roman"/>
          <w:color w:val="000000"/>
          <w:sz w:val="24"/>
          <w:szCs w:val="24"/>
        </w:rPr>
        <w:t>do have a positive impact on pupils.</w:t>
      </w:r>
    </w:p>
    <w:p w:rsidR="006A65DE" w:rsidRPr="00EA03C5" w:rsidRDefault="006A65DE" w:rsidP="00931D82">
      <w:pPr>
        <w:widowControl w:val="0"/>
        <w:spacing w:line="480" w:lineRule="auto"/>
        <w:ind w:left="90" w:hanging="90"/>
        <w:jc w:val="both"/>
        <w:rPr>
          <w:sz w:val="16"/>
          <w:szCs w:val="16"/>
        </w:rPr>
      </w:pPr>
    </w:p>
    <w:p w:rsidR="006A65DE" w:rsidRPr="00931D82" w:rsidRDefault="006A65DE" w:rsidP="00931D82">
      <w:pPr>
        <w:pStyle w:val="Heading1"/>
        <w:keepNext w:val="0"/>
        <w:keepLines w:val="0"/>
        <w:widowControl w:val="0"/>
        <w:spacing w:before="0" w:line="480" w:lineRule="auto"/>
        <w:ind w:left="90" w:hanging="90"/>
        <w:rPr>
          <w:rFonts w:ascii="Times New Roman" w:hAnsi="Times New Roman"/>
          <w:color w:val="000000"/>
          <w:sz w:val="24"/>
          <w:szCs w:val="24"/>
        </w:rPr>
      </w:pPr>
      <w:bookmarkStart w:id="112" w:name="_Toc493064908"/>
      <w:r w:rsidRPr="00931D82">
        <w:rPr>
          <w:rFonts w:ascii="Times New Roman" w:hAnsi="Times New Roman"/>
          <w:color w:val="000000"/>
          <w:sz w:val="24"/>
          <w:szCs w:val="24"/>
          <w:lang/>
        </w:rPr>
        <w:t>5</w:t>
      </w:r>
      <w:r w:rsidRPr="00931D82">
        <w:rPr>
          <w:rFonts w:ascii="Times New Roman" w:hAnsi="Times New Roman"/>
          <w:color w:val="000000"/>
          <w:sz w:val="24"/>
          <w:szCs w:val="24"/>
        </w:rPr>
        <w:t>.</w:t>
      </w:r>
      <w:r w:rsidRPr="00931D82">
        <w:rPr>
          <w:rFonts w:ascii="Times New Roman" w:hAnsi="Times New Roman"/>
          <w:color w:val="000000"/>
          <w:sz w:val="24"/>
          <w:szCs w:val="24"/>
          <w:lang/>
        </w:rPr>
        <w:t>5</w:t>
      </w:r>
      <w:r>
        <w:rPr>
          <w:rFonts w:ascii="Times New Roman" w:hAnsi="Times New Roman"/>
          <w:color w:val="000000"/>
          <w:sz w:val="24"/>
          <w:szCs w:val="24"/>
          <w:lang/>
        </w:rPr>
        <w:t xml:space="preserve"> </w:t>
      </w:r>
      <w:r w:rsidRPr="00931D82">
        <w:rPr>
          <w:rFonts w:ascii="Times New Roman" w:hAnsi="Times New Roman"/>
          <w:color w:val="000000"/>
          <w:sz w:val="24"/>
          <w:szCs w:val="24"/>
        </w:rPr>
        <w:t>Recommendations</w:t>
      </w:r>
      <w:bookmarkEnd w:id="112"/>
    </w:p>
    <w:p w:rsidR="006A65DE" w:rsidRPr="00931D82" w:rsidRDefault="006A65DE" w:rsidP="00EA03C5">
      <w:pPr>
        <w:widowControl w:val="0"/>
        <w:tabs>
          <w:tab w:val="left" w:pos="8640"/>
        </w:tabs>
        <w:spacing w:line="480" w:lineRule="auto"/>
        <w:jc w:val="both"/>
      </w:pPr>
      <w:r w:rsidRPr="00931D82">
        <w:t>The results indicate that games strategy is more effective during learning and teaching exercises than traditional methods. Good performance of pupils in learning Mathematics can be achieved if we decide to consider the use of games in the process of learning and teaching. It simplifies the work of a teacher and promotes the thinking power of pupils. The strategy is a strong stimulus in learning Mathematics and it is recommended to change of traditional classroom instructions to game based learning in Mathematics especially in primary classes to pave the way of successions. Children enjoy playing games.</w:t>
      </w:r>
    </w:p>
    <w:p w:rsidR="006A65DE" w:rsidRPr="00EA03C5" w:rsidRDefault="006A65DE" w:rsidP="00931D82">
      <w:pPr>
        <w:widowControl w:val="0"/>
        <w:tabs>
          <w:tab w:val="left" w:pos="8640"/>
        </w:tabs>
        <w:spacing w:line="480" w:lineRule="auto"/>
        <w:ind w:left="90" w:hanging="90"/>
        <w:jc w:val="both"/>
        <w:rPr>
          <w:sz w:val="16"/>
          <w:szCs w:val="16"/>
        </w:rPr>
      </w:pPr>
    </w:p>
    <w:p w:rsidR="006A65DE" w:rsidRPr="00931D82" w:rsidRDefault="006A65DE" w:rsidP="00931D82">
      <w:pPr>
        <w:widowControl w:val="0"/>
        <w:spacing w:line="480" w:lineRule="auto"/>
        <w:jc w:val="both"/>
      </w:pPr>
      <w:r w:rsidRPr="00931D82">
        <w:t>Therefore, it is recommended that the education management systems should supply the roles of games in learning and teaching Mathematics to teachers. Teachers might be convinced and guided to exercise this strategy. To conduct lessons through this strategy, more spaces are required, hence it is necessary to create play grounds in our schools. It is also recommended to researchers that, there is still a room of conducting more studies in order to find appropriate management to games as a technique of teaching Mathematics in primary classes as a foundation level.</w:t>
      </w:r>
    </w:p>
    <w:p w:rsidR="006A65DE" w:rsidRPr="00931D82" w:rsidRDefault="006A65DE" w:rsidP="00931D82">
      <w:pPr>
        <w:pStyle w:val="Heading1"/>
        <w:keepNext w:val="0"/>
        <w:keepLines w:val="0"/>
        <w:widowControl w:val="0"/>
        <w:spacing w:before="0" w:line="480" w:lineRule="auto"/>
        <w:rPr>
          <w:rFonts w:ascii="Times New Roman" w:hAnsi="Times New Roman"/>
          <w:color w:val="000000"/>
          <w:sz w:val="24"/>
          <w:szCs w:val="24"/>
        </w:rPr>
      </w:pPr>
    </w:p>
    <w:p w:rsidR="006A65DE" w:rsidRPr="00931D82" w:rsidRDefault="006A65DE" w:rsidP="00EA03C5">
      <w:pPr>
        <w:pStyle w:val="Heading1"/>
        <w:keepNext w:val="0"/>
        <w:keepLines w:val="0"/>
        <w:widowControl w:val="0"/>
        <w:spacing w:before="0" w:line="480" w:lineRule="auto"/>
        <w:jc w:val="center"/>
        <w:rPr>
          <w:rFonts w:ascii="Times New Roman" w:hAnsi="Times New Roman"/>
          <w:color w:val="000000"/>
          <w:sz w:val="24"/>
          <w:szCs w:val="24"/>
        </w:rPr>
      </w:pPr>
      <w:bookmarkStart w:id="113" w:name="_Toc493064909"/>
      <w:r w:rsidRPr="00931D82">
        <w:rPr>
          <w:rFonts w:ascii="Times New Roman" w:hAnsi="Times New Roman"/>
          <w:color w:val="000000"/>
          <w:sz w:val="24"/>
          <w:szCs w:val="24"/>
        </w:rPr>
        <w:t>REFERENCES</w:t>
      </w:r>
      <w:bookmarkEnd w:id="113"/>
    </w:p>
    <w:p w:rsidR="006A65DE" w:rsidRPr="00931D82" w:rsidRDefault="006A65DE" w:rsidP="001D5229">
      <w:pPr>
        <w:widowControl w:val="0"/>
        <w:spacing w:before="16" w:line="480" w:lineRule="auto"/>
        <w:ind w:left="720" w:hanging="720"/>
        <w:jc w:val="both"/>
      </w:pPr>
      <w:r w:rsidRPr="00931D82">
        <w:t>Abawi</w:t>
      </w:r>
      <w:r>
        <w:t>,</w:t>
      </w:r>
      <w:r w:rsidRPr="00931D82">
        <w:t xml:space="preserve"> K. (2014)</w:t>
      </w:r>
      <w:r>
        <w:t>.</w:t>
      </w:r>
      <w:r w:rsidRPr="00931D82">
        <w:t xml:space="preserve"> </w:t>
      </w:r>
      <w:r w:rsidRPr="00406D9E">
        <w:t>Training in Sexual and Reproductive Health Research</w:t>
      </w:r>
      <w:r>
        <w:t>,</w:t>
      </w:r>
      <w:r w:rsidRPr="00406D9E">
        <w:t xml:space="preserve"> Swiss,</w:t>
      </w:r>
      <w:r>
        <w:t xml:space="preserve"> </w:t>
      </w:r>
      <w:r w:rsidRPr="00931D82">
        <w:t>Geneva</w:t>
      </w:r>
      <w:r>
        <w:t>.</w:t>
      </w:r>
    </w:p>
    <w:p w:rsidR="006A65DE" w:rsidRPr="00931D82" w:rsidRDefault="006A65DE" w:rsidP="001D5229">
      <w:pPr>
        <w:widowControl w:val="0"/>
        <w:spacing w:before="16" w:line="480" w:lineRule="auto"/>
        <w:ind w:left="720" w:hanging="720"/>
        <w:jc w:val="both"/>
      </w:pPr>
      <w:r w:rsidRPr="00931D82">
        <w:t xml:space="preserve">Anderson, J. R. (1987). </w:t>
      </w:r>
      <w:r w:rsidRPr="00EF4B92">
        <w:t>Acquisition of Cognitive Skill</w:t>
      </w:r>
      <w:r>
        <w:t xml:space="preserve">, </w:t>
      </w:r>
      <w:r w:rsidRPr="00EF4B92">
        <w:rPr>
          <w:i/>
        </w:rPr>
        <w:t>Psychology Review.</w:t>
      </w:r>
      <w:r>
        <w:t xml:space="preserve"> </w:t>
      </w:r>
      <w:r w:rsidRPr="00EF4B92">
        <w:rPr>
          <w:rStyle w:val="st"/>
        </w:rPr>
        <w:t>94</w:t>
      </w:r>
      <w:r>
        <w:rPr>
          <w:rStyle w:val="st"/>
          <w:i/>
        </w:rPr>
        <w:t>(</w:t>
      </w:r>
      <w:r>
        <w:rPr>
          <w:rStyle w:val="st"/>
        </w:rPr>
        <w:t>2), 192–210.</w:t>
      </w:r>
    </w:p>
    <w:p w:rsidR="006A65DE" w:rsidRPr="0051069E" w:rsidRDefault="006A65DE" w:rsidP="001D5229">
      <w:pPr>
        <w:pStyle w:val="NoSpacing"/>
        <w:widowControl w:val="0"/>
        <w:spacing w:before="16" w:line="480" w:lineRule="auto"/>
        <w:ind w:left="720" w:hanging="720"/>
        <w:jc w:val="both"/>
        <w:rPr>
          <w:rFonts w:ascii="Times New Roman" w:hAnsi="Times New Roman"/>
          <w:sz w:val="24"/>
          <w:szCs w:val="24"/>
        </w:rPr>
      </w:pPr>
      <w:r w:rsidRPr="0051069E">
        <w:rPr>
          <w:rFonts w:ascii="Times New Roman" w:hAnsi="Times New Roman"/>
          <w:sz w:val="24"/>
          <w:szCs w:val="24"/>
        </w:rPr>
        <w:t xml:space="preserve">Applefield, J. M. (2001). Constructivism, in Theory and Practice Toward an better Understanding. </w:t>
      </w:r>
      <w:r w:rsidRPr="0051069E">
        <w:rPr>
          <w:rFonts w:ascii="Times New Roman" w:hAnsi="Times New Roman"/>
          <w:i/>
          <w:sz w:val="24"/>
          <w:szCs w:val="24"/>
        </w:rPr>
        <w:t xml:space="preserve">The high School journal. </w:t>
      </w:r>
      <w:r w:rsidRPr="0051069E">
        <w:rPr>
          <w:rStyle w:val="st"/>
          <w:rFonts w:ascii="Times New Roman" w:hAnsi="Times New Roman"/>
          <w:sz w:val="24"/>
          <w:szCs w:val="24"/>
        </w:rPr>
        <w:t>84(2): 35-53.</w:t>
      </w:r>
    </w:p>
    <w:p w:rsidR="006A65DE" w:rsidRPr="00931D82" w:rsidRDefault="006A65DE" w:rsidP="001D5229">
      <w:pPr>
        <w:widowControl w:val="0"/>
        <w:spacing w:before="16" w:line="480" w:lineRule="auto"/>
        <w:ind w:left="720" w:hanging="720"/>
        <w:jc w:val="both"/>
      </w:pPr>
      <w:r w:rsidRPr="00931D82">
        <w:t>Bandura, A. (1971)</w:t>
      </w:r>
      <w:r>
        <w:t>.</w:t>
      </w:r>
      <w:r w:rsidRPr="00931D82">
        <w:t xml:space="preserve"> </w:t>
      </w:r>
      <w:r w:rsidRPr="00931D82">
        <w:rPr>
          <w:i/>
        </w:rPr>
        <w:t>Social learning Theory</w:t>
      </w:r>
      <w:r>
        <w:rPr>
          <w:i/>
        </w:rPr>
        <w:t>,</w:t>
      </w:r>
      <w:r w:rsidRPr="00931D82">
        <w:rPr>
          <w:i/>
        </w:rPr>
        <w:t xml:space="preserve"> </w:t>
      </w:r>
      <w:r>
        <w:rPr>
          <w:rStyle w:val="st"/>
        </w:rPr>
        <w:t xml:space="preserve">New York: </w:t>
      </w:r>
      <w:r w:rsidRPr="0051069E">
        <w:rPr>
          <w:rStyle w:val="Emphasis"/>
          <w:i w:val="0"/>
        </w:rPr>
        <w:t>General Learning Press</w:t>
      </w:r>
      <w:r w:rsidRPr="0051069E">
        <w:rPr>
          <w:rStyle w:val="st"/>
          <w:i/>
        </w:rPr>
        <w:t>.</w:t>
      </w:r>
    </w:p>
    <w:p w:rsidR="006A65DE" w:rsidRPr="00931D82" w:rsidRDefault="006A65DE" w:rsidP="001D5229">
      <w:pPr>
        <w:widowControl w:val="0"/>
        <w:spacing w:before="16" w:line="480" w:lineRule="auto"/>
        <w:ind w:left="720" w:hanging="720"/>
        <w:jc w:val="both"/>
      </w:pPr>
      <w:r w:rsidRPr="00931D82">
        <w:t>National Foundation for Educational research</w:t>
      </w:r>
      <w:r>
        <w:t>,</w:t>
      </w:r>
      <w:r w:rsidRPr="00931D82">
        <w:t xml:space="preserve"> (2013)</w:t>
      </w:r>
      <w:r>
        <w:t>.</w:t>
      </w:r>
      <w:r w:rsidRPr="00931D82">
        <w:t xml:space="preserve"> </w:t>
      </w:r>
      <w:r w:rsidRPr="00931D82">
        <w:rPr>
          <w:i/>
        </w:rPr>
        <w:t xml:space="preserve">Game Based Learning Latest Evidence and Future Directions </w:t>
      </w:r>
      <w:r>
        <w:rPr>
          <w:rStyle w:val="st"/>
        </w:rPr>
        <w:t xml:space="preserve">Paris: OECD </w:t>
      </w:r>
      <w:r w:rsidRPr="00273CAE">
        <w:rPr>
          <w:rStyle w:val="Emphasis"/>
          <w:i w:val="0"/>
        </w:rPr>
        <w:t>Publishing</w:t>
      </w:r>
      <w:r>
        <w:rPr>
          <w:rStyle w:val="st"/>
        </w:rPr>
        <w:t>.</w:t>
      </w:r>
    </w:p>
    <w:p w:rsidR="006A65DE" w:rsidRPr="00BF2669" w:rsidRDefault="006A65DE" w:rsidP="001D5229">
      <w:pPr>
        <w:widowControl w:val="0"/>
        <w:spacing w:before="16" w:line="480" w:lineRule="auto"/>
        <w:ind w:left="720" w:hanging="720"/>
        <w:jc w:val="both"/>
        <w:rPr>
          <w:i/>
        </w:rPr>
      </w:pPr>
      <w:r w:rsidRPr="00931D82">
        <w:t>Chan,</w:t>
      </w:r>
      <w:r>
        <w:t xml:space="preserve"> </w:t>
      </w:r>
      <w:r w:rsidRPr="00931D82">
        <w:t>J. &amp; Chang,</w:t>
      </w:r>
      <w:r>
        <w:t xml:space="preserve"> </w:t>
      </w:r>
      <w:r w:rsidRPr="00931D82">
        <w:t>C. (2009)</w:t>
      </w:r>
      <w:r>
        <w:t>.</w:t>
      </w:r>
      <w:r w:rsidRPr="00931D82">
        <w:t xml:space="preserve"> </w:t>
      </w:r>
      <w:r w:rsidRPr="00EF4B92">
        <w:t>Cognitive Load Theoretical Study Anxiety and Task Performance is Language learning</w:t>
      </w:r>
      <w:r w:rsidRPr="00BF2669">
        <w:rPr>
          <w:i/>
        </w:rPr>
        <w:t xml:space="preserve">, </w:t>
      </w:r>
      <w:r w:rsidRPr="00BF2669">
        <w:rPr>
          <w:rStyle w:val="st"/>
          <w:i/>
        </w:rPr>
        <w:t xml:space="preserve">International </w:t>
      </w:r>
      <w:r w:rsidRPr="00BF2669">
        <w:rPr>
          <w:rStyle w:val="Emphasis"/>
          <w:i w:val="0"/>
        </w:rPr>
        <w:t>Journal</w:t>
      </w:r>
      <w:r w:rsidRPr="00BF2669">
        <w:rPr>
          <w:rStyle w:val="st"/>
          <w:i/>
        </w:rPr>
        <w:t xml:space="preserve"> of English </w:t>
      </w:r>
      <w:r w:rsidRPr="00BF2669">
        <w:rPr>
          <w:rStyle w:val="Emphasis"/>
          <w:i w:val="0"/>
        </w:rPr>
        <w:t>Language</w:t>
      </w:r>
      <w:r w:rsidRPr="00BF2669">
        <w:rPr>
          <w:rStyle w:val="st"/>
          <w:i/>
        </w:rPr>
        <w:t xml:space="preserve"> Teaching</w:t>
      </w:r>
      <w:r>
        <w:rPr>
          <w:rStyle w:val="st"/>
          <w:i/>
        </w:rPr>
        <w:t xml:space="preserve">, </w:t>
      </w:r>
      <w:r>
        <w:rPr>
          <w:rStyle w:val="st"/>
        </w:rPr>
        <w:t>1(1), 24-41.</w:t>
      </w:r>
    </w:p>
    <w:p w:rsidR="006A65DE" w:rsidRPr="00931D82" w:rsidRDefault="006A65DE" w:rsidP="001D5229">
      <w:pPr>
        <w:widowControl w:val="0"/>
        <w:spacing w:before="16" w:line="480" w:lineRule="auto"/>
        <w:ind w:left="720" w:hanging="720"/>
        <w:jc w:val="both"/>
      </w:pPr>
      <w:r w:rsidRPr="00931D82">
        <w:t xml:space="preserve">Cottril, J. (2003). </w:t>
      </w:r>
      <w:r w:rsidRPr="00931D82">
        <w:rPr>
          <w:i/>
        </w:rPr>
        <w:t xml:space="preserve">An Overviews Theory of Learning in Mathematics Education Research. </w:t>
      </w:r>
      <w:r>
        <w:rPr>
          <w:rStyle w:val="st"/>
        </w:rPr>
        <w:t xml:space="preserve">CT: </w:t>
      </w:r>
      <w:r w:rsidRPr="00BF2669">
        <w:rPr>
          <w:rStyle w:val="st"/>
        </w:rPr>
        <w:t xml:space="preserve">Information Age </w:t>
      </w:r>
      <w:r w:rsidRPr="00BF2669">
        <w:rPr>
          <w:rStyle w:val="Emphasis"/>
        </w:rPr>
        <w:t>Publishing.</w:t>
      </w:r>
    </w:p>
    <w:p w:rsidR="006A65DE" w:rsidRPr="00931D82" w:rsidRDefault="006A65DE" w:rsidP="001D5229">
      <w:pPr>
        <w:widowControl w:val="0"/>
        <w:spacing w:before="16" w:line="480" w:lineRule="auto"/>
        <w:ind w:left="720" w:hanging="720"/>
        <w:jc w:val="both"/>
      </w:pPr>
      <w:r w:rsidRPr="00931D82">
        <w:t>Creswell</w:t>
      </w:r>
      <w:r>
        <w:t>,</w:t>
      </w:r>
      <w:r w:rsidRPr="00931D82">
        <w:t xml:space="preserve"> J.</w:t>
      </w:r>
      <w:r>
        <w:t xml:space="preserve"> </w:t>
      </w:r>
      <w:r w:rsidRPr="00931D82">
        <w:t>W</w:t>
      </w:r>
      <w:r>
        <w:t>.</w:t>
      </w:r>
      <w:r w:rsidRPr="00931D82">
        <w:t xml:space="preserve"> (2012)</w:t>
      </w:r>
      <w:r>
        <w:t>.</w:t>
      </w:r>
      <w:r w:rsidRPr="00931D82">
        <w:t xml:space="preserve"> Educational Research: </w:t>
      </w:r>
      <w:r w:rsidRPr="00931D82">
        <w:rPr>
          <w:i/>
        </w:rPr>
        <w:t>Planning, Conducting and Evaluating Qualitative and Quantitative Research</w:t>
      </w:r>
      <w:r>
        <w:t xml:space="preserve">, </w:t>
      </w:r>
      <w:r w:rsidRPr="00931D82">
        <w:t>University of Nebraska Lincoln</w:t>
      </w:r>
      <w:r>
        <w:t>:</w:t>
      </w:r>
      <w:r w:rsidRPr="00931D82">
        <w:t xml:space="preserve"> USA</w:t>
      </w:r>
      <w:r>
        <w:t>.</w:t>
      </w:r>
    </w:p>
    <w:p w:rsidR="006A65DE" w:rsidRPr="00BF2669" w:rsidRDefault="006A65DE" w:rsidP="001D5229">
      <w:pPr>
        <w:pStyle w:val="NoSpacing"/>
        <w:widowControl w:val="0"/>
        <w:spacing w:before="16" w:line="480" w:lineRule="auto"/>
        <w:ind w:left="720" w:hanging="720"/>
        <w:jc w:val="both"/>
        <w:rPr>
          <w:rFonts w:ascii="Times New Roman" w:hAnsi="Times New Roman"/>
          <w:sz w:val="24"/>
          <w:szCs w:val="24"/>
        </w:rPr>
      </w:pPr>
      <w:r w:rsidRPr="00931D82">
        <w:rPr>
          <w:rFonts w:ascii="Times New Roman" w:hAnsi="Times New Roman"/>
          <w:sz w:val="24"/>
          <w:szCs w:val="24"/>
        </w:rPr>
        <w:t>Draper, R. (2002)</w:t>
      </w:r>
      <w:r>
        <w:rPr>
          <w:rFonts w:ascii="Times New Roman" w:hAnsi="Times New Roman"/>
          <w:sz w:val="24"/>
          <w:szCs w:val="24"/>
        </w:rPr>
        <w:t>.</w:t>
      </w:r>
      <w:r w:rsidRPr="00931D82">
        <w:rPr>
          <w:rFonts w:ascii="Times New Roman" w:hAnsi="Times New Roman"/>
          <w:sz w:val="24"/>
          <w:szCs w:val="24"/>
        </w:rPr>
        <w:t xml:space="preserve"> </w:t>
      </w:r>
      <w:r w:rsidRPr="00BF2669">
        <w:rPr>
          <w:rFonts w:ascii="Times New Roman" w:hAnsi="Times New Roman"/>
          <w:sz w:val="24"/>
          <w:szCs w:val="24"/>
        </w:rPr>
        <w:t xml:space="preserve">School Mathematics Reforms, Construction, and Literacy, Instruction in there turn Oriented Math Classroom International Reading Association. </w:t>
      </w:r>
      <w:r w:rsidRPr="00BF2669">
        <w:rPr>
          <w:rStyle w:val="Emphasis"/>
          <w:rFonts w:ascii="Times New Roman" w:hAnsi="Times New Roman"/>
          <w:sz w:val="24"/>
          <w:szCs w:val="24"/>
        </w:rPr>
        <w:t>Journal</w:t>
      </w:r>
      <w:r w:rsidRPr="00BF2669">
        <w:rPr>
          <w:rStyle w:val="st"/>
          <w:rFonts w:ascii="Times New Roman" w:hAnsi="Times New Roman"/>
          <w:sz w:val="24"/>
          <w:szCs w:val="24"/>
        </w:rPr>
        <w:t xml:space="preserve"> </w:t>
      </w:r>
      <w:r w:rsidRPr="00BF2669">
        <w:rPr>
          <w:rStyle w:val="st"/>
          <w:rFonts w:ascii="Times New Roman" w:hAnsi="Times New Roman"/>
          <w:i/>
          <w:sz w:val="24"/>
          <w:szCs w:val="24"/>
        </w:rPr>
        <w:t>of Adolescent &amp; Adult</w:t>
      </w:r>
      <w:r w:rsidRPr="00BF2669">
        <w:rPr>
          <w:rStyle w:val="st"/>
          <w:rFonts w:ascii="Times New Roman" w:hAnsi="Times New Roman"/>
          <w:sz w:val="24"/>
          <w:szCs w:val="24"/>
        </w:rPr>
        <w:t xml:space="preserve"> </w:t>
      </w:r>
      <w:r w:rsidRPr="00BF2669">
        <w:rPr>
          <w:rStyle w:val="Emphasis"/>
          <w:rFonts w:ascii="Times New Roman" w:hAnsi="Times New Roman"/>
          <w:sz w:val="24"/>
          <w:szCs w:val="24"/>
        </w:rPr>
        <w:t>Literacy</w:t>
      </w:r>
      <w:r>
        <w:rPr>
          <w:rStyle w:val="Emphasis"/>
          <w:rFonts w:ascii="Times New Roman" w:hAnsi="Times New Roman"/>
          <w:sz w:val="24"/>
          <w:szCs w:val="24"/>
        </w:rPr>
        <w:t xml:space="preserve">, </w:t>
      </w:r>
      <w:r>
        <w:rPr>
          <w:rStyle w:val="Emphasis"/>
          <w:rFonts w:ascii="Times New Roman" w:hAnsi="Times New Roman"/>
          <w:i w:val="0"/>
          <w:sz w:val="24"/>
          <w:szCs w:val="24"/>
        </w:rPr>
        <w:t>1, 45-46.</w:t>
      </w:r>
    </w:p>
    <w:p w:rsidR="006A65DE" w:rsidRPr="00931D82" w:rsidRDefault="006A65DE" w:rsidP="001D5229">
      <w:pPr>
        <w:widowControl w:val="0"/>
        <w:spacing w:before="16" w:line="480" w:lineRule="auto"/>
        <w:ind w:left="720" w:hanging="720"/>
        <w:jc w:val="both"/>
      </w:pPr>
      <w:r w:rsidRPr="00931D82">
        <w:t>Drijvers, P. (2012)</w:t>
      </w:r>
      <w:r>
        <w:t>.</w:t>
      </w:r>
      <w:r w:rsidRPr="00CD272D">
        <w:t xml:space="preserve"> Digital Technology in Mathematics Education Why it works (or doesn’t),</w:t>
      </w:r>
      <w:r w:rsidRPr="00931D82">
        <w:rPr>
          <w:i/>
        </w:rPr>
        <w:t xml:space="preserve"> </w:t>
      </w:r>
      <w:r>
        <w:rPr>
          <w:rStyle w:val="st"/>
        </w:rPr>
        <w:t>curriculum reform committee cTWO (2006-</w:t>
      </w:r>
      <w:r>
        <w:rPr>
          <w:rStyle w:val="Emphasis"/>
        </w:rPr>
        <w:t>2012</w:t>
      </w:r>
      <w:r>
        <w:rPr>
          <w:rStyle w:val="st"/>
        </w:rPr>
        <w:t xml:space="preserve">), </w:t>
      </w:r>
      <w:r w:rsidRPr="00931D82">
        <w:t>The Utrecht University, Netherlands.</w:t>
      </w:r>
    </w:p>
    <w:p w:rsidR="006A65DE" w:rsidRPr="00931D82" w:rsidRDefault="006A65DE" w:rsidP="00EA03C5">
      <w:pPr>
        <w:widowControl w:val="0"/>
        <w:spacing w:line="480" w:lineRule="auto"/>
        <w:ind w:left="720" w:hanging="720"/>
        <w:jc w:val="both"/>
      </w:pPr>
      <w:r w:rsidRPr="00931D82">
        <w:t>Enon, D.</w:t>
      </w:r>
      <w:r>
        <w:t xml:space="preserve"> </w:t>
      </w:r>
      <w:r w:rsidRPr="00931D82">
        <w:t xml:space="preserve">E. (1995).  </w:t>
      </w:r>
      <w:r w:rsidRPr="00CD272D">
        <w:t>Educational Research, Statistics and Measurement.</w:t>
      </w:r>
      <w:r w:rsidRPr="00931D82">
        <w:rPr>
          <w:i/>
        </w:rPr>
        <w:t xml:space="preserve"> </w:t>
      </w:r>
      <w:r w:rsidRPr="00931D82">
        <w:t>Department of Science Educational Makerere University.</w:t>
      </w:r>
    </w:p>
    <w:p w:rsidR="006A65DE" w:rsidRPr="00931D82" w:rsidRDefault="006A65DE" w:rsidP="001D5229">
      <w:pPr>
        <w:pStyle w:val="NoSpacing"/>
        <w:widowControl w:val="0"/>
        <w:spacing w:before="16" w:line="480" w:lineRule="auto"/>
        <w:ind w:left="720" w:hanging="720"/>
        <w:jc w:val="both"/>
        <w:rPr>
          <w:rFonts w:ascii="Times New Roman" w:hAnsi="Times New Roman"/>
          <w:sz w:val="24"/>
          <w:szCs w:val="24"/>
        </w:rPr>
      </w:pPr>
      <w:r w:rsidRPr="00931D82">
        <w:rPr>
          <w:rFonts w:ascii="Times New Roman" w:hAnsi="Times New Roman"/>
          <w:sz w:val="24"/>
          <w:szCs w:val="24"/>
        </w:rPr>
        <w:t>Fasasi, K. M. &amp; Yahya, A.</w:t>
      </w:r>
      <w:r>
        <w:rPr>
          <w:rFonts w:ascii="Times New Roman" w:hAnsi="Times New Roman"/>
          <w:sz w:val="24"/>
          <w:szCs w:val="24"/>
        </w:rPr>
        <w:t xml:space="preserve"> </w:t>
      </w:r>
      <w:r w:rsidRPr="00931D82">
        <w:rPr>
          <w:rFonts w:ascii="Times New Roman" w:hAnsi="Times New Roman"/>
          <w:sz w:val="24"/>
          <w:szCs w:val="24"/>
        </w:rPr>
        <w:t>S</w:t>
      </w:r>
      <w:r>
        <w:rPr>
          <w:rFonts w:ascii="Times New Roman" w:hAnsi="Times New Roman"/>
          <w:sz w:val="24"/>
          <w:szCs w:val="24"/>
        </w:rPr>
        <w:t>.</w:t>
      </w:r>
      <w:r w:rsidRPr="00931D82">
        <w:rPr>
          <w:rFonts w:ascii="Times New Roman" w:hAnsi="Times New Roman"/>
          <w:sz w:val="24"/>
          <w:szCs w:val="24"/>
        </w:rPr>
        <w:t xml:space="preserve"> (  </w:t>
      </w:r>
      <w:r>
        <w:rPr>
          <w:rFonts w:ascii="Times New Roman" w:hAnsi="Times New Roman"/>
          <w:sz w:val="24"/>
          <w:szCs w:val="24"/>
        </w:rPr>
        <w:t>).</w:t>
      </w:r>
      <w:r w:rsidRPr="00931D82">
        <w:rPr>
          <w:rFonts w:ascii="Times New Roman" w:hAnsi="Times New Roman"/>
          <w:sz w:val="24"/>
          <w:szCs w:val="24"/>
        </w:rPr>
        <w:t xml:space="preserve"> </w:t>
      </w:r>
      <w:r w:rsidRPr="00931D82">
        <w:rPr>
          <w:rFonts w:ascii="Times New Roman" w:hAnsi="Times New Roman"/>
          <w:i/>
          <w:sz w:val="24"/>
          <w:szCs w:val="24"/>
        </w:rPr>
        <w:t>Strategies for improving The Effectiveness of Mathematics Teachers at Secondary Schools,</w:t>
      </w:r>
      <w:r w:rsidRPr="00931D82">
        <w:rPr>
          <w:rFonts w:ascii="Times New Roman" w:hAnsi="Times New Roman"/>
          <w:sz w:val="24"/>
          <w:szCs w:val="24"/>
        </w:rPr>
        <w:t xml:space="preserve"> Department of Science and Education, Federal University of Technology, Yola Adama State.</w:t>
      </w:r>
    </w:p>
    <w:p w:rsidR="006A65DE" w:rsidRPr="00CD272D" w:rsidRDefault="006A65DE" w:rsidP="001D5229">
      <w:pPr>
        <w:pStyle w:val="NoSpacing"/>
        <w:widowControl w:val="0"/>
        <w:spacing w:before="16" w:line="480" w:lineRule="auto"/>
        <w:ind w:left="720" w:hanging="720"/>
        <w:jc w:val="both"/>
        <w:rPr>
          <w:rFonts w:ascii="Times New Roman" w:hAnsi="Times New Roman"/>
          <w:i/>
          <w:sz w:val="24"/>
          <w:szCs w:val="24"/>
        </w:rPr>
      </w:pPr>
      <w:r w:rsidRPr="00931D82">
        <w:rPr>
          <w:rFonts w:ascii="Times New Roman" w:hAnsi="Times New Roman"/>
          <w:sz w:val="24"/>
          <w:szCs w:val="24"/>
        </w:rPr>
        <w:t>Handal, B</w:t>
      </w:r>
      <w:r>
        <w:rPr>
          <w:rFonts w:ascii="Times New Roman" w:hAnsi="Times New Roman"/>
          <w:sz w:val="24"/>
          <w:szCs w:val="24"/>
        </w:rPr>
        <w:t>.</w:t>
      </w:r>
      <w:r w:rsidRPr="00931D82">
        <w:rPr>
          <w:rFonts w:ascii="Times New Roman" w:hAnsi="Times New Roman"/>
          <w:sz w:val="24"/>
          <w:szCs w:val="24"/>
        </w:rPr>
        <w:t xml:space="preserve"> &amp; Bobis</w:t>
      </w:r>
      <w:r>
        <w:rPr>
          <w:rFonts w:ascii="Times New Roman" w:hAnsi="Times New Roman"/>
          <w:sz w:val="24"/>
          <w:szCs w:val="24"/>
        </w:rPr>
        <w:t>,</w:t>
      </w:r>
      <w:r w:rsidRPr="00931D82">
        <w:rPr>
          <w:rFonts w:ascii="Times New Roman" w:hAnsi="Times New Roman"/>
          <w:sz w:val="24"/>
          <w:szCs w:val="24"/>
        </w:rPr>
        <w:t xml:space="preserve"> J. (2003)</w:t>
      </w:r>
      <w:r>
        <w:rPr>
          <w:rFonts w:ascii="Times New Roman" w:hAnsi="Times New Roman"/>
          <w:sz w:val="24"/>
          <w:szCs w:val="24"/>
        </w:rPr>
        <w:t>.</w:t>
      </w:r>
      <w:r w:rsidRPr="00931D82">
        <w:rPr>
          <w:rFonts w:ascii="Times New Roman" w:hAnsi="Times New Roman"/>
          <w:sz w:val="24"/>
          <w:szCs w:val="24"/>
        </w:rPr>
        <w:t xml:space="preserve"> </w:t>
      </w:r>
      <w:r w:rsidRPr="00CD272D">
        <w:rPr>
          <w:rFonts w:ascii="Times New Roman" w:hAnsi="Times New Roman"/>
          <w:sz w:val="24"/>
          <w:szCs w:val="24"/>
        </w:rPr>
        <w:t>Instructional Style in the Teaching of Mathematics.</w:t>
      </w:r>
      <w:r w:rsidRPr="00CD272D">
        <w:rPr>
          <w:rStyle w:val="Heading1Char"/>
        </w:rPr>
        <w:t xml:space="preserve"> </w:t>
      </w:r>
      <w:r w:rsidRPr="00CD272D">
        <w:rPr>
          <w:rStyle w:val="st"/>
          <w:rFonts w:ascii="Times New Roman" w:hAnsi="Times New Roman"/>
          <w:i/>
          <w:sz w:val="24"/>
          <w:szCs w:val="24"/>
        </w:rPr>
        <w:t xml:space="preserve">International Journal of </w:t>
      </w:r>
      <w:r w:rsidRPr="00CD272D">
        <w:rPr>
          <w:rStyle w:val="Emphasis"/>
          <w:rFonts w:ascii="Times New Roman" w:hAnsi="Times New Roman"/>
          <w:sz w:val="24"/>
          <w:szCs w:val="24"/>
        </w:rPr>
        <w:t>Mathematics Teaching</w:t>
      </w:r>
      <w:r w:rsidRPr="00CD272D">
        <w:rPr>
          <w:rStyle w:val="st"/>
          <w:rFonts w:ascii="Times New Roman" w:hAnsi="Times New Roman"/>
          <w:i/>
          <w:sz w:val="24"/>
          <w:szCs w:val="24"/>
        </w:rPr>
        <w:t xml:space="preserve"> and Learning, </w:t>
      </w:r>
      <w:r w:rsidRPr="00CD272D">
        <w:rPr>
          <w:rStyle w:val="st"/>
          <w:rFonts w:ascii="Times New Roman" w:hAnsi="Times New Roman"/>
          <w:sz w:val="24"/>
          <w:szCs w:val="24"/>
        </w:rPr>
        <w:t>13(2), 47–57.</w:t>
      </w:r>
    </w:p>
    <w:p w:rsidR="006A65DE" w:rsidRPr="00931D82" w:rsidRDefault="006A65DE" w:rsidP="001D5229">
      <w:pPr>
        <w:widowControl w:val="0"/>
        <w:spacing w:before="16" w:line="480" w:lineRule="auto"/>
        <w:ind w:left="720" w:hanging="720"/>
        <w:jc w:val="both"/>
      </w:pPr>
      <w:r w:rsidRPr="00931D82">
        <w:t xml:space="preserve">Helpern, D.F. &amp; Donaghey (2000), </w:t>
      </w:r>
      <w:r w:rsidRPr="00931D82">
        <w:rPr>
          <w:i/>
        </w:rPr>
        <w:t xml:space="preserve">Learning Theory Constructivist Approach, Shema Theory- Historical lamom. </w:t>
      </w:r>
      <w:r w:rsidRPr="00931D82">
        <w:t>Brewer Shema.</w:t>
      </w:r>
    </w:p>
    <w:p w:rsidR="006A65DE" w:rsidRPr="00931D82" w:rsidRDefault="006A65DE" w:rsidP="001D5229">
      <w:pPr>
        <w:widowControl w:val="0"/>
        <w:spacing w:before="16" w:line="480" w:lineRule="auto"/>
        <w:ind w:left="720" w:hanging="720"/>
        <w:jc w:val="both"/>
      </w:pPr>
      <w:r w:rsidRPr="00931D82">
        <w:t>House of C</w:t>
      </w:r>
      <w:r>
        <w:t>ommons Public Account Committee,</w:t>
      </w:r>
      <w:r w:rsidRPr="00931D82">
        <w:t xml:space="preserve"> (2009). </w:t>
      </w:r>
      <w:r w:rsidRPr="00AA5350">
        <w:t>Mathematics Performance in Primary Schools Getting the Best Results 2005 – 09 Stationary Office –</w:t>
      </w:r>
      <w:r w:rsidRPr="00931D82">
        <w:rPr>
          <w:i/>
        </w:rPr>
        <w:t xml:space="preserve"> </w:t>
      </w:r>
      <w:r w:rsidRPr="00AA5350">
        <w:t>London</w:t>
      </w:r>
      <w:r>
        <w:t>, UK.</w:t>
      </w:r>
    </w:p>
    <w:p w:rsidR="006A65DE" w:rsidRPr="00931D82" w:rsidRDefault="006A65DE" w:rsidP="001D5229">
      <w:pPr>
        <w:widowControl w:val="0"/>
        <w:spacing w:before="16" w:line="480" w:lineRule="auto"/>
        <w:ind w:left="720" w:hanging="720"/>
        <w:jc w:val="both"/>
        <w:rPr>
          <w:highlight w:val="yellow"/>
        </w:rPr>
      </w:pPr>
      <w:r w:rsidRPr="00931D82">
        <w:t>Husen, T</w:t>
      </w:r>
      <w:r>
        <w:t>.</w:t>
      </w:r>
      <w:r w:rsidRPr="00931D82">
        <w:t xml:space="preserve"> &amp; T.</w:t>
      </w:r>
      <w:r>
        <w:t xml:space="preserve"> </w:t>
      </w:r>
      <w:r w:rsidRPr="00931D82">
        <w:t>N. Waite</w:t>
      </w:r>
      <w:r>
        <w:t>,</w:t>
      </w:r>
      <w:r w:rsidRPr="00931D82">
        <w:t xml:space="preserve"> P.</w:t>
      </w:r>
      <w:r>
        <w:t xml:space="preserve"> </w:t>
      </w:r>
      <w:r w:rsidRPr="00931D82">
        <w:t xml:space="preserve">L. (1989). </w:t>
      </w:r>
      <w:r w:rsidRPr="00931D82">
        <w:rPr>
          <w:i/>
        </w:rPr>
        <w:t>Constructivism of Education</w:t>
      </w:r>
      <w:r>
        <w:rPr>
          <w:i/>
        </w:rPr>
        <w:t>,</w:t>
      </w:r>
      <w:r w:rsidRPr="00931D82">
        <w:t xml:space="preserve"> New York</w:t>
      </w:r>
      <w:r>
        <w:t>:</w:t>
      </w:r>
      <w:r w:rsidRPr="00931D82">
        <w:t xml:space="preserve"> Per Gamon Tress.</w:t>
      </w:r>
    </w:p>
    <w:p w:rsidR="006A65DE" w:rsidRPr="00931D82" w:rsidRDefault="006A65DE" w:rsidP="001D5229">
      <w:pPr>
        <w:widowControl w:val="0"/>
        <w:spacing w:before="16" w:line="480" w:lineRule="auto"/>
        <w:ind w:left="720" w:hanging="720"/>
        <w:jc w:val="both"/>
      </w:pPr>
      <w:r>
        <w:t>Jaffe, K. (2006).</w:t>
      </w:r>
      <w:r w:rsidRPr="00931D82">
        <w:t xml:space="preserve"> </w:t>
      </w:r>
      <w:r>
        <w:rPr>
          <w:i/>
        </w:rPr>
        <w:t>The Importance o</w:t>
      </w:r>
      <w:r w:rsidRPr="00931D82">
        <w:rPr>
          <w:i/>
        </w:rPr>
        <w:t>f M</w:t>
      </w:r>
      <w:r>
        <w:rPr>
          <w:i/>
        </w:rPr>
        <w:t>athematical Relation Formation in Math World Problem Solving a</w:t>
      </w:r>
      <w:r w:rsidRPr="00931D82">
        <w:rPr>
          <w:i/>
        </w:rPr>
        <w:t>n Eye Movement.</w:t>
      </w:r>
      <w:r>
        <w:rPr>
          <w:i/>
        </w:rPr>
        <w:t xml:space="preserve"> </w:t>
      </w:r>
      <w:r>
        <w:rPr>
          <w:rStyle w:val="st"/>
        </w:rPr>
        <w:t xml:space="preserve">Paris: OECD </w:t>
      </w:r>
      <w:r w:rsidRPr="00AA5350">
        <w:rPr>
          <w:rStyle w:val="Emphasis"/>
          <w:i w:val="0"/>
        </w:rPr>
        <w:t>Publishing</w:t>
      </w:r>
    </w:p>
    <w:p w:rsidR="006A65DE" w:rsidRPr="00931D82" w:rsidRDefault="006A65DE" w:rsidP="001D5229">
      <w:pPr>
        <w:widowControl w:val="0"/>
        <w:spacing w:before="16" w:line="480" w:lineRule="auto"/>
        <w:ind w:left="720" w:hanging="720"/>
        <w:jc w:val="both"/>
      </w:pPr>
      <w:r w:rsidRPr="00931D82">
        <w:t>Johson</w:t>
      </w:r>
      <w:r>
        <w:t>,</w:t>
      </w:r>
      <w:r w:rsidRPr="00931D82">
        <w:t xml:space="preserve"> J. A. (2003).</w:t>
      </w:r>
      <w:r>
        <w:t xml:space="preserve"> </w:t>
      </w:r>
      <w:r w:rsidRPr="00AA5350">
        <w:t>Teaching Interventions to Increase Mathematics Achievement in Elementary Pupils with Moderate to Severe Learning.</w:t>
      </w:r>
      <w:r w:rsidRPr="00931D82">
        <w:rPr>
          <w:i/>
        </w:rPr>
        <w:t xml:space="preserve"> </w:t>
      </w:r>
      <w:r w:rsidRPr="00931D82">
        <w:t>North Michigan</w:t>
      </w:r>
      <w:r>
        <w:t>,</w:t>
      </w:r>
      <w:r w:rsidRPr="00931D82">
        <w:t xml:space="preserve"> University.</w:t>
      </w:r>
    </w:p>
    <w:p w:rsidR="006A65DE" w:rsidRPr="00AA5350" w:rsidRDefault="006A65DE" w:rsidP="001D5229">
      <w:pPr>
        <w:widowControl w:val="0"/>
        <w:spacing w:before="16" w:line="480" w:lineRule="auto"/>
        <w:ind w:left="720" w:hanging="720"/>
        <w:jc w:val="both"/>
        <w:rPr>
          <w:i/>
        </w:rPr>
      </w:pPr>
      <w:r w:rsidRPr="00931D82">
        <w:t>Kisa</w:t>
      </w:r>
      <w:r>
        <w:t>kala, J. &amp; Kuznetsov, D. (2015).</w:t>
      </w:r>
      <w:r w:rsidRPr="00931D82">
        <w:t xml:space="preserve"> </w:t>
      </w:r>
      <w:r w:rsidRPr="00AA5350">
        <w:t>Modeling Factors influencing mathematics – Learning and Performance in Tanzania Secondary Schools</w:t>
      </w:r>
      <w:r w:rsidRPr="00931D82">
        <w:rPr>
          <w:i/>
        </w:rPr>
        <w:t xml:space="preserve">. </w:t>
      </w:r>
      <w:r w:rsidRPr="00AA5350">
        <w:rPr>
          <w:i/>
        </w:rPr>
        <w:t xml:space="preserve">Asian Journal </w:t>
      </w:r>
      <w:r>
        <w:rPr>
          <w:i/>
        </w:rPr>
        <w:t xml:space="preserve">of Mathematics and Applications, </w:t>
      </w:r>
      <w:r w:rsidRPr="00AA5350">
        <w:t>1(1), 1-8.</w:t>
      </w:r>
    </w:p>
    <w:p w:rsidR="006A65DE" w:rsidRPr="00931D82" w:rsidRDefault="006A65DE" w:rsidP="001D5229">
      <w:pPr>
        <w:widowControl w:val="0"/>
        <w:spacing w:before="16" w:line="480" w:lineRule="auto"/>
        <w:ind w:left="720" w:hanging="720"/>
        <w:jc w:val="both"/>
      </w:pPr>
      <w:r w:rsidRPr="00931D82">
        <w:t>Konami, S.</w:t>
      </w:r>
      <w:r>
        <w:t xml:space="preserve"> </w:t>
      </w:r>
      <w:r w:rsidRPr="00931D82">
        <w:t>B</w:t>
      </w:r>
      <w:r>
        <w:t>.</w:t>
      </w:r>
      <w:r w:rsidRPr="00931D82">
        <w:t xml:space="preserve"> (2014)</w:t>
      </w:r>
      <w:r>
        <w:t>.</w:t>
      </w:r>
      <w:r w:rsidRPr="00931D82">
        <w:t xml:space="preserve"> </w:t>
      </w:r>
      <w:r w:rsidRPr="00103625">
        <w:t xml:space="preserve">The Extent to which Factors Contribute the Poor Performance of Primary Children on Mathematics in Republic Schools in Kenya, </w:t>
      </w:r>
      <w:r w:rsidRPr="00931D82">
        <w:t>Kenyatta University Institute Repository.</w:t>
      </w:r>
    </w:p>
    <w:p w:rsidR="006A65DE" w:rsidRPr="00931D82" w:rsidRDefault="006A65DE" w:rsidP="00EA03C5">
      <w:pPr>
        <w:widowControl w:val="0"/>
        <w:spacing w:line="480" w:lineRule="auto"/>
        <w:ind w:left="720" w:hanging="720"/>
        <w:jc w:val="both"/>
      </w:pPr>
      <w:r w:rsidRPr="00931D82">
        <w:t>Kormula, E</w:t>
      </w:r>
      <w:r>
        <w:t>.</w:t>
      </w:r>
      <w:r w:rsidRPr="00931D82">
        <w:t xml:space="preserve"> (2012)</w:t>
      </w:r>
      <w:r>
        <w:t>.</w:t>
      </w:r>
      <w:r w:rsidRPr="00931D82">
        <w:t xml:space="preserve"> </w:t>
      </w:r>
      <w:r w:rsidRPr="00103625">
        <w:t>Principal Strategies for Improving the Academic Achievement of Pupils of Disadvantaged Rural Junior High Schools in Ghana.</w:t>
      </w:r>
      <w:r w:rsidRPr="00931D82">
        <w:t xml:space="preserve"> Edith Cowan University.</w:t>
      </w:r>
    </w:p>
    <w:p w:rsidR="006A65DE" w:rsidRPr="00931D82" w:rsidRDefault="006A65DE" w:rsidP="00EA03C5">
      <w:pPr>
        <w:widowControl w:val="0"/>
        <w:spacing w:line="480" w:lineRule="auto"/>
        <w:ind w:left="720" w:hanging="720"/>
        <w:jc w:val="both"/>
      </w:pPr>
      <w:r>
        <w:t>Leon, P.,</w:t>
      </w:r>
      <w:r w:rsidRPr="00931D82">
        <w:t xml:space="preserve"> Wilson</w:t>
      </w:r>
      <w:r>
        <w:t>,</w:t>
      </w:r>
      <w:r w:rsidRPr="00931D82">
        <w:t xml:space="preserve"> M. &amp; Mulcahy C. (2010)</w:t>
      </w:r>
      <w:r>
        <w:t>.</w:t>
      </w:r>
      <w:r w:rsidRPr="00931D82">
        <w:t xml:space="preserve"> </w:t>
      </w:r>
      <w:r w:rsidRPr="00103625">
        <w:t xml:space="preserve">Making it Account: Strategies for Improving Mathematics Instructions for Pupils in short term facilities Washington D. C. </w:t>
      </w:r>
      <w:r w:rsidRPr="00931D82">
        <w:t xml:space="preserve">National Education and Assistance centre for Children and Youth who are neglected, delinquent or at risk (NDTAC). </w:t>
      </w:r>
    </w:p>
    <w:p w:rsidR="006A65DE" w:rsidRPr="00931D82" w:rsidRDefault="006A65DE" w:rsidP="00EA03C5">
      <w:pPr>
        <w:widowControl w:val="0"/>
        <w:spacing w:line="480" w:lineRule="auto"/>
        <w:ind w:left="720" w:hanging="720"/>
        <w:jc w:val="both"/>
      </w:pPr>
      <w:r w:rsidRPr="00931D82">
        <w:t>Lai</w:t>
      </w:r>
      <w:r>
        <w:t>,</w:t>
      </w:r>
      <w:r w:rsidRPr="00931D82">
        <w:t xml:space="preserve"> </w:t>
      </w:r>
      <w:r>
        <w:t xml:space="preserve">E. R. </w:t>
      </w:r>
      <w:r w:rsidRPr="00931D82">
        <w:t>(2011)</w:t>
      </w:r>
      <w:r>
        <w:t>.</w:t>
      </w:r>
      <w:r w:rsidRPr="00931D82">
        <w:t xml:space="preserve"> </w:t>
      </w:r>
      <w:r w:rsidRPr="00607D28">
        <w:t>Critical Thinking.</w:t>
      </w:r>
      <w:r w:rsidRPr="00931D82">
        <w:t xml:space="preserve"> A literature reviews.</w:t>
      </w:r>
      <w:r>
        <w:t xml:space="preserve"> </w:t>
      </w:r>
      <w:r>
        <w:rPr>
          <w:rStyle w:val="st"/>
        </w:rPr>
        <w:t>Research Report (</w:t>
      </w:r>
      <w:r w:rsidRPr="00607D28">
        <w:rPr>
          <w:rStyle w:val="Emphasis"/>
          <w:i w:val="0"/>
        </w:rPr>
        <w:t>2011</w:t>
      </w:r>
      <w:r>
        <w:rPr>
          <w:rStyle w:val="st"/>
        </w:rPr>
        <w:t>).</w:t>
      </w:r>
    </w:p>
    <w:p w:rsidR="006A65DE" w:rsidRPr="00607D28" w:rsidRDefault="006A65DE" w:rsidP="00EA03C5">
      <w:pPr>
        <w:pStyle w:val="NoSpacing"/>
        <w:widowControl w:val="0"/>
        <w:spacing w:line="480" w:lineRule="auto"/>
        <w:ind w:left="720" w:hanging="720"/>
        <w:jc w:val="both"/>
        <w:rPr>
          <w:rFonts w:ascii="Times New Roman" w:hAnsi="Times New Roman"/>
          <w:sz w:val="24"/>
          <w:szCs w:val="24"/>
        </w:rPr>
      </w:pPr>
      <w:r w:rsidRPr="00607D28">
        <w:rPr>
          <w:rFonts w:ascii="Times New Roman" w:hAnsi="Times New Roman"/>
          <w:sz w:val="24"/>
          <w:szCs w:val="24"/>
        </w:rPr>
        <w:t>Liu, H. &amp; Matthews, R. (2005). Vygostisky’s philosophy, constructivism and its criticisms Examined</w:t>
      </w:r>
      <w:r>
        <w:rPr>
          <w:rFonts w:ascii="Times New Roman" w:hAnsi="Times New Roman"/>
          <w:sz w:val="24"/>
          <w:szCs w:val="24"/>
        </w:rPr>
        <w:t>.</w:t>
      </w:r>
      <w:r w:rsidRPr="00607D28">
        <w:rPr>
          <w:rFonts w:ascii="Times New Roman" w:hAnsi="Times New Roman"/>
          <w:sz w:val="24"/>
          <w:szCs w:val="24"/>
        </w:rPr>
        <w:t xml:space="preserve"> </w:t>
      </w:r>
      <w:r w:rsidRPr="00607D28">
        <w:rPr>
          <w:rStyle w:val="st"/>
          <w:rFonts w:ascii="Times New Roman" w:hAnsi="Times New Roman"/>
          <w:i/>
          <w:sz w:val="24"/>
          <w:szCs w:val="24"/>
        </w:rPr>
        <w:t>International Education Journal,</w:t>
      </w:r>
      <w:r w:rsidRPr="00607D28">
        <w:rPr>
          <w:rStyle w:val="st"/>
          <w:rFonts w:ascii="Times New Roman" w:hAnsi="Times New Roman"/>
          <w:sz w:val="24"/>
          <w:szCs w:val="24"/>
        </w:rPr>
        <w:t xml:space="preserve"> 6(3),</w:t>
      </w:r>
      <w:r>
        <w:rPr>
          <w:rStyle w:val="st"/>
          <w:rFonts w:ascii="Times New Roman" w:hAnsi="Times New Roman"/>
          <w:sz w:val="24"/>
          <w:szCs w:val="24"/>
        </w:rPr>
        <w:t xml:space="preserve"> 23-25.</w:t>
      </w:r>
    </w:p>
    <w:p w:rsidR="006A65DE" w:rsidRPr="00931D82" w:rsidRDefault="006A65DE" w:rsidP="00EA03C5">
      <w:pPr>
        <w:pStyle w:val="NoSpacing"/>
        <w:widowControl w:val="0"/>
        <w:spacing w:line="480" w:lineRule="auto"/>
        <w:ind w:left="720" w:hanging="720"/>
        <w:jc w:val="both"/>
        <w:rPr>
          <w:rFonts w:ascii="Times New Roman" w:hAnsi="Times New Roman"/>
          <w:sz w:val="24"/>
          <w:szCs w:val="24"/>
        </w:rPr>
      </w:pPr>
      <w:r w:rsidRPr="00931D82">
        <w:rPr>
          <w:rFonts w:ascii="Times New Roman" w:hAnsi="Times New Roman"/>
          <w:sz w:val="24"/>
          <w:szCs w:val="24"/>
        </w:rPr>
        <w:t>Mbugua</w:t>
      </w:r>
      <w:r>
        <w:rPr>
          <w:rFonts w:ascii="Times New Roman" w:hAnsi="Times New Roman"/>
          <w:sz w:val="24"/>
          <w:szCs w:val="24"/>
        </w:rPr>
        <w:t>,</w:t>
      </w:r>
      <w:r w:rsidRPr="00931D82">
        <w:rPr>
          <w:rFonts w:ascii="Times New Roman" w:hAnsi="Times New Roman"/>
          <w:sz w:val="24"/>
          <w:szCs w:val="24"/>
        </w:rPr>
        <w:t xml:space="preserve"> Z.</w:t>
      </w:r>
      <w:r>
        <w:rPr>
          <w:rFonts w:ascii="Times New Roman" w:hAnsi="Times New Roman"/>
          <w:sz w:val="24"/>
          <w:szCs w:val="24"/>
        </w:rPr>
        <w:t xml:space="preserve"> </w:t>
      </w:r>
      <w:r w:rsidRPr="00931D82">
        <w:rPr>
          <w:rFonts w:ascii="Times New Roman" w:hAnsi="Times New Roman"/>
          <w:sz w:val="24"/>
          <w:szCs w:val="24"/>
        </w:rPr>
        <w:t xml:space="preserve">K. (2012). </w:t>
      </w:r>
      <w:r w:rsidRPr="009C658E">
        <w:rPr>
          <w:rFonts w:ascii="Times New Roman" w:hAnsi="Times New Roman"/>
          <w:sz w:val="24"/>
          <w:szCs w:val="24"/>
        </w:rPr>
        <w:t xml:space="preserve">The School Based factors that Affects performance in Mathematics. </w:t>
      </w:r>
      <w:r w:rsidRPr="009C658E">
        <w:rPr>
          <w:rFonts w:ascii="Times New Roman" w:hAnsi="Times New Roman"/>
          <w:i/>
          <w:sz w:val="24"/>
          <w:szCs w:val="24"/>
        </w:rPr>
        <w:t>American International Journal of contemporary Research</w:t>
      </w:r>
      <w:r w:rsidRPr="00931D82">
        <w:rPr>
          <w:rFonts w:ascii="Times New Roman" w:hAnsi="Times New Roman"/>
          <w:sz w:val="24"/>
          <w:szCs w:val="24"/>
        </w:rPr>
        <w:t>.</w:t>
      </w:r>
      <w:r>
        <w:rPr>
          <w:rStyle w:val="st"/>
        </w:rPr>
        <w:t xml:space="preserve"> </w:t>
      </w:r>
      <w:r w:rsidRPr="009C658E">
        <w:rPr>
          <w:rStyle w:val="st"/>
          <w:rFonts w:ascii="Times New Roman" w:hAnsi="Times New Roman"/>
          <w:sz w:val="24"/>
          <w:szCs w:val="24"/>
        </w:rPr>
        <w:t xml:space="preserve">2(6): </w:t>
      </w:r>
      <w:r w:rsidRPr="009C658E">
        <w:rPr>
          <w:rStyle w:val="Emphasis"/>
          <w:rFonts w:ascii="Times New Roman" w:hAnsi="Times New Roman"/>
          <w:sz w:val="24"/>
          <w:szCs w:val="24"/>
        </w:rPr>
        <w:t>2012-</w:t>
      </w:r>
      <w:r w:rsidRPr="009C658E">
        <w:rPr>
          <w:rStyle w:val="st"/>
          <w:rFonts w:ascii="Times New Roman" w:hAnsi="Times New Roman"/>
          <w:sz w:val="24"/>
          <w:szCs w:val="24"/>
        </w:rPr>
        <w:t xml:space="preserve"> 87.</w:t>
      </w:r>
    </w:p>
    <w:p w:rsidR="006A65DE" w:rsidRPr="00931D82" w:rsidRDefault="006A65DE" w:rsidP="009C658E">
      <w:pPr>
        <w:widowControl w:val="0"/>
        <w:spacing w:before="32" w:line="480" w:lineRule="auto"/>
        <w:ind w:left="720" w:hanging="720"/>
        <w:jc w:val="both"/>
      </w:pPr>
      <w:r w:rsidRPr="00931D82">
        <w:t>Mdee</w:t>
      </w:r>
      <w:r>
        <w:t>,</w:t>
      </w:r>
      <w:r w:rsidRPr="00931D82">
        <w:t xml:space="preserve"> D.</w:t>
      </w:r>
      <w:r>
        <w:t xml:space="preserve"> </w:t>
      </w:r>
      <w:r w:rsidRPr="00931D82">
        <w:t>R</w:t>
      </w:r>
      <w:r>
        <w:t>.</w:t>
      </w:r>
      <w:r w:rsidRPr="00931D82">
        <w:t xml:space="preserve"> (2015)</w:t>
      </w:r>
      <w:r>
        <w:t>.</w:t>
      </w:r>
      <w:r w:rsidRPr="00931D82">
        <w:t xml:space="preserve"> </w:t>
      </w:r>
      <w:r w:rsidRPr="00607D28">
        <w:t>Factors Affecting Students’ Performance in National Secondary Education Examination in Temeke District Secondary School, Masters Dissertation</w:t>
      </w:r>
      <w:r>
        <w:rPr>
          <w:i/>
        </w:rPr>
        <w:t>,</w:t>
      </w:r>
      <w:r w:rsidRPr="00931D82">
        <w:t xml:space="preserve"> Open University of Tanzania</w:t>
      </w:r>
      <w:r>
        <w:t>: Dar es Salaam.</w:t>
      </w:r>
    </w:p>
    <w:p w:rsidR="006A65DE" w:rsidRPr="00931D82" w:rsidRDefault="006A65DE" w:rsidP="009C658E">
      <w:pPr>
        <w:widowControl w:val="0"/>
        <w:spacing w:before="32" w:line="480" w:lineRule="auto"/>
        <w:ind w:left="720" w:hanging="720"/>
        <w:jc w:val="both"/>
      </w:pPr>
      <w:r w:rsidRPr="00931D82">
        <w:t>Ministry of Education and Vocational Training</w:t>
      </w:r>
      <w:r>
        <w:t>,</w:t>
      </w:r>
      <w:r w:rsidRPr="00931D82">
        <w:t xml:space="preserve"> (2014)</w:t>
      </w:r>
      <w:r>
        <w:t>.</w:t>
      </w:r>
      <w:r w:rsidRPr="00931D82">
        <w:t xml:space="preserve"> </w:t>
      </w:r>
      <w:r w:rsidRPr="00931D82">
        <w:rPr>
          <w:i/>
        </w:rPr>
        <w:t xml:space="preserve">SACMEQ III </w:t>
      </w:r>
      <w:r w:rsidRPr="00607D28">
        <w:t>Project Report in Zanzibar</w:t>
      </w:r>
      <w:r w:rsidRPr="00931D82">
        <w:rPr>
          <w:i/>
        </w:rPr>
        <w:t xml:space="preserve">. </w:t>
      </w:r>
      <w:r w:rsidRPr="00931D82">
        <w:t>UN Agencies in Tanzania.</w:t>
      </w:r>
    </w:p>
    <w:p w:rsidR="006A65DE" w:rsidRPr="00931D82" w:rsidRDefault="006A65DE" w:rsidP="009C658E">
      <w:pPr>
        <w:widowControl w:val="0"/>
        <w:spacing w:before="32" w:line="480" w:lineRule="auto"/>
        <w:ind w:left="720" w:hanging="720"/>
        <w:jc w:val="both"/>
      </w:pPr>
      <w:r w:rsidRPr="00931D82">
        <w:t>Ministry of Education and Vocational Training Zanzibar</w:t>
      </w:r>
      <w:r>
        <w:t>,</w:t>
      </w:r>
      <w:r w:rsidRPr="00931D82">
        <w:t xml:space="preserve"> (2014). </w:t>
      </w:r>
      <w:r w:rsidRPr="00931D82">
        <w:rPr>
          <w:i/>
        </w:rPr>
        <w:t xml:space="preserve">Education for All Assessment. </w:t>
      </w:r>
      <w:r w:rsidRPr="00607D28">
        <w:t>Report in Zanzibar</w:t>
      </w:r>
      <w:r w:rsidRPr="00931D82">
        <w:rPr>
          <w:i/>
        </w:rPr>
        <w:t xml:space="preserve">. </w:t>
      </w:r>
      <w:r>
        <w:t>Zanzibar: Tanzania.</w:t>
      </w:r>
    </w:p>
    <w:p w:rsidR="006A65DE" w:rsidRPr="00931D82" w:rsidRDefault="006A65DE" w:rsidP="009C658E">
      <w:pPr>
        <w:widowControl w:val="0"/>
        <w:spacing w:before="32" w:line="480" w:lineRule="auto"/>
        <w:ind w:left="720" w:hanging="720"/>
        <w:jc w:val="both"/>
      </w:pPr>
      <w:r w:rsidRPr="00931D82">
        <w:t>Mujtaba, T. (2013).</w:t>
      </w:r>
      <w:r>
        <w:t xml:space="preserve"> </w:t>
      </w:r>
      <w:r w:rsidRPr="00CE54AC">
        <w:t xml:space="preserve">What factors Affect London Pupils Aspirations continue with Mathematics Post-16? </w:t>
      </w:r>
      <w:r>
        <w:t xml:space="preserve">Masters thesis, </w:t>
      </w:r>
      <w:r w:rsidRPr="00CE54AC">
        <w:t>The</w:t>
      </w:r>
      <w:r w:rsidRPr="00931D82">
        <w:rPr>
          <w:i/>
        </w:rPr>
        <w:t xml:space="preserve"> </w:t>
      </w:r>
      <w:r w:rsidRPr="00931D82">
        <w:t>Institute of Education University of London.</w:t>
      </w:r>
    </w:p>
    <w:p w:rsidR="006A65DE" w:rsidRPr="00931D82" w:rsidRDefault="006A65DE" w:rsidP="00EA03C5">
      <w:pPr>
        <w:widowControl w:val="0"/>
        <w:spacing w:line="480" w:lineRule="auto"/>
        <w:ind w:left="720" w:hanging="720"/>
        <w:jc w:val="both"/>
        <w:rPr>
          <w:i/>
        </w:rPr>
      </w:pPr>
      <w:r w:rsidRPr="00931D82">
        <w:t>Murray, J. (2013)</w:t>
      </w:r>
      <w:r>
        <w:t>.</w:t>
      </w:r>
      <w:r w:rsidRPr="00931D82">
        <w:t xml:space="preserve"> </w:t>
      </w:r>
      <w:r w:rsidRPr="00CE54AC">
        <w:t xml:space="preserve">Factors that influence Mathematics Achievement at the Berbice Campus, </w:t>
      </w:r>
      <w:r w:rsidRPr="00931D82">
        <w:t>University of Guyana Berbices Campus</w:t>
      </w:r>
      <w:r w:rsidRPr="00931D82">
        <w:rPr>
          <w:i/>
        </w:rPr>
        <w:t>.</w:t>
      </w:r>
    </w:p>
    <w:p w:rsidR="006A65DE" w:rsidRPr="00931D82" w:rsidRDefault="006A65DE" w:rsidP="00EA03C5">
      <w:pPr>
        <w:widowControl w:val="0"/>
        <w:spacing w:line="480" w:lineRule="auto"/>
        <w:ind w:left="720" w:hanging="720"/>
        <w:jc w:val="both"/>
      </w:pPr>
      <w:r w:rsidRPr="00931D82">
        <w:t>Ndalichako, J.</w:t>
      </w:r>
      <w:r>
        <w:t xml:space="preserve"> </w:t>
      </w:r>
      <w:r w:rsidRPr="00931D82">
        <w:t>L.  (2010).</w:t>
      </w:r>
      <w:r>
        <w:t xml:space="preserve"> </w:t>
      </w:r>
      <w:r w:rsidRPr="00CE54AC">
        <w:t>Examination Reports on the Performance of Candidate CSEE 2009- 041 – Basic Mathematics.</w:t>
      </w:r>
      <w:r w:rsidRPr="00931D82">
        <w:rPr>
          <w:i/>
        </w:rPr>
        <w:t xml:space="preserve"> </w:t>
      </w:r>
      <w:r w:rsidRPr="00931D82">
        <w:t xml:space="preserve">The National </w:t>
      </w:r>
      <w:r>
        <w:t>Examination Council of Tanzania, Dar es Salaam.</w:t>
      </w:r>
    </w:p>
    <w:p w:rsidR="006A65DE" w:rsidRPr="00931D82" w:rsidRDefault="006A65DE" w:rsidP="00EA03C5">
      <w:pPr>
        <w:widowControl w:val="0"/>
        <w:spacing w:line="480" w:lineRule="auto"/>
        <w:ind w:left="720" w:hanging="720"/>
        <w:jc w:val="both"/>
      </w:pPr>
      <w:r w:rsidRPr="00931D82">
        <w:t>Oso, W.</w:t>
      </w:r>
      <w:r>
        <w:t xml:space="preserve"> </w:t>
      </w:r>
      <w:r w:rsidRPr="00931D82">
        <w:t xml:space="preserve">Y.  &amp; Onen, D. (2005). </w:t>
      </w:r>
      <w:r w:rsidRPr="00931D82">
        <w:rPr>
          <w:i/>
        </w:rPr>
        <w:t>A General Guide to Writing Proposal and Report</w:t>
      </w:r>
      <w:r w:rsidRPr="00931D82">
        <w:t>. Willis Yuko</w:t>
      </w:r>
      <w:r>
        <w:t>:</w:t>
      </w:r>
      <w:r w:rsidRPr="00931D82">
        <w:t xml:space="preserve"> Oso &amp; Cowen</w:t>
      </w:r>
      <w:r>
        <w:t>.</w:t>
      </w:r>
    </w:p>
    <w:p w:rsidR="006A65DE" w:rsidRPr="00931D82" w:rsidRDefault="006A65DE" w:rsidP="00EA03C5">
      <w:pPr>
        <w:widowControl w:val="0"/>
        <w:spacing w:line="480" w:lineRule="auto"/>
        <w:ind w:left="720" w:hanging="720"/>
        <w:jc w:val="both"/>
      </w:pPr>
      <w:r w:rsidRPr="00931D82">
        <w:t xml:space="preserve">Patricka,R. (2015) Conceptual Framework: </w:t>
      </w:r>
      <w:r w:rsidRPr="00CE54AC">
        <w:t xml:space="preserve">A Step By Step Guide on How to Make One </w:t>
      </w:r>
      <w:r w:rsidRPr="00931D82">
        <w:t>University in Philippines</w:t>
      </w:r>
      <w:r>
        <w:t>.</w:t>
      </w:r>
    </w:p>
    <w:p w:rsidR="006A65DE" w:rsidRPr="00931D82" w:rsidRDefault="006A65DE" w:rsidP="00EA03C5">
      <w:pPr>
        <w:widowControl w:val="0"/>
        <w:spacing w:line="480" w:lineRule="auto"/>
        <w:ind w:left="720" w:hanging="720"/>
        <w:jc w:val="both"/>
      </w:pPr>
      <w:r w:rsidRPr="00931D82">
        <w:t xml:space="preserve">Peresini, D. (2004). </w:t>
      </w:r>
      <w:r w:rsidRPr="00931D82">
        <w:rPr>
          <w:i/>
        </w:rPr>
        <w:t xml:space="preserve">A Conceptual Framework for Learning to Teach Secondary Mathematics. </w:t>
      </w:r>
      <w:r w:rsidRPr="00931D82">
        <w:t>A Situative Perspective, Kluwer</w:t>
      </w:r>
      <w:r>
        <w:t>:</w:t>
      </w:r>
      <w:r w:rsidRPr="00931D82">
        <w:t xml:space="preserve"> Academic Publishers.</w:t>
      </w:r>
    </w:p>
    <w:p w:rsidR="006A65DE" w:rsidRPr="00CE54AC" w:rsidRDefault="006A65DE" w:rsidP="00EA03C5">
      <w:pPr>
        <w:widowControl w:val="0"/>
        <w:spacing w:line="480" w:lineRule="auto"/>
        <w:ind w:left="720" w:hanging="720"/>
        <w:jc w:val="both"/>
        <w:rPr>
          <w:i/>
        </w:rPr>
      </w:pPr>
      <w:r w:rsidRPr="00931D82">
        <w:t>Salad, T.</w:t>
      </w:r>
      <w:r>
        <w:t xml:space="preserve"> </w:t>
      </w:r>
      <w:r w:rsidRPr="00931D82">
        <w:t>U</w:t>
      </w:r>
      <w:r>
        <w:t>.</w:t>
      </w:r>
      <w:r w:rsidRPr="00931D82">
        <w:t xml:space="preserve"> (2014).</w:t>
      </w:r>
      <w:r>
        <w:t xml:space="preserve"> </w:t>
      </w:r>
      <w:r w:rsidRPr="00CE54AC">
        <w:t>The Causes of Poor Performance in Mathematics among Public Senior Secondary Pupil in Azare Metropolis of Bauchi State,</w:t>
      </w:r>
      <w:r w:rsidRPr="00931D82">
        <w:rPr>
          <w:i/>
        </w:rPr>
        <w:t xml:space="preserve"> </w:t>
      </w:r>
      <w:r w:rsidRPr="00CE54AC">
        <w:t>Nigeria. Journal of Research and Method in Education.</w:t>
      </w:r>
    </w:p>
    <w:p w:rsidR="006A65DE" w:rsidRPr="00931D82" w:rsidRDefault="006A65DE" w:rsidP="00EA03C5">
      <w:pPr>
        <w:widowControl w:val="0"/>
        <w:spacing w:line="480" w:lineRule="auto"/>
        <w:ind w:left="720" w:hanging="720"/>
        <w:jc w:val="both"/>
      </w:pPr>
      <w:r w:rsidRPr="00931D82">
        <w:t>Sang cap, P.</w:t>
      </w:r>
      <w:r>
        <w:t xml:space="preserve"> </w:t>
      </w:r>
      <w:r w:rsidRPr="00931D82">
        <w:t>G.</w:t>
      </w:r>
      <w:r>
        <w:t xml:space="preserve"> </w:t>
      </w:r>
      <w:r w:rsidRPr="00931D82">
        <w:t>A, (2010).</w:t>
      </w:r>
      <w:r>
        <w:t xml:space="preserve"> </w:t>
      </w:r>
      <w:r w:rsidRPr="00CE54AC">
        <w:t xml:space="preserve">Factors Affecting Mathematics and Problems Salving Performance. </w:t>
      </w:r>
      <w:r>
        <w:t xml:space="preserve">Masters thesis, </w:t>
      </w:r>
      <w:r w:rsidRPr="00931D82">
        <w:t>Center for Educational Research and Development, University of Saint Tomas, Philippines.</w:t>
      </w:r>
    </w:p>
    <w:p w:rsidR="006A65DE" w:rsidRPr="00931D82" w:rsidRDefault="006A65DE" w:rsidP="009C658E">
      <w:pPr>
        <w:widowControl w:val="0"/>
        <w:spacing w:before="40" w:line="480" w:lineRule="auto"/>
        <w:ind w:left="720" w:hanging="720"/>
        <w:jc w:val="both"/>
      </w:pPr>
      <w:r w:rsidRPr="00931D82">
        <w:t>Seamen M. A (1991)</w:t>
      </w:r>
      <w:r>
        <w:t>.</w:t>
      </w:r>
      <w:r w:rsidRPr="00931D82">
        <w:t xml:space="preserve"> </w:t>
      </w:r>
      <w:r w:rsidRPr="00CE54AC">
        <w:t>Satellite Humidity Measurement to Improve the Forecasting, Midlevel, Mixed Phase Clouds,</w:t>
      </w:r>
      <w:r w:rsidRPr="00931D82">
        <w:t xml:space="preserve"> Colorado State University.</w:t>
      </w:r>
    </w:p>
    <w:p w:rsidR="006A65DE" w:rsidRPr="00CE54AC" w:rsidRDefault="006A65DE" w:rsidP="009C658E">
      <w:pPr>
        <w:pStyle w:val="NoSpacing"/>
        <w:widowControl w:val="0"/>
        <w:spacing w:before="40" w:line="480" w:lineRule="auto"/>
        <w:ind w:left="720" w:hanging="720"/>
        <w:jc w:val="both"/>
        <w:rPr>
          <w:rFonts w:ascii="Times New Roman" w:hAnsi="Times New Roman"/>
          <w:sz w:val="24"/>
          <w:szCs w:val="24"/>
        </w:rPr>
      </w:pPr>
      <w:r w:rsidRPr="00931D82">
        <w:rPr>
          <w:rFonts w:ascii="Times New Roman" w:hAnsi="Times New Roman"/>
          <w:sz w:val="24"/>
          <w:szCs w:val="24"/>
        </w:rPr>
        <w:t>Simon, M.</w:t>
      </w:r>
      <w:r>
        <w:rPr>
          <w:rFonts w:ascii="Times New Roman" w:hAnsi="Times New Roman"/>
          <w:sz w:val="24"/>
          <w:szCs w:val="24"/>
        </w:rPr>
        <w:t xml:space="preserve"> </w:t>
      </w:r>
      <w:r w:rsidRPr="00931D82">
        <w:rPr>
          <w:rFonts w:ascii="Times New Roman" w:hAnsi="Times New Roman"/>
          <w:sz w:val="24"/>
          <w:szCs w:val="24"/>
        </w:rPr>
        <w:t>A. (1995)</w:t>
      </w:r>
      <w:r>
        <w:rPr>
          <w:rFonts w:ascii="Times New Roman" w:hAnsi="Times New Roman"/>
          <w:sz w:val="24"/>
          <w:szCs w:val="24"/>
        </w:rPr>
        <w:t>.</w:t>
      </w:r>
      <w:r w:rsidRPr="00931D82">
        <w:rPr>
          <w:rFonts w:ascii="Times New Roman" w:hAnsi="Times New Roman"/>
          <w:sz w:val="24"/>
          <w:szCs w:val="24"/>
        </w:rPr>
        <w:t xml:space="preserve"> </w:t>
      </w:r>
      <w:r w:rsidRPr="00CE54AC">
        <w:rPr>
          <w:rFonts w:ascii="Times New Roman" w:hAnsi="Times New Roman"/>
          <w:sz w:val="24"/>
          <w:szCs w:val="24"/>
        </w:rPr>
        <w:t xml:space="preserve">Reconstructing Mathematics Pedagogy from a Constructivist Perspective. </w:t>
      </w:r>
      <w:r w:rsidRPr="00CE54AC">
        <w:rPr>
          <w:rFonts w:ascii="Times New Roman" w:hAnsi="Times New Roman"/>
          <w:i/>
          <w:sz w:val="24"/>
          <w:szCs w:val="24"/>
        </w:rPr>
        <w:t xml:space="preserve">Journal for Research in Mathematics Education, </w:t>
      </w:r>
      <w:r w:rsidRPr="00CE54AC">
        <w:rPr>
          <w:rStyle w:val="st"/>
          <w:rFonts w:ascii="Times New Roman" w:hAnsi="Times New Roman"/>
          <w:sz w:val="24"/>
          <w:szCs w:val="24"/>
        </w:rPr>
        <w:t>26(2), 114-145.</w:t>
      </w:r>
    </w:p>
    <w:p w:rsidR="006A65DE" w:rsidRPr="00931D82" w:rsidRDefault="006A65DE" w:rsidP="009C658E">
      <w:pPr>
        <w:widowControl w:val="0"/>
        <w:spacing w:before="40" w:line="480" w:lineRule="auto"/>
        <w:ind w:left="720" w:hanging="720"/>
        <w:jc w:val="both"/>
      </w:pPr>
      <w:r w:rsidRPr="00931D82">
        <w:t>SRI</w:t>
      </w:r>
      <w:r>
        <w:t>,</w:t>
      </w:r>
      <w:r w:rsidRPr="00931D82">
        <w:t xml:space="preserve"> (2010)</w:t>
      </w:r>
      <w:r>
        <w:t>.</w:t>
      </w:r>
      <w:r w:rsidRPr="00931D82">
        <w:t xml:space="preserve"> </w:t>
      </w:r>
      <w:r w:rsidRPr="00CE54AC">
        <w:t>A comprehensive Frame work for Improving Mathematics in Low Performing Secondary Schools</w:t>
      </w:r>
      <w:r>
        <w:t xml:space="preserve"> SRI International, Resta, New York.</w:t>
      </w:r>
    </w:p>
    <w:p w:rsidR="006A65DE" w:rsidRPr="00931D82" w:rsidRDefault="006A65DE" w:rsidP="00EA03C5">
      <w:pPr>
        <w:widowControl w:val="0"/>
        <w:spacing w:line="480" w:lineRule="auto"/>
        <w:ind w:left="720" w:hanging="720"/>
        <w:jc w:val="both"/>
      </w:pPr>
      <w:r w:rsidRPr="00931D82">
        <w:t xml:space="preserve">USAID/Agakhan Foundation </w:t>
      </w:r>
      <w:r>
        <w:t>(</w:t>
      </w:r>
      <w:r w:rsidRPr="00931D82">
        <w:t>2007</w:t>
      </w:r>
      <w:r>
        <w:t>)</w:t>
      </w:r>
      <w:r w:rsidRPr="00931D82">
        <w:t>.</w:t>
      </w:r>
      <w:r>
        <w:t xml:space="preserve"> </w:t>
      </w:r>
      <w:r w:rsidRPr="00931D82">
        <w:rPr>
          <w:i/>
        </w:rPr>
        <w:t>Completion, Retention and Access for Tanzanian’s to Improve Education (</w:t>
      </w:r>
      <w:r>
        <w:t>CREATE), Dar es Salaam, Tanzania.</w:t>
      </w: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rPr>
      </w:pPr>
    </w:p>
    <w:p w:rsidR="006A65DE" w:rsidRPr="009C658E" w:rsidRDefault="006A65DE" w:rsidP="003652E7">
      <w:pPr>
        <w:widowControl w:val="0"/>
        <w:spacing w:line="480" w:lineRule="auto"/>
        <w:ind w:left="90" w:hanging="90"/>
        <w:jc w:val="center"/>
        <w:outlineLvl w:val="0"/>
        <w:rPr>
          <w:b/>
        </w:rPr>
      </w:pPr>
      <w:r w:rsidRPr="00931D82">
        <w:br w:type="page"/>
      </w:r>
      <w:r w:rsidRPr="009C658E">
        <w:rPr>
          <w:b/>
        </w:rPr>
        <w:t>APPENDICES</w:t>
      </w:r>
    </w:p>
    <w:p w:rsidR="006A65DE" w:rsidRPr="00931D82" w:rsidRDefault="006A65DE" w:rsidP="00931D82">
      <w:pPr>
        <w:pStyle w:val="Caption"/>
        <w:widowControl w:val="0"/>
        <w:spacing w:line="480" w:lineRule="auto"/>
        <w:ind w:left="90" w:hanging="90"/>
        <w:rPr>
          <w:color w:val="000000"/>
          <w:sz w:val="24"/>
          <w:szCs w:val="24"/>
        </w:rPr>
      </w:pPr>
      <w:bookmarkStart w:id="114" w:name="_Toc358462336"/>
      <w:r w:rsidRPr="00931D82">
        <w:rPr>
          <w:sz w:val="24"/>
          <w:szCs w:val="24"/>
        </w:rPr>
        <w:t xml:space="preserve">Appendix </w:t>
      </w:r>
      <w:r w:rsidRPr="00931D82">
        <w:rPr>
          <w:sz w:val="24"/>
          <w:szCs w:val="24"/>
        </w:rPr>
        <w:fldChar w:fldCharType="begin"/>
      </w:r>
      <w:r w:rsidRPr="00931D82">
        <w:rPr>
          <w:sz w:val="24"/>
          <w:szCs w:val="24"/>
        </w:rPr>
        <w:instrText xml:space="preserve"> SEQ APPENDIX_ \* ARABIC </w:instrText>
      </w:r>
      <w:r w:rsidRPr="00931D82">
        <w:rPr>
          <w:sz w:val="24"/>
          <w:szCs w:val="24"/>
        </w:rPr>
        <w:fldChar w:fldCharType="separate"/>
      </w:r>
      <w:r>
        <w:rPr>
          <w:noProof/>
          <w:sz w:val="24"/>
          <w:szCs w:val="24"/>
        </w:rPr>
        <w:t>1</w:t>
      </w:r>
      <w:r w:rsidRPr="00931D82">
        <w:rPr>
          <w:sz w:val="24"/>
          <w:szCs w:val="24"/>
        </w:rPr>
        <w:fldChar w:fldCharType="end"/>
      </w:r>
      <w:r w:rsidRPr="00931D82">
        <w:rPr>
          <w:sz w:val="24"/>
          <w:szCs w:val="24"/>
        </w:rPr>
        <w:t xml:space="preserve">: </w:t>
      </w:r>
      <w:r w:rsidRPr="00931D82">
        <w:rPr>
          <w:color w:val="000000"/>
          <w:sz w:val="24"/>
          <w:szCs w:val="24"/>
        </w:rPr>
        <w:t>Test Paper</w:t>
      </w:r>
      <w:bookmarkEnd w:id="114"/>
    </w:p>
    <w:p w:rsidR="006A65DE" w:rsidRPr="00931D82" w:rsidRDefault="006A65DE" w:rsidP="00931D82">
      <w:pPr>
        <w:pStyle w:val="Caption"/>
        <w:widowControl w:val="0"/>
        <w:spacing w:line="480" w:lineRule="auto"/>
        <w:ind w:left="90" w:hanging="90"/>
        <w:jc w:val="center"/>
        <w:rPr>
          <w:sz w:val="24"/>
          <w:szCs w:val="24"/>
        </w:rPr>
      </w:pPr>
    </w:p>
    <w:p w:rsidR="006A65DE" w:rsidRPr="00931D82" w:rsidRDefault="006A65DE" w:rsidP="009C658E">
      <w:pPr>
        <w:widowControl w:val="0"/>
        <w:ind w:left="86" w:hanging="86"/>
      </w:pPr>
      <w:r w:rsidRPr="006074B0">
        <w:rPr>
          <w:b/>
          <w:noProof/>
          <w:color w:val="000000"/>
        </w:rPr>
        <w:pict>
          <v:shape id="Picture 1" o:spid="_x0000_i1033" type="#_x0000_t75" alt="Description: 0000" style="width:398.25pt;height:530.25pt;visibility:visible">
            <v:imagedata r:id="rId19" o:title="" croptop="3965f" cropbottom="3768f" cropleft="4912f" cropright="8812f"/>
          </v:shape>
        </w:pict>
      </w:r>
      <w:r w:rsidRPr="00931D82">
        <w:br w:type="page"/>
      </w:r>
      <w:r w:rsidRPr="006074B0">
        <w:rPr>
          <w:b/>
          <w:noProof/>
          <w:color w:val="000000"/>
        </w:rPr>
        <w:pict>
          <v:shape id="_x0000_i1034" type="#_x0000_t75" alt="Description: 0001" style="width:387.75pt;height:508.5pt;visibility:visible">
            <v:imagedata r:id="rId20" o:title="" croptop="3175f" cropbottom="3498f" cropleft="6629f" cropright="11405f"/>
          </v:shape>
        </w:pict>
      </w: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C658E">
      <w:pPr>
        <w:widowControl w:val="0"/>
        <w:spacing w:line="480" w:lineRule="auto"/>
        <w:ind w:left="86" w:hanging="86"/>
      </w:pPr>
      <w:r w:rsidRPr="006074B0">
        <w:rPr>
          <w:b/>
          <w:noProof/>
          <w:color w:val="000000"/>
        </w:rPr>
        <w:pict>
          <v:shape id="Picture 3" o:spid="_x0000_i1035" type="#_x0000_t75" alt="Description: 1001" style="width:402pt;height:583.5pt;visibility:visible">
            <v:imagedata r:id="rId21" o:title="" croptop="3066f" cropbottom="3516f" cropleft="6631f" cropright="11560f"/>
          </v:shape>
        </w:pict>
      </w: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r w:rsidRPr="006074B0">
        <w:rPr>
          <w:b/>
          <w:noProof/>
          <w:color w:val="000000"/>
        </w:rPr>
        <w:pict>
          <v:shape id="Picture 5" o:spid="_x0000_i1036" type="#_x0000_t75" alt="Description: 1002" style="width:397.5pt;height:511.5pt;visibility:visible">
            <v:imagedata r:id="rId22" o:title="" croptop="3189f" cropbottom="3412f" cropleft="7730f" cropright="9034f"/>
          </v:shape>
        </w:pict>
      </w: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r w:rsidRPr="006074B0">
        <w:rPr>
          <w:b/>
          <w:noProof/>
          <w:color w:val="000000"/>
        </w:rPr>
        <w:pict>
          <v:shape id="_x0000_i1037" type="#_x0000_t75" alt="Description: 1005" style="width:392.25pt;height:505.5pt;visibility:visible">
            <v:imagedata r:id="rId23" o:title="" croptop="2911f" cropbottom="2679f" cropleft="4368f" cropright="12786f"/>
          </v:shape>
        </w:pict>
      </w: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pStyle w:val="Caption"/>
        <w:widowControl w:val="0"/>
        <w:spacing w:line="480" w:lineRule="auto"/>
        <w:rPr>
          <w:sz w:val="24"/>
          <w:szCs w:val="24"/>
        </w:rPr>
      </w:pPr>
      <w:bookmarkStart w:id="115" w:name="_Toc358462337"/>
      <w:r w:rsidRPr="00931D82">
        <w:rPr>
          <w:sz w:val="24"/>
          <w:szCs w:val="24"/>
        </w:rPr>
        <w:t xml:space="preserve">Appendix  </w:t>
      </w:r>
      <w:r w:rsidRPr="00931D82">
        <w:rPr>
          <w:sz w:val="24"/>
          <w:szCs w:val="24"/>
        </w:rPr>
        <w:fldChar w:fldCharType="begin"/>
      </w:r>
      <w:r w:rsidRPr="00931D82">
        <w:rPr>
          <w:sz w:val="24"/>
          <w:szCs w:val="24"/>
        </w:rPr>
        <w:instrText xml:space="preserve"> SEQ APPENDIX_ \* ARABIC </w:instrText>
      </w:r>
      <w:r w:rsidRPr="00931D82">
        <w:rPr>
          <w:sz w:val="24"/>
          <w:szCs w:val="24"/>
        </w:rPr>
        <w:fldChar w:fldCharType="separate"/>
      </w:r>
      <w:r>
        <w:rPr>
          <w:noProof/>
          <w:sz w:val="24"/>
          <w:szCs w:val="24"/>
        </w:rPr>
        <w:t>2</w:t>
      </w:r>
      <w:r w:rsidRPr="00931D82">
        <w:rPr>
          <w:sz w:val="24"/>
          <w:szCs w:val="24"/>
        </w:rPr>
        <w:fldChar w:fldCharType="end"/>
      </w:r>
      <w:r w:rsidRPr="00931D82">
        <w:rPr>
          <w:sz w:val="24"/>
          <w:szCs w:val="24"/>
        </w:rPr>
        <w:t xml:space="preserve">: </w:t>
      </w:r>
      <w:r w:rsidRPr="00931D82">
        <w:rPr>
          <w:color w:val="000000"/>
          <w:sz w:val="24"/>
          <w:szCs w:val="24"/>
        </w:rPr>
        <w:t>Pretest Scores</w:t>
      </w:r>
      <w:bookmarkEnd w:id="115"/>
    </w:p>
    <w:tbl>
      <w:tblPr>
        <w:tblW w:w="7830" w:type="dxa"/>
        <w:tblInd w:w="108" w:type="dxa"/>
        <w:tblLayout w:type="fixed"/>
        <w:tblLook w:val="00A0"/>
      </w:tblPr>
      <w:tblGrid>
        <w:gridCol w:w="2127"/>
        <w:gridCol w:w="2551"/>
        <w:gridCol w:w="3152"/>
      </w:tblGrid>
      <w:tr w:rsidR="006A65DE" w:rsidRPr="00931D82" w:rsidTr="003177D4">
        <w:trPr>
          <w:trHeight w:val="90"/>
          <w:tblHeader/>
        </w:trPr>
        <w:tc>
          <w:tcPr>
            <w:tcW w:w="2127" w:type="dxa"/>
            <w:tcBorders>
              <w:top w:val="single" w:sz="4" w:space="0" w:color="auto"/>
              <w:left w:val="single" w:sz="4" w:space="0" w:color="auto"/>
              <w:bottom w:val="single" w:sz="4" w:space="0" w:color="auto"/>
              <w:right w:val="single" w:sz="4" w:space="0" w:color="auto"/>
            </w:tcBorders>
            <w:noWrap/>
            <w:vAlign w:val="bottom"/>
          </w:tcPr>
          <w:p w:rsidR="006A65DE" w:rsidRPr="009C658E" w:rsidRDefault="006A65DE" w:rsidP="009C658E">
            <w:pPr>
              <w:widowControl w:val="0"/>
              <w:ind w:left="90" w:hanging="90"/>
              <w:jc w:val="center"/>
              <w:rPr>
                <w:b/>
                <w:bCs/>
                <w:color w:val="000000"/>
                <w:sz w:val="22"/>
                <w:szCs w:val="22"/>
              </w:rPr>
            </w:pPr>
            <w:r w:rsidRPr="009C658E">
              <w:rPr>
                <w:b/>
                <w:bCs/>
                <w:color w:val="000000"/>
                <w:sz w:val="22"/>
                <w:szCs w:val="22"/>
              </w:rPr>
              <w:t>PUPIL'S NO.</w:t>
            </w:r>
          </w:p>
        </w:tc>
        <w:tc>
          <w:tcPr>
            <w:tcW w:w="2551"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b/>
                <w:bCs/>
                <w:color w:val="000000"/>
                <w:sz w:val="22"/>
                <w:szCs w:val="22"/>
              </w:rPr>
            </w:pPr>
            <w:r w:rsidRPr="009C658E">
              <w:rPr>
                <w:b/>
                <w:bCs/>
                <w:color w:val="000000"/>
                <w:sz w:val="22"/>
                <w:szCs w:val="22"/>
              </w:rPr>
              <w:t>CLASS 4 A</w:t>
            </w:r>
          </w:p>
        </w:tc>
        <w:tc>
          <w:tcPr>
            <w:tcW w:w="3152"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b/>
                <w:bCs/>
                <w:color w:val="000000"/>
                <w:sz w:val="22"/>
                <w:szCs w:val="22"/>
              </w:rPr>
            </w:pPr>
            <w:r w:rsidRPr="009C658E">
              <w:rPr>
                <w:b/>
                <w:bCs/>
                <w:color w:val="000000"/>
                <w:sz w:val="22"/>
                <w:szCs w:val="22"/>
              </w:rPr>
              <w:t>CLASS 4 B</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16</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12</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29</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14</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5</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15</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8</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8</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10</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5</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20</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12</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23</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15</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13</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0</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14</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5</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15</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5</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16</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20</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15</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17</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18</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39</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19</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20</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21</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22</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21</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22</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21</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23</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20</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24</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14</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25</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26</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10</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27</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28</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35</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27</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29</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34</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30</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15</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31</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32</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14</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33</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13</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13</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34</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12</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10</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35</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24</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36</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18</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6</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37</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13</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8</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38</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8</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r>
      <w:tr w:rsidR="006A65DE" w:rsidRPr="00931D82" w:rsidTr="003177D4">
        <w:trPr>
          <w:trHeight w:val="90"/>
        </w:trPr>
        <w:tc>
          <w:tcPr>
            <w:tcW w:w="2127" w:type="dxa"/>
            <w:tcBorders>
              <w:top w:val="nil"/>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39</w:t>
            </w:r>
          </w:p>
        </w:tc>
        <w:tc>
          <w:tcPr>
            <w:tcW w:w="2551"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13</w:t>
            </w:r>
          </w:p>
        </w:tc>
        <w:tc>
          <w:tcPr>
            <w:tcW w:w="3152" w:type="dxa"/>
            <w:tcBorders>
              <w:top w:val="nil"/>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w:t>
            </w:r>
          </w:p>
        </w:tc>
      </w:tr>
      <w:tr w:rsidR="006A65DE" w:rsidRPr="00931D82" w:rsidTr="003177D4">
        <w:trPr>
          <w:trHeight w:val="90"/>
        </w:trPr>
        <w:tc>
          <w:tcPr>
            <w:tcW w:w="2127" w:type="dxa"/>
            <w:tcBorders>
              <w:top w:val="single" w:sz="4" w:space="0" w:color="auto"/>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40</w:t>
            </w:r>
          </w:p>
        </w:tc>
        <w:tc>
          <w:tcPr>
            <w:tcW w:w="2551"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10</w:t>
            </w:r>
          </w:p>
        </w:tc>
        <w:tc>
          <w:tcPr>
            <w:tcW w:w="3152"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5</w:t>
            </w:r>
          </w:p>
        </w:tc>
      </w:tr>
      <w:tr w:rsidR="006A65DE" w:rsidRPr="00931D82" w:rsidTr="003177D4">
        <w:trPr>
          <w:trHeight w:val="90"/>
        </w:trPr>
        <w:tc>
          <w:tcPr>
            <w:tcW w:w="2127" w:type="dxa"/>
            <w:tcBorders>
              <w:top w:val="single" w:sz="4" w:space="0" w:color="auto"/>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41</w:t>
            </w:r>
          </w:p>
        </w:tc>
        <w:tc>
          <w:tcPr>
            <w:tcW w:w="2551"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19</w:t>
            </w:r>
          </w:p>
        </w:tc>
        <w:tc>
          <w:tcPr>
            <w:tcW w:w="3152"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9</w:t>
            </w:r>
          </w:p>
        </w:tc>
      </w:tr>
      <w:tr w:rsidR="006A65DE" w:rsidRPr="00931D82" w:rsidTr="003177D4">
        <w:trPr>
          <w:trHeight w:val="90"/>
        </w:trPr>
        <w:tc>
          <w:tcPr>
            <w:tcW w:w="2127" w:type="dxa"/>
            <w:tcBorders>
              <w:top w:val="single" w:sz="4" w:space="0" w:color="auto"/>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42</w:t>
            </w:r>
          </w:p>
        </w:tc>
        <w:tc>
          <w:tcPr>
            <w:tcW w:w="2551"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7</w:t>
            </w:r>
          </w:p>
        </w:tc>
        <w:tc>
          <w:tcPr>
            <w:tcW w:w="3152"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color w:val="000000"/>
                <w:sz w:val="22"/>
                <w:szCs w:val="22"/>
              </w:rPr>
            </w:pPr>
            <w:r w:rsidRPr="009C658E">
              <w:rPr>
                <w:color w:val="000000"/>
                <w:sz w:val="22"/>
                <w:szCs w:val="22"/>
              </w:rPr>
              <w:t>11</w:t>
            </w:r>
          </w:p>
        </w:tc>
      </w:tr>
      <w:tr w:rsidR="006A65DE" w:rsidRPr="00931D82" w:rsidTr="003177D4">
        <w:trPr>
          <w:trHeight w:val="119"/>
        </w:trPr>
        <w:tc>
          <w:tcPr>
            <w:tcW w:w="2127" w:type="dxa"/>
            <w:tcBorders>
              <w:top w:val="single" w:sz="4" w:space="0" w:color="auto"/>
              <w:left w:val="single" w:sz="4" w:space="0" w:color="auto"/>
              <w:bottom w:val="single" w:sz="4" w:space="0" w:color="auto"/>
              <w:right w:val="single" w:sz="4" w:space="0" w:color="auto"/>
            </w:tcBorders>
            <w:vAlign w:val="center"/>
          </w:tcPr>
          <w:p w:rsidR="006A65DE" w:rsidRPr="009C658E" w:rsidRDefault="006A65DE" w:rsidP="009C658E">
            <w:pPr>
              <w:widowControl w:val="0"/>
              <w:ind w:left="90" w:hanging="90"/>
              <w:jc w:val="center"/>
              <w:rPr>
                <w:b/>
                <w:color w:val="000000"/>
                <w:sz w:val="22"/>
                <w:szCs w:val="22"/>
              </w:rPr>
            </w:pPr>
          </w:p>
        </w:tc>
        <w:tc>
          <w:tcPr>
            <w:tcW w:w="2551"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b/>
                <w:color w:val="000000"/>
                <w:sz w:val="22"/>
                <w:szCs w:val="22"/>
              </w:rPr>
            </w:pPr>
            <w:r w:rsidRPr="009C658E">
              <w:rPr>
                <w:b/>
                <w:color w:val="000000"/>
                <w:sz w:val="22"/>
                <w:szCs w:val="22"/>
              </w:rPr>
              <w:t>516</w:t>
            </w:r>
          </w:p>
        </w:tc>
        <w:tc>
          <w:tcPr>
            <w:tcW w:w="3152" w:type="dxa"/>
            <w:tcBorders>
              <w:top w:val="single" w:sz="4" w:space="0" w:color="auto"/>
              <w:left w:val="nil"/>
              <w:bottom w:val="single" w:sz="4" w:space="0" w:color="auto"/>
              <w:right w:val="single" w:sz="4" w:space="0" w:color="auto"/>
            </w:tcBorders>
            <w:vAlign w:val="center"/>
          </w:tcPr>
          <w:p w:rsidR="006A65DE" w:rsidRPr="009C658E" w:rsidRDefault="006A65DE" w:rsidP="009C658E">
            <w:pPr>
              <w:widowControl w:val="0"/>
              <w:ind w:left="90" w:hanging="90"/>
              <w:jc w:val="center"/>
              <w:rPr>
                <w:b/>
                <w:color w:val="000000"/>
                <w:sz w:val="22"/>
                <w:szCs w:val="22"/>
              </w:rPr>
            </w:pPr>
            <w:r w:rsidRPr="009C658E">
              <w:rPr>
                <w:b/>
                <w:color w:val="000000"/>
                <w:sz w:val="22"/>
                <w:szCs w:val="22"/>
              </w:rPr>
              <w:t>531</w:t>
            </w:r>
          </w:p>
        </w:tc>
      </w:tr>
    </w:tbl>
    <w:p w:rsidR="006A65DE" w:rsidRPr="00931D82" w:rsidRDefault="006A65DE" w:rsidP="00931D82">
      <w:pPr>
        <w:widowControl w:val="0"/>
        <w:spacing w:line="480" w:lineRule="auto"/>
        <w:ind w:left="90" w:hanging="90"/>
        <w:rPr>
          <w:b/>
        </w:rPr>
      </w:pPr>
      <w:bookmarkStart w:id="116" w:name="_Toc358462338"/>
    </w:p>
    <w:p w:rsidR="006A65DE" w:rsidRPr="00931D82"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color w:val="000000"/>
        </w:rPr>
      </w:pPr>
      <w:r w:rsidRPr="00931D82">
        <w:rPr>
          <w:b/>
        </w:rPr>
        <w:t xml:space="preserve">Appendix </w:t>
      </w:r>
      <w:r w:rsidRPr="00931D82">
        <w:rPr>
          <w:b/>
        </w:rPr>
        <w:fldChar w:fldCharType="begin"/>
      </w:r>
      <w:r w:rsidRPr="00931D82">
        <w:rPr>
          <w:b/>
        </w:rPr>
        <w:instrText xml:space="preserve"> SEQ APPENDIX_ \* ARABIC </w:instrText>
      </w:r>
      <w:r w:rsidRPr="00931D82">
        <w:rPr>
          <w:b/>
        </w:rPr>
        <w:fldChar w:fldCharType="separate"/>
      </w:r>
      <w:r>
        <w:rPr>
          <w:b/>
          <w:noProof/>
        </w:rPr>
        <w:t>3</w:t>
      </w:r>
      <w:r w:rsidRPr="00931D82">
        <w:rPr>
          <w:b/>
        </w:rPr>
        <w:fldChar w:fldCharType="end"/>
      </w:r>
      <w:r w:rsidRPr="00931D82">
        <w:rPr>
          <w:b/>
        </w:rPr>
        <w:t xml:space="preserve">: </w:t>
      </w:r>
      <w:r w:rsidRPr="00931D82">
        <w:rPr>
          <w:b/>
          <w:color w:val="000000"/>
        </w:rPr>
        <w:t>Selected Topics</w:t>
      </w:r>
      <w:bookmarkEnd w:id="11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19"/>
        <w:gridCol w:w="5483"/>
      </w:tblGrid>
      <w:tr w:rsidR="006A65DE" w:rsidRPr="00931D82" w:rsidTr="008D3214">
        <w:tc>
          <w:tcPr>
            <w:tcW w:w="2835" w:type="dxa"/>
          </w:tcPr>
          <w:p w:rsidR="006A65DE" w:rsidRPr="00931D82" w:rsidRDefault="006A65DE" w:rsidP="00931D82">
            <w:pPr>
              <w:widowControl w:val="0"/>
              <w:spacing w:line="480" w:lineRule="auto"/>
              <w:ind w:left="90" w:hanging="90"/>
              <w:rPr>
                <w:b/>
              </w:rPr>
            </w:pPr>
            <w:r w:rsidRPr="00931D82">
              <w:rPr>
                <w:b/>
              </w:rPr>
              <w:t>TOPIC</w:t>
            </w:r>
          </w:p>
        </w:tc>
        <w:tc>
          <w:tcPr>
            <w:tcW w:w="5529" w:type="dxa"/>
          </w:tcPr>
          <w:p w:rsidR="006A65DE" w:rsidRPr="00931D82" w:rsidRDefault="006A65DE" w:rsidP="00931D82">
            <w:pPr>
              <w:widowControl w:val="0"/>
              <w:spacing w:line="480" w:lineRule="auto"/>
              <w:ind w:left="90" w:hanging="90"/>
              <w:rPr>
                <w:b/>
              </w:rPr>
            </w:pPr>
            <w:r w:rsidRPr="00931D82">
              <w:rPr>
                <w:b/>
              </w:rPr>
              <w:t>SUB - TOPIC TAUGHT</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1.  Whole Number</w:t>
            </w:r>
          </w:p>
        </w:tc>
        <w:tc>
          <w:tcPr>
            <w:tcW w:w="5529" w:type="dxa"/>
          </w:tcPr>
          <w:p w:rsidR="006A65DE" w:rsidRPr="00931D82" w:rsidRDefault="006A65DE" w:rsidP="00931D82">
            <w:pPr>
              <w:widowControl w:val="0"/>
              <w:spacing w:line="480" w:lineRule="auto"/>
              <w:ind w:left="90" w:hanging="90"/>
            </w:pPr>
            <w:r w:rsidRPr="00931D82">
              <w:t>Counting, reading, and writing.</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2.  Mathematics Activities</w:t>
            </w:r>
          </w:p>
        </w:tc>
        <w:tc>
          <w:tcPr>
            <w:tcW w:w="5529" w:type="dxa"/>
          </w:tcPr>
          <w:p w:rsidR="006A65DE" w:rsidRPr="00931D82" w:rsidRDefault="006A65DE" w:rsidP="00931D82">
            <w:pPr>
              <w:widowControl w:val="0"/>
              <w:spacing w:line="480" w:lineRule="auto"/>
              <w:ind w:left="90" w:hanging="90"/>
            </w:pPr>
            <w:r w:rsidRPr="00931D82">
              <w:t>Addition, Subtraction, Multiplication and division.</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3.  Fraction</w:t>
            </w:r>
          </w:p>
        </w:tc>
        <w:tc>
          <w:tcPr>
            <w:tcW w:w="5529" w:type="dxa"/>
          </w:tcPr>
          <w:p w:rsidR="006A65DE" w:rsidRPr="00931D82" w:rsidRDefault="006A65DE" w:rsidP="00931D82">
            <w:pPr>
              <w:widowControl w:val="0"/>
              <w:spacing w:line="480" w:lineRule="auto"/>
              <w:ind w:left="90" w:hanging="90"/>
            </w:pPr>
            <w:r w:rsidRPr="00931D82">
              <w:t>Comparing, Addition and Subtractions.</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4.  Decimals</w:t>
            </w:r>
          </w:p>
        </w:tc>
        <w:tc>
          <w:tcPr>
            <w:tcW w:w="5529" w:type="dxa"/>
          </w:tcPr>
          <w:p w:rsidR="006A65DE" w:rsidRPr="00931D82" w:rsidRDefault="006A65DE" w:rsidP="00931D82">
            <w:pPr>
              <w:widowControl w:val="0"/>
              <w:spacing w:line="480" w:lineRule="auto"/>
              <w:ind w:left="90" w:hanging="90"/>
            </w:pPr>
            <w:r w:rsidRPr="00931D82">
              <w:t>Concept, reading, Addition and Subtraction.</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5.  Angles</w:t>
            </w:r>
          </w:p>
        </w:tc>
        <w:tc>
          <w:tcPr>
            <w:tcW w:w="5529" w:type="dxa"/>
          </w:tcPr>
          <w:p w:rsidR="006A65DE" w:rsidRPr="00931D82" w:rsidRDefault="006A65DE" w:rsidP="00931D82">
            <w:pPr>
              <w:widowControl w:val="0"/>
              <w:spacing w:line="480" w:lineRule="auto"/>
              <w:ind w:left="90" w:hanging="90"/>
            </w:pPr>
            <w:r w:rsidRPr="00931D82">
              <w:t>Instruments used Naming, and types of angles</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6.  Clock and Time</w:t>
            </w:r>
          </w:p>
        </w:tc>
        <w:tc>
          <w:tcPr>
            <w:tcW w:w="5529" w:type="dxa"/>
          </w:tcPr>
          <w:p w:rsidR="006A65DE" w:rsidRPr="00931D82" w:rsidRDefault="006A65DE" w:rsidP="00931D82">
            <w:pPr>
              <w:widowControl w:val="0"/>
              <w:spacing w:line="480" w:lineRule="auto"/>
              <w:ind w:left="90" w:hanging="90"/>
            </w:pPr>
            <w:r w:rsidRPr="00931D82">
              <w:t>Reading, Addition, Subtraction and Multiplication</w:t>
            </w:r>
          </w:p>
        </w:tc>
      </w:tr>
      <w:tr w:rsidR="006A65DE" w:rsidRPr="00931D82" w:rsidTr="008D3214">
        <w:tc>
          <w:tcPr>
            <w:tcW w:w="2835" w:type="dxa"/>
          </w:tcPr>
          <w:p w:rsidR="006A65DE" w:rsidRPr="00931D82" w:rsidRDefault="006A65DE" w:rsidP="00931D82">
            <w:pPr>
              <w:widowControl w:val="0"/>
              <w:spacing w:line="480" w:lineRule="auto"/>
              <w:ind w:left="90" w:hanging="90"/>
            </w:pPr>
            <w:r w:rsidRPr="00931D82">
              <w:t>7.  Algebra</w:t>
            </w:r>
          </w:p>
        </w:tc>
        <w:tc>
          <w:tcPr>
            <w:tcW w:w="5529" w:type="dxa"/>
          </w:tcPr>
          <w:p w:rsidR="006A65DE" w:rsidRPr="00931D82" w:rsidRDefault="006A65DE" w:rsidP="00931D82">
            <w:pPr>
              <w:widowControl w:val="0"/>
              <w:spacing w:line="480" w:lineRule="auto"/>
              <w:ind w:left="90" w:hanging="90"/>
            </w:pPr>
            <w:r w:rsidRPr="00931D82">
              <w:t>Concept, Addition and Subtraction</w:t>
            </w:r>
          </w:p>
        </w:tc>
      </w:tr>
    </w:tbl>
    <w:p w:rsidR="006A65DE" w:rsidRPr="00931D82" w:rsidRDefault="006A65DE" w:rsidP="00931D82">
      <w:pPr>
        <w:widowControl w:val="0"/>
        <w:spacing w:line="480" w:lineRule="auto"/>
      </w:pPr>
    </w:p>
    <w:p w:rsidR="006A65DE" w:rsidRDefault="006A65DE">
      <w:pPr>
        <w:rPr>
          <w:b/>
          <w:bCs/>
        </w:rPr>
      </w:pPr>
      <w:bookmarkStart w:id="117" w:name="_Toc358462339"/>
      <w:r>
        <w:br w:type="page"/>
      </w:r>
    </w:p>
    <w:p w:rsidR="006A65DE" w:rsidRPr="00931D82" w:rsidRDefault="006A65DE" w:rsidP="00931D82">
      <w:pPr>
        <w:pStyle w:val="Caption"/>
        <w:widowControl w:val="0"/>
        <w:spacing w:line="480" w:lineRule="auto"/>
        <w:ind w:left="90" w:hanging="90"/>
        <w:rPr>
          <w:sz w:val="24"/>
          <w:szCs w:val="24"/>
        </w:rPr>
      </w:pPr>
      <w:r w:rsidRPr="00931D82">
        <w:rPr>
          <w:sz w:val="24"/>
          <w:szCs w:val="24"/>
        </w:rPr>
        <w:t xml:space="preserve">Appendix  </w:t>
      </w:r>
      <w:r w:rsidRPr="00931D82">
        <w:rPr>
          <w:sz w:val="24"/>
          <w:szCs w:val="24"/>
        </w:rPr>
        <w:fldChar w:fldCharType="begin"/>
      </w:r>
      <w:r w:rsidRPr="00931D82">
        <w:rPr>
          <w:sz w:val="24"/>
          <w:szCs w:val="24"/>
        </w:rPr>
        <w:instrText xml:space="preserve"> SEQ APPENDIX_ \* ARABIC </w:instrText>
      </w:r>
      <w:r w:rsidRPr="00931D82">
        <w:rPr>
          <w:sz w:val="24"/>
          <w:szCs w:val="24"/>
        </w:rPr>
        <w:fldChar w:fldCharType="separate"/>
      </w:r>
      <w:r>
        <w:rPr>
          <w:noProof/>
          <w:sz w:val="24"/>
          <w:szCs w:val="24"/>
        </w:rPr>
        <w:t>4</w:t>
      </w:r>
      <w:r w:rsidRPr="00931D82">
        <w:rPr>
          <w:sz w:val="24"/>
          <w:szCs w:val="24"/>
        </w:rPr>
        <w:fldChar w:fldCharType="end"/>
      </w:r>
      <w:r w:rsidRPr="00931D82">
        <w:rPr>
          <w:sz w:val="24"/>
          <w:szCs w:val="24"/>
        </w:rPr>
        <w:t>: Teaching Competition Games</w:t>
      </w:r>
      <w:bookmarkEnd w:id="117"/>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0"/>
        <w:gridCol w:w="5072"/>
      </w:tblGrid>
      <w:tr w:rsidR="006A65DE" w:rsidRPr="00931D82" w:rsidTr="00D2625D">
        <w:tc>
          <w:tcPr>
            <w:tcW w:w="3150" w:type="dxa"/>
          </w:tcPr>
          <w:p w:rsidR="006A65DE" w:rsidRPr="00931D82" w:rsidRDefault="006A65DE" w:rsidP="003177D4">
            <w:pPr>
              <w:widowControl w:val="0"/>
              <w:spacing w:line="276" w:lineRule="auto"/>
              <w:ind w:left="90" w:hanging="90"/>
              <w:jc w:val="center"/>
              <w:rPr>
                <w:b/>
              </w:rPr>
            </w:pPr>
            <w:r w:rsidRPr="00931D82">
              <w:rPr>
                <w:b/>
              </w:rPr>
              <w:t>TOPIC</w:t>
            </w:r>
          </w:p>
        </w:tc>
        <w:tc>
          <w:tcPr>
            <w:tcW w:w="5072" w:type="dxa"/>
          </w:tcPr>
          <w:p w:rsidR="006A65DE" w:rsidRPr="00931D82" w:rsidRDefault="006A65DE" w:rsidP="003177D4">
            <w:pPr>
              <w:widowControl w:val="0"/>
              <w:spacing w:line="276" w:lineRule="auto"/>
              <w:ind w:left="90" w:hanging="90"/>
              <w:jc w:val="center"/>
              <w:rPr>
                <w:b/>
              </w:rPr>
            </w:pPr>
            <w:r w:rsidRPr="00931D82">
              <w:rPr>
                <w:b/>
              </w:rPr>
              <w:t>GAMES</w:t>
            </w:r>
          </w:p>
        </w:tc>
      </w:tr>
      <w:tr w:rsidR="006A65DE" w:rsidRPr="00931D82" w:rsidTr="00D2625D">
        <w:tc>
          <w:tcPr>
            <w:tcW w:w="3150" w:type="dxa"/>
          </w:tcPr>
          <w:p w:rsidR="006A65DE" w:rsidRPr="00931D82" w:rsidRDefault="006A65DE" w:rsidP="003177D4">
            <w:pPr>
              <w:widowControl w:val="0"/>
              <w:spacing w:line="276" w:lineRule="auto"/>
              <w:ind w:left="90" w:hanging="90"/>
              <w:rPr>
                <w:b/>
              </w:rPr>
            </w:pPr>
            <w:r w:rsidRPr="00931D82">
              <w:t>1.Whole numbers</w:t>
            </w:r>
          </w:p>
        </w:tc>
        <w:tc>
          <w:tcPr>
            <w:tcW w:w="5072" w:type="dxa"/>
          </w:tcPr>
          <w:p w:rsidR="006A65DE" w:rsidRPr="00931D82" w:rsidRDefault="006A65DE" w:rsidP="003177D4">
            <w:pPr>
              <w:widowControl w:val="0"/>
              <w:spacing w:line="276" w:lineRule="auto"/>
              <w:ind w:left="90" w:hanging="90"/>
            </w:pPr>
            <w:r w:rsidRPr="00931D82">
              <w:t>Rope skipping, Eye hiding, Ball bouncing</w:t>
            </w:r>
          </w:p>
        </w:tc>
      </w:tr>
      <w:tr w:rsidR="006A65DE" w:rsidRPr="00931D82" w:rsidTr="00D2625D">
        <w:tc>
          <w:tcPr>
            <w:tcW w:w="3150" w:type="dxa"/>
          </w:tcPr>
          <w:p w:rsidR="006A65DE" w:rsidRPr="00931D82" w:rsidRDefault="006A65DE" w:rsidP="003177D4">
            <w:pPr>
              <w:widowControl w:val="0"/>
              <w:spacing w:line="276" w:lineRule="auto"/>
              <w:ind w:left="90" w:hanging="90"/>
              <w:rPr>
                <w:b/>
              </w:rPr>
            </w:pPr>
            <w:r w:rsidRPr="00931D82">
              <w:t>2. Mathematical activities</w:t>
            </w:r>
          </w:p>
        </w:tc>
        <w:tc>
          <w:tcPr>
            <w:tcW w:w="5072" w:type="dxa"/>
          </w:tcPr>
          <w:p w:rsidR="006A65DE" w:rsidRPr="00931D82" w:rsidRDefault="006A65DE" w:rsidP="003177D4">
            <w:pPr>
              <w:widowControl w:val="0"/>
              <w:spacing w:line="276" w:lineRule="auto"/>
              <w:ind w:left="90" w:hanging="90"/>
            </w:pPr>
            <w:r w:rsidRPr="00931D82">
              <w:t>Rope skipping, Race, Ball bouncing, shopping, shot put, discus</w:t>
            </w:r>
          </w:p>
        </w:tc>
      </w:tr>
      <w:tr w:rsidR="006A65DE" w:rsidRPr="00931D82" w:rsidTr="00D2625D">
        <w:tc>
          <w:tcPr>
            <w:tcW w:w="3150" w:type="dxa"/>
          </w:tcPr>
          <w:p w:rsidR="006A65DE" w:rsidRPr="00931D82" w:rsidRDefault="006A65DE" w:rsidP="003177D4">
            <w:pPr>
              <w:widowControl w:val="0"/>
              <w:spacing w:line="276" w:lineRule="auto"/>
              <w:ind w:left="90" w:hanging="90"/>
            </w:pPr>
            <w:r w:rsidRPr="00931D82">
              <w:t>3.Fractions</w:t>
            </w:r>
          </w:p>
        </w:tc>
        <w:tc>
          <w:tcPr>
            <w:tcW w:w="5072" w:type="dxa"/>
          </w:tcPr>
          <w:p w:rsidR="006A65DE" w:rsidRPr="00931D82" w:rsidRDefault="006A65DE" w:rsidP="003177D4">
            <w:pPr>
              <w:pStyle w:val="ColorfulList-Accent12"/>
              <w:widowControl w:val="0"/>
              <w:spacing w:line="276" w:lineRule="auto"/>
              <w:ind w:left="90" w:hanging="90"/>
              <w:contextualSpacing w:val="0"/>
            </w:pPr>
            <w:r w:rsidRPr="00931D82">
              <w:t>Ground Draft, Painting, stop race</w:t>
            </w:r>
          </w:p>
        </w:tc>
      </w:tr>
      <w:tr w:rsidR="006A65DE" w:rsidRPr="00931D82" w:rsidTr="00D2625D">
        <w:tc>
          <w:tcPr>
            <w:tcW w:w="3150" w:type="dxa"/>
          </w:tcPr>
          <w:p w:rsidR="006A65DE" w:rsidRPr="00931D82" w:rsidRDefault="006A65DE" w:rsidP="003177D4">
            <w:pPr>
              <w:widowControl w:val="0"/>
              <w:spacing w:line="276" w:lineRule="auto"/>
              <w:ind w:left="90" w:hanging="90"/>
              <w:rPr>
                <w:b/>
              </w:rPr>
            </w:pPr>
            <w:r w:rsidRPr="00931D82">
              <w:t>4.Decimals</w:t>
            </w:r>
          </w:p>
        </w:tc>
        <w:tc>
          <w:tcPr>
            <w:tcW w:w="5072" w:type="dxa"/>
          </w:tcPr>
          <w:p w:rsidR="006A65DE" w:rsidRPr="00931D82" w:rsidRDefault="006A65DE" w:rsidP="003177D4">
            <w:pPr>
              <w:pStyle w:val="ColorfulList-Accent12"/>
              <w:widowControl w:val="0"/>
              <w:spacing w:line="276" w:lineRule="auto"/>
              <w:ind w:left="90" w:hanging="90"/>
              <w:contextualSpacing w:val="0"/>
            </w:pPr>
            <w:r w:rsidRPr="00931D82">
              <w:t xml:space="preserve">Drafting and skipping,  Potato race  </w:t>
            </w:r>
          </w:p>
        </w:tc>
      </w:tr>
      <w:tr w:rsidR="006A65DE" w:rsidRPr="00931D82" w:rsidTr="00D2625D">
        <w:trPr>
          <w:trHeight w:val="728"/>
        </w:trPr>
        <w:tc>
          <w:tcPr>
            <w:tcW w:w="3150" w:type="dxa"/>
          </w:tcPr>
          <w:p w:rsidR="006A65DE" w:rsidRPr="00931D82" w:rsidRDefault="006A65DE" w:rsidP="003177D4">
            <w:pPr>
              <w:pStyle w:val="ColorfulList-Accent12"/>
              <w:widowControl w:val="0"/>
              <w:spacing w:line="276" w:lineRule="auto"/>
              <w:ind w:left="90" w:hanging="90"/>
              <w:contextualSpacing w:val="0"/>
            </w:pPr>
            <w:r w:rsidRPr="00931D82">
              <w:t>5.Angles</w:t>
            </w:r>
          </w:p>
        </w:tc>
        <w:tc>
          <w:tcPr>
            <w:tcW w:w="5072" w:type="dxa"/>
          </w:tcPr>
          <w:p w:rsidR="006A65DE" w:rsidRPr="00931D82" w:rsidRDefault="006A65DE" w:rsidP="003177D4">
            <w:pPr>
              <w:pStyle w:val="ColorfulList-Accent12"/>
              <w:widowControl w:val="0"/>
              <w:spacing w:line="276" w:lineRule="auto"/>
              <w:ind w:left="90" w:hanging="90"/>
              <w:contextualSpacing w:val="0"/>
            </w:pPr>
            <w:r w:rsidRPr="00931D82">
              <w:t>Showing and Touching, Construction, Drawing and Naming</w:t>
            </w:r>
          </w:p>
        </w:tc>
      </w:tr>
      <w:tr w:rsidR="006A65DE" w:rsidRPr="00931D82" w:rsidTr="00D2625D">
        <w:tc>
          <w:tcPr>
            <w:tcW w:w="3150" w:type="dxa"/>
          </w:tcPr>
          <w:p w:rsidR="006A65DE" w:rsidRPr="00931D82" w:rsidRDefault="006A65DE" w:rsidP="003177D4">
            <w:pPr>
              <w:widowControl w:val="0"/>
              <w:spacing w:line="276" w:lineRule="auto"/>
              <w:ind w:left="90" w:hanging="90"/>
            </w:pPr>
            <w:r w:rsidRPr="00931D82">
              <w:t>6.Clock and Time</w:t>
            </w:r>
          </w:p>
        </w:tc>
        <w:tc>
          <w:tcPr>
            <w:tcW w:w="5072" w:type="dxa"/>
          </w:tcPr>
          <w:p w:rsidR="006A65DE" w:rsidRPr="00931D82" w:rsidRDefault="006A65DE" w:rsidP="003177D4">
            <w:pPr>
              <w:widowControl w:val="0"/>
              <w:spacing w:line="276" w:lineRule="auto"/>
              <w:ind w:left="90" w:hanging="90"/>
            </w:pPr>
            <w:r w:rsidRPr="00931D82">
              <w:t>Who is hero, Climbing and jumping</w:t>
            </w:r>
          </w:p>
        </w:tc>
      </w:tr>
      <w:tr w:rsidR="006A65DE" w:rsidRPr="00931D82" w:rsidTr="00D2625D">
        <w:trPr>
          <w:trHeight w:hRule="exact" w:val="541"/>
        </w:trPr>
        <w:tc>
          <w:tcPr>
            <w:tcW w:w="3150" w:type="dxa"/>
          </w:tcPr>
          <w:p w:rsidR="006A65DE" w:rsidRPr="00931D82" w:rsidRDefault="006A65DE" w:rsidP="003177D4">
            <w:pPr>
              <w:widowControl w:val="0"/>
              <w:spacing w:line="276" w:lineRule="auto"/>
              <w:ind w:left="90" w:hanging="90"/>
            </w:pPr>
            <w:r w:rsidRPr="00931D82">
              <w:t>7. Algebra</w:t>
            </w:r>
          </w:p>
          <w:p w:rsidR="006A65DE" w:rsidRPr="00931D82" w:rsidRDefault="006A65DE" w:rsidP="003177D4">
            <w:pPr>
              <w:widowControl w:val="0"/>
              <w:spacing w:line="276" w:lineRule="auto"/>
              <w:ind w:left="90" w:hanging="90"/>
              <w:jc w:val="center"/>
              <w:rPr>
                <w:b/>
              </w:rPr>
            </w:pPr>
          </w:p>
        </w:tc>
        <w:tc>
          <w:tcPr>
            <w:tcW w:w="5072" w:type="dxa"/>
          </w:tcPr>
          <w:p w:rsidR="006A65DE" w:rsidRPr="00931D82" w:rsidRDefault="006A65DE" w:rsidP="003177D4">
            <w:pPr>
              <w:pStyle w:val="ColorfulList-Accent12"/>
              <w:widowControl w:val="0"/>
              <w:spacing w:line="276" w:lineRule="auto"/>
              <w:ind w:left="90" w:hanging="90"/>
              <w:contextualSpacing w:val="0"/>
            </w:pPr>
            <w:r w:rsidRPr="00931D82">
              <w:t>Shopping, Proper property, Mix. Share</w:t>
            </w:r>
          </w:p>
          <w:p w:rsidR="006A65DE" w:rsidRPr="00931D82" w:rsidRDefault="006A65DE" w:rsidP="003177D4">
            <w:pPr>
              <w:pStyle w:val="ColorfulList-Accent12"/>
              <w:widowControl w:val="0"/>
              <w:spacing w:line="276" w:lineRule="auto"/>
              <w:ind w:left="90" w:hanging="90"/>
              <w:contextualSpacing w:val="0"/>
            </w:pPr>
          </w:p>
          <w:p w:rsidR="006A65DE" w:rsidRPr="00931D82" w:rsidRDefault="006A65DE" w:rsidP="003177D4">
            <w:pPr>
              <w:widowControl w:val="0"/>
              <w:spacing w:line="276" w:lineRule="auto"/>
              <w:ind w:left="90" w:hanging="90"/>
            </w:pPr>
          </w:p>
          <w:p w:rsidR="006A65DE" w:rsidRPr="00931D82" w:rsidRDefault="006A65DE" w:rsidP="003177D4">
            <w:pPr>
              <w:widowControl w:val="0"/>
              <w:spacing w:line="276" w:lineRule="auto"/>
              <w:ind w:left="90" w:hanging="90"/>
              <w:jc w:val="center"/>
              <w:rPr>
                <w:b/>
              </w:rPr>
            </w:pPr>
          </w:p>
        </w:tc>
      </w:tr>
    </w:tbl>
    <w:p w:rsidR="006A65DE" w:rsidRPr="00931D82"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rPr>
      </w:pPr>
      <w:r w:rsidRPr="00931D82">
        <w:rPr>
          <w:b/>
        </w:rPr>
        <w:t>EXAMPLES OF GAMES CONDUCTED</w:t>
      </w:r>
    </w:p>
    <w:p w:rsidR="006A65DE" w:rsidRPr="00931D82" w:rsidRDefault="006A65DE" w:rsidP="00931D82">
      <w:pPr>
        <w:widowControl w:val="0"/>
        <w:spacing w:line="480" w:lineRule="auto"/>
        <w:ind w:left="90" w:hanging="90"/>
        <w:rPr>
          <w:b/>
        </w:rPr>
      </w:pPr>
      <w:r w:rsidRPr="00931D82">
        <w:rPr>
          <w:b/>
        </w:rPr>
        <w:t>Example 1:  Rope Skipping (Indoor Game)</w:t>
      </w:r>
    </w:p>
    <w:p w:rsidR="006A65DE" w:rsidRPr="00931D82" w:rsidRDefault="006A65DE" w:rsidP="003177D4">
      <w:pPr>
        <w:widowControl w:val="0"/>
        <w:spacing w:line="480" w:lineRule="auto"/>
        <w:jc w:val="both"/>
      </w:pPr>
      <w:r w:rsidRPr="00931D82">
        <w:t xml:space="preserve">The teacher grouped the pupils into two teams and provided them a thick rope. They did skipping </w:t>
      </w:r>
      <w:r w:rsidRPr="003177D4">
        <w:t>one</w:t>
      </w:r>
      <w:r w:rsidRPr="00931D82">
        <w:t xml:space="preserve"> by one in each group alternatively.  The teacher guided pupils to count how many times member of the team could skip before it lost and each group kept their records. Then they made summations of their skipping numbers. Each group made its own calculations and the summation for other group.</w:t>
      </w:r>
    </w:p>
    <w:p w:rsidR="006A65DE" w:rsidRPr="00931D82" w:rsidRDefault="006A65DE" w:rsidP="00931D82">
      <w:pPr>
        <w:widowControl w:val="0"/>
        <w:spacing w:line="480" w:lineRule="auto"/>
        <w:ind w:left="90" w:hanging="90"/>
        <w:jc w:val="both"/>
      </w:pPr>
    </w:p>
    <w:p w:rsidR="006A65DE" w:rsidRPr="00931D82" w:rsidRDefault="006A65DE" w:rsidP="00931D82">
      <w:pPr>
        <w:pStyle w:val="NoSpacing"/>
        <w:widowControl w:val="0"/>
        <w:spacing w:line="480" w:lineRule="auto"/>
        <w:ind w:left="90" w:hanging="90"/>
        <w:rPr>
          <w:rFonts w:ascii="Times New Roman" w:hAnsi="Times New Roman"/>
          <w:sz w:val="24"/>
          <w:szCs w:val="24"/>
        </w:rPr>
      </w:pPr>
      <w:r w:rsidRPr="00931D82">
        <w:rPr>
          <w:rFonts w:ascii="Times New Roman" w:hAnsi="Times New Roman"/>
          <w:b/>
          <w:sz w:val="24"/>
          <w:szCs w:val="24"/>
        </w:rPr>
        <w:t xml:space="preserve">GROUP 1                                                                        </w:t>
      </w:r>
      <w:r w:rsidRPr="00931D82">
        <w:rPr>
          <w:rFonts w:ascii="Times New Roman" w:hAnsi="Times New Roman"/>
          <w:b/>
          <w:sz w:val="24"/>
          <w:szCs w:val="24"/>
        </w:rPr>
        <w:tab/>
      </w:r>
      <w:r w:rsidRPr="00931D82">
        <w:rPr>
          <w:rFonts w:ascii="Times New Roman" w:hAnsi="Times New Roman"/>
          <w:b/>
          <w:sz w:val="24"/>
          <w:szCs w:val="24"/>
        </w:rPr>
        <w:tab/>
        <w:t>GROUP 2</w:t>
      </w:r>
    </w:p>
    <w:tbl>
      <w:tblPr>
        <w:tblpPr w:leftFromText="180" w:rightFromText="180" w:vertAnchor="text" w:horzAnchor="margin" w:tblpX="108" w:tblpY="2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0"/>
        <w:gridCol w:w="1800"/>
      </w:tblGrid>
      <w:tr w:rsidR="006A65DE" w:rsidRPr="00931D82" w:rsidTr="00752D6E">
        <w:tc>
          <w:tcPr>
            <w:tcW w:w="1800" w:type="dxa"/>
          </w:tcPr>
          <w:p w:rsidR="006A65DE" w:rsidRPr="00931D82" w:rsidRDefault="006A65DE" w:rsidP="00931D82">
            <w:pPr>
              <w:widowControl w:val="0"/>
              <w:spacing w:line="480" w:lineRule="auto"/>
              <w:ind w:left="90" w:hanging="90"/>
              <w:rPr>
                <w:b/>
              </w:rPr>
            </w:pPr>
            <w:r w:rsidRPr="00931D82">
              <w:rPr>
                <w:b/>
              </w:rPr>
              <w:t>MEMBERS</w:t>
            </w:r>
          </w:p>
        </w:tc>
        <w:tc>
          <w:tcPr>
            <w:tcW w:w="1800" w:type="dxa"/>
          </w:tcPr>
          <w:p w:rsidR="006A65DE" w:rsidRPr="00931D82" w:rsidRDefault="006A65DE" w:rsidP="00931D82">
            <w:pPr>
              <w:widowControl w:val="0"/>
              <w:spacing w:line="480" w:lineRule="auto"/>
              <w:ind w:left="90" w:hanging="90"/>
              <w:rPr>
                <w:b/>
              </w:rPr>
            </w:pPr>
            <w:r w:rsidRPr="00931D82">
              <w:rPr>
                <w:b/>
              </w:rPr>
              <w:t>SCORES</w:t>
            </w:r>
          </w:p>
        </w:tc>
      </w:tr>
      <w:tr w:rsidR="006A65DE" w:rsidRPr="00931D82" w:rsidTr="00752D6E">
        <w:tc>
          <w:tcPr>
            <w:tcW w:w="1800" w:type="dxa"/>
          </w:tcPr>
          <w:p w:rsidR="006A65DE" w:rsidRPr="00931D82" w:rsidRDefault="006A65DE" w:rsidP="00931D82">
            <w:pPr>
              <w:widowControl w:val="0"/>
              <w:spacing w:line="480" w:lineRule="auto"/>
              <w:ind w:left="90" w:hanging="90"/>
            </w:pPr>
            <w:r w:rsidRPr="00931D82">
              <w:t>1</w:t>
            </w:r>
            <w:r w:rsidRPr="00931D82">
              <w:rPr>
                <w:vertAlign w:val="superscript"/>
              </w:rPr>
              <w:t>st</w:t>
            </w:r>
          </w:p>
        </w:tc>
        <w:tc>
          <w:tcPr>
            <w:tcW w:w="1800" w:type="dxa"/>
          </w:tcPr>
          <w:p w:rsidR="006A65DE" w:rsidRPr="00931D82" w:rsidRDefault="006A65DE" w:rsidP="00931D82">
            <w:pPr>
              <w:widowControl w:val="0"/>
              <w:spacing w:line="480" w:lineRule="auto"/>
              <w:ind w:left="90" w:hanging="90"/>
              <w:jc w:val="center"/>
            </w:pPr>
            <w:r w:rsidRPr="00931D82">
              <w:t>21</w:t>
            </w:r>
          </w:p>
        </w:tc>
      </w:tr>
      <w:tr w:rsidR="006A65DE" w:rsidRPr="00931D82" w:rsidTr="00752D6E">
        <w:tc>
          <w:tcPr>
            <w:tcW w:w="1800" w:type="dxa"/>
          </w:tcPr>
          <w:p w:rsidR="006A65DE" w:rsidRPr="00931D82" w:rsidRDefault="006A65DE" w:rsidP="00931D82">
            <w:pPr>
              <w:widowControl w:val="0"/>
              <w:spacing w:line="480" w:lineRule="auto"/>
              <w:ind w:left="90" w:hanging="90"/>
            </w:pPr>
            <w:r w:rsidRPr="00931D82">
              <w:t>2</w:t>
            </w:r>
            <w:r w:rsidRPr="00931D82">
              <w:rPr>
                <w:vertAlign w:val="superscript"/>
              </w:rPr>
              <w:t>nd</w:t>
            </w:r>
          </w:p>
        </w:tc>
        <w:tc>
          <w:tcPr>
            <w:tcW w:w="1800" w:type="dxa"/>
          </w:tcPr>
          <w:p w:rsidR="006A65DE" w:rsidRPr="00931D82" w:rsidRDefault="006A65DE" w:rsidP="00931D82">
            <w:pPr>
              <w:widowControl w:val="0"/>
              <w:spacing w:line="480" w:lineRule="auto"/>
              <w:ind w:left="90" w:hanging="90"/>
              <w:jc w:val="center"/>
            </w:pPr>
            <w:r w:rsidRPr="00931D82">
              <w:t>60</w:t>
            </w:r>
          </w:p>
        </w:tc>
      </w:tr>
      <w:tr w:rsidR="006A65DE" w:rsidRPr="00931D82" w:rsidTr="00752D6E">
        <w:tc>
          <w:tcPr>
            <w:tcW w:w="1800" w:type="dxa"/>
          </w:tcPr>
          <w:p w:rsidR="006A65DE" w:rsidRPr="00931D82" w:rsidRDefault="006A65DE" w:rsidP="00931D82">
            <w:pPr>
              <w:widowControl w:val="0"/>
              <w:spacing w:line="480" w:lineRule="auto"/>
              <w:ind w:left="90" w:hanging="90"/>
            </w:pPr>
            <w:r w:rsidRPr="00931D82">
              <w:t>3</w:t>
            </w:r>
            <w:r w:rsidRPr="00931D82">
              <w:rPr>
                <w:vertAlign w:val="superscript"/>
              </w:rPr>
              <w:t>rd</w:t>
            </w:r>
          </w:p>
        </w:tc>
        <w:tc>
          <w:tcPr>
            <w:tcW w:w="1800" w:type="dxa"/>
          </w:tcPr>
          <w:p w:rsidR="006A65DE" w:rsidRPr="00931D82" w:rsidRDefault="006A65DE" w:rsidP="00931D82">
            <w:pPr>
              <w:widowControl w:val="0"/>
              <w:spacing w:line="480" w:lineRule="auto"/>
              <w:ind w:left="90" w:hanging="90"/>
              <w:jc w:val="center"/>
            </w:pPr>
            <w:r w:rsidRPr="00931D82">
              <w:t>12</w:t>
            </w:r>
          </w:p>
        </w:tc>
      </w:tr>
      <w:tr w:rsidR="006A65DE" w:rsidRPr="00931D82" w:rsidTr="00752D6E">
        <w:tc>
          <w:tcPr>
            <w:tcW w:w="1800" w:type="dxa"/>
          </w:tcPr>
          <w:p w:rsidR="006A65DE" w:rsidRPr="00931D82" w:rsidRDefault="006A65DE" w:rsidP="00931D82">
            <w:pPr>
              <w:widowControl w:val="0"/>
              <w:spacing w:line="480" w:lineRule="auto"/>
              <w:ind w:left="90" w:hanging="90"/>
              <w:rPr>
                <w:b/>
              </w:rPr>
            </w:pPr>
            <w:r w:rsidRPr="00931D82">
              <w:rPr>
                <w:b/>
              </w:rPr>
              <w:t>TOTAL</w:t>
            </w:r>
          </w:p>
        </w:tc>
        <w:tc>
          <w:tcPr>
            <w:tcW w:w="1800" w:type="dxa"/>
          </w:tcPr>
          <w:p w:rsidR="006A65DE" w:rsidRPr="00931D82" w:rsidRDefault="006A65DE" w:rsidP="00931D82">
            <w:pPr>
              <w:widowControl w:val="0"/>
              <w:spacing w:line="480" w:lineRule="auto"/>
              <w:ind w:left="90" w:hanging="90"/>
              <w:jc w:val="center"/>
              <w:rPr>
                <w:b/>
              </w:rPr>
            </w:pPr>
            <w:r w:rsidRPr="00931D82">
              <w:rPr>
                <w:b/>
              </w:rPr>
              <w:fldChar w:fldCharType="begin"/>
            </w:r>
            <w:r w:rsidRPr="00931D82">
              <w:rPr>
                <w:b/>
              </w:rPr>
              <w:instrText xml:space="preserve"> =SUM(ABOVE) </w:instrText>
            </w:r>
            <w:r w:rsidRPr="00931D82">
              <w:rPr>
                <w:b/>
              </w:rPr>
              <w:fldChar w:fldCharType="separate"/>
            </w:r>
            <w:r w:rsidRPr="00931D82">
              <w:rPr>
                <w:b/>
                <w:noProof/>
              </w:rPr>
              <w:t>93</w:t>
            </w:r>
            <w:r w:rsidRPr="00931D82">
              <w:rPr>
                <w:b/>
              </w:rPr>
              <w:fldChar w:fldCharType="end"/>
            </w:r>
          </w:p>
        </w:tc>
      </w:tr>
    </w:tbl>
    <w:p w:rsidR="006A65DE" w:rsidRPr="00931D82" w:rsidRDefault="006A65DE" w:rsidP="00931D82">
      <w:pPr>
        <w:widowControl w:val="0"/>
        <w:spacing w:line="480" w:lineRule="auto"/>
        <w:ind w:left="90" w:hanging="90"/>
        <w:rPr>
          <w:vanish/>
        </w:rPr>
      </w:pPr>
    </w:p>
    <w:tbl>
      <w:tblPr>
        <w:tblpPr w:leftFromText="180" w:rightFromText="180" w:vertAnchor="text" w:horzAnchor="margin" w:tblpXSpec="right" w:tblpY="3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8"/>
        <w:gridCol w:w="1800"/>
      </w:tblGrid>
      <w:tr w:rsidR="006A65DE" w:rsidRPr="00931D82" w:rsidTr="00D2625D">
        <w:tc>
          <w:tcPr>
            <w:tcW w:w="1908" w:type="dxa"/>
          </w:tcPr>
          <w:p w:rsidR="006A65DE" w:rsidRPr="00931D82" w:rsidRDefault="006A65DE" w:rsidP="00931D82">
            <w:pPr>
              <w:widowControl w:val="0"/>
              <w:spacing w:line="480" w:lineRule="auto"/>
              <w:ind w:left="90" w:hanging="90"/>
              <w:rPr>
                <w:b/>
              </w:rPr>
            </w:pPr>
            <w:r w:rsidRPr="00931D82">
              <w:rPr>
                <w:b/>
              </w:rPr>
              <w:t>MEMBERS</w:t>
            </w:r>
          </w:p>
        </w:tc>
        <w:tc>
          <w:tcPr>
            <w:tcW w:w="1800" w:type="dxa"/>
          </w:tcPr>
          <w:p w:rsidR="006A65DE" w:rsidRPr="00931D82" w:rsidRDefault="006A65DE" w:rsidP="00931D82">
            <w:pPr>
              <w:widowControl w:val="0"/>
              <w:spacing w:line="480" w:lineRule="auto"/>
              <w:ind w:left="90" w:hanging="90"/>
              <w:rPr>
                <w:b/>
              </w:rPr>
            </w:pPr>
            <w:r w:rsidRPr="00931D82">
              <w:rPr>
                <w:b/>
              </w:rPr>
              <w:t>SCORES</w:t>
            </w:r>
          </w:p>
        </w:tc>
      </w:tr>
      <w:tr w:rsidR="006A65DE" w:rsidRPr="00931D82" w:rsidTr="00D2625D">
        <w:tc>
          <w:tcPr>
            <w:tcW w:w="1908" w:type="dxa"/>
          </w:tcPr>
          <w:p w:rsidR="006A65DE" w:rsidRPr="00931D82" w:rsidRDefault="006A65DE" w:rsidP="00931D82">
            <w:pPr>
              <w:widowControl w:val="0"/>
              <w:spacing w:line="480" w:lineRule="auto"/>
              <w:ind w:left="90" w:hanging="90"/>
            </w:pPr>
            <w:r w:rsidRPr="00931D82">
              <w:t>1</w:t>
            </w:r>
            <w:r w:rsidRPr="00931D82">
              <w:rPr>
                <w:vertAlign w:val="superscript"/>
              </w:rPr>
              <w:t>st</w:t>
            </w:r>
          </w:p>
        </w:tc>
        <w:tc>
          <w:tcPr>
            <w:tcW w:w="1800" w:type="dxa"/>
          </w:tcPr>
          <w:p w:rsidR="006A65DE" w:rsidRPr="00931D82" w:rsidRDefault="006A65DE" w:rsidP="00931D82">
            <w:pPr>
              <w:widowControl w:val="0"/>
              <w:spacing w:line="480" w:lineRule="auto"/>
              <w:ind w:left="90" w:hanging="90"/>
              <w:jc w:val="center"/>
            </w:pPr>
            <w:r w:rsidRPr="00931D82">
              <w:t>25</w:t>
            </w:r>
          </w:p>
        </w:tc>
      </w:tr>
      <w:tr w:rsidR="006A65DE" w:rsidRPr="00931D82" w:rsidTr="00D2625D">
        <w:tc>
          <w:tcPr>
            <w:tcW w:w="1908" w:type="dxa"/>
          </w:tcPr>
          <w:p w:rsidR="006A65DE" w:rsidRPr="00931D82" w:rsidRDefault="006A65DE" w:rsidP="00931D82">
            <w:pPr>
              <w:widowControl w:val="0"/>
              <w:spacing w:line="480" w:lineRule="auto"/>
              <w:ind w:left="90" w:hanging="90"/>
            </w:pPr>
            <w:r w:rsidRPr="00931D82">
              <w:t>2</w:t>
            </w:r>
            <w:r w:rsidRPr="00931D82">
              <w:rPr>
                <w:vertAlign w:val="superscript"/>
              </w:rPr>
              <w:t>nd</w:t>
            </w:r>
          </w:p>
        </w:tc>
        <w:tc>
          <w:tcPr>
            <w:tcW w:w="1800" w:type="dxa"/>
          </w:tcPr>
          <w:p w:rsidR="006A65DE" w:rsidRPr="00931D82" w:rsidRDefault="006A65DE" w:rsidP="00931D82">
            <w:pPr>
              <w:widowControl w:val="0"/>
              <w:spacing w:line="480" w:lineRule="auto"/>
              <w:ind w:left="90" w:hanging="90"/>
              <w:jc w:val="center"/>
            </w:pPr>
            <w:r w:rsidRPr="00931D82">
              <w:t>87</w:t>
            </w:r>
          </w:p>
        </w:tc>
      </w:tr>
      <w:tr w:rsidR="006A65DE" w:rsidRPr="00931D82" w:rsidTr="00D2625D">
        <w:tc>
          <w:tcPr>
            <w:tcW w:w="1908" w:type="dxa"/>
          </w:tcPr>
          <w:p w:rsidR="006A65DE" w:rsidRPr="00931D82" w:rsidRDefault="006A65DE" w:rsidP="00931D82">
            <w:pPr>
              <w:widowControl w:val="0"/>
              <w:spacing w:line="480" w:lineRule="auto"/>
              <w:ind w:left="90" w:hanging="90"/>
            </w:pPr>
            <w:r w:rsidRPr="00931D82">
              <w:t>3</w:t>
            </w:r>
            <w:r w:rsidRPr="00931D82">
              <w:rPr>
                <w:vertAlign w:val="superscript"/>
              </w:rPr>
              <w:t>rd</w:t>
            </w:r>
          </w:p>
        </w:tc>
        <w:tc>
          <w:tcPr>
            <w:tcW w:w="1800" w:type="dxa"/>
          </w:tcPr>
          <w:p w:rsidR="006A65DE" w:rsidRPr="00931D82" w:rsidRDefault="006A65DE" w:rsidP="00931D82">
            <w:pPr>
              <w:widowControl w:val="0"/>
              <w:spacing w:line="480" w:lineRule="auto"/>
              <w:ind w:left="90" w:hanging="90"/>
              <w:jc w:val="center"/>
            </w:pPr>
            <w:r w:rsidRPr="00931D82">
              <w:t>30</w:t>
            </w:r>
          </w:p>
        </w:tc>
      </w:tr>
      <w:tr w:rsidR="006A65DE" w:rsidRPr="00931D82" w:rsidTr="00D2625D">
        <w:tc>
          <w:tcPr>
            <w:tcW w:w="1908" w:type="dxa"/>
          </w:tcPr>
          <w:p w:rsidR="006A65DE" w:rsidRPr="00931D82" w:rsidRDefault="006A65DE" w:rsidP="00931D82">
            <w:pPr>
              <w:widowControl w:val="0"/>
              <w:spacing w:line="480" w:lineRule="auto"/>
              <w:ind w:left="90" w:hanging="90"/>
              <w:rPr>
                <w:b/>
              </w:rPr>
            </w:pPr>
            <w:r w:rsidRPr="00931D82">
              <w:rPr>
                <w:b/>
              </w:rPr>
              <w:t>TOTAL</w:t>
            </w:r>
          </w:p>
        </w:tc>
        <w:tc>
          <w:tcPr>
            <w:tcW w:w="1800" w:type="dxa"/>
          </w:tcPr>
          <w:p w:rsidR="006A65DE" w:rsidRPr="00931D82" w:rsidRDefault="006A65DE" w:rsidP="00931D82">
            <w:pPr>
              <w:widowControl w:val="0"/>
              <w:spacing w:line="480" w:lineRule="auto"/>
              <w:ind w:left="90" w:hanging="90"/>
              <w:jc w:val="center"/>
              <w:rPr>
                <w:b/>
              </w:rPr>
            </w:pPr>
            <w:r w:rsidRPr="00931D82">
              <w:rPr>
                <w:b/>
              </w:rPr>
              <w:t>142</w:t>
            </w:r>
          </w:p>
        </w:tc>
      </w:tr>
    </w:tbl>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r w:rsidRPr="00931D82">
        <w:br w:type="textWrapping" w:clear="all"/>
      </w:r>
    </w:p>
    <w:p w:rsidR="006A65DE" w:rsidRPr="00931D82" w:rsidRDefault="006A65DE" w:rsidP="003177D4">
      <w:pPr>
        <w:widowControl w:val="0"/>
        <w:spacing w:line="480" w:lineRule="auto"/>
        <w:jc w:val="both"/>
      </w:pPr>
      <w:r w:rsidRPr="00931D82">
        <w:t>The teacher walked around the class to guide the groups. Then the whole class discussed and finally the winner was announced.</w:t>
      </w:r>
    </w:p>
    <w:p w:rsidR="006A65DE"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rPr>
      </w:pPr>
      <w:r w:rsidRPr="00931D82">
        <w:rPr>
          <w:b/>
        </w:rPr>
        <w:t>Example 2: Kiba (Indoor Game)</w:t>
      </w:r>
    </w:p>
    <w:p w:rsidR="006A65DE" w:rsidRPr="00931D82" w:rsidRDefault="006A65DE" w:rsidP="00931D82">
      <w:pPr>
        <w:widowControl w:val="0"/>
        <w:spacing w:line="480" w:lineRule="auto"/>
        <w:ind w:left="90" w:hanging="90"/>
        <w:jc w:val="both"/>
      </w:pPr>
      <w:r w:rsidRPr="00931D82">
        <w:t xml:space="preserve">The pupils grouped into two or three groups. The teacher hid any countable things in the form of chipping, crystals, grains or any else in his/her hand.  Then </w:t>
      </w:r>
      <w:r w:rsidRPr="003177D4">
        <w:t>she</w:t>
      </w:r>
      <w:r w:rsidRPr="00931D82">
        <w:t xml:space="preserve"> told pupils Kiba followed by the name of a thing hidden in the hand. Then pupils in a group try to mention number of things hidden followed by the name. For example:</w:t>
      </w:r>
    </w:p>
    <w:tbl>
      <w:tblPr>
        <w:tblpPr w:leftFromText="180" w:rightFromText="180" w:vertAnchor="text" w:horzAnchor="page" w:tblpX="2394" w:tblpY="19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0"/>
        <w:gridCol w:w="3600"/>
      </w:tblGrid>
      <w:tr w:rsidR="006A65DE" w:rsidRPr="00931D82" w:rsidTr="00D2625D">
        <w:tc>
          <w:tcPr>
            <w:tcW w:w="3330" w:type="dxa"/>
          </w:tcPr>
          <w:p w:rsidR="006A65DE" w:rsidRPr="00931D82" w:rsidRDefault="006A65DE" w:rsidP="00931D82">
            <w:pPr>
              <w:widowControl w:val="0"/>
              <w:spacing w:line="480" w:lineRule="auto"/>
              <w:ind w:left="90" w:hanging="90"/>
              <w:rPr>
                <w:b/>
              </w:rPr>
            </w:pPr>
            <w:r w:rsidRPr="00931D82">
              <w:rPr>
                <w:b/>
              </w:rPr>
              <w:t>TEACHER</w:t>
            </w:r>
          </w:p>
        </w:tc>
        <w:tc>
          <w:tcPr>
            <w:tcW w:w="3600" w:type="dxa"/>
          </w:tcPr>
          <w:p w:rsidR="006A65DE" w:rsidRPr="00931D82" w:rsidRDefault="006A65DE" w:rsidP="00931D82">
            <w:pPr>
              <w:widowControl w:val="0"/>
              <w:spacing w:line="480" w:lineRule="auto"/>
              <w:ind w:left="90" w:hanging="90"/>
              <w:rPr>
                <w:b/>
              </w:rPr>
            </w:pPr>
            <w:r w:rsidRPr="00931D82">
              <w:rPr>
                <w:b/>
              </w:rPr>
              <w:t>PUPILS</w:t>
            </w:r>
          </w:p>
        </w:tc>
      </w:tr>
      <w:tr w:rsidR="006A65DE" w:rsidRPr="00931D82" w:rsidTr="00D2625D">
        <w:tc>
          <w:tcPr>
            <w:tcW w:w="3330" w:type="dxa"/>
          </w:tcPr>
          <w:p w:rsidR="006A65DE" w:rsidRPr="00931D82" w:rsidRDefault="006A65DE" w:rsidP="00931D82">
            <w:pPr>
              <w:widowControl w:val="0"/>
              <w:spacing w:line="480" w:lineRule="auto"/>
              <w:ind w:left="90" w:hanging="90"/>
            </w:pPr>
            <w:r w:rsidRPr="00931D82">
              <w:t>Kibanjugu (Kiba ground nuts)</w:t>
            </w:r>
          </w:p>
        </w:tc>
        <w:tc>
          <w:tcPr>
            <w:tcW w:w="3600" w:type="dxa"/>
          </w:tcPr>
          <w:p w:rsidR="006A65DE" w:rsidRPr="00931D82" w:rsidRDefault="006A65DE" w:rsidP="00931D82">
            <w:pPr>
              <w:widowControl w:val="0"/>
              <w:spacing w:line="480" w:lineRule="auto"/>
              <w:ind w:left="90" w:hanging="90"/>
            </w:pPr>
            <w:r w:rsidRPr="00931D82">
              <w:t>Sitanjugu(Six ground nuts)</w:t>
            </w:r>
          </w:p>
        </w:tc>
      </w:tr>
      <w:tr w:rsidR="006A65DE" w:rsidRPr="00931D82" w:rsidTr="00D2625D">
        <w:tc>
          <w:tcPr>
            <w:tcW w:w="3330" w:type="dxa"/>
          </w:tcPr>
          <w:p w:rsidR="006A65DE" w:rsidRPr="00931D82" w:rsidRDefault="006A65DE" w:rsidP="00931D82">
            <w:pPr>
              <w:widowControl w:val="0"/>
              <w:spacing w:line="480" w:lineRule="auto"/>
              <w:ind w:left="90" w:hanging="90"/>
            </w:pPr>
            <w:r w:rsidRPr="00931D82">
              <w:t>Kibanjiwe (kiba stones)</w:t>
            </w:r>
          </w:p>
        </w:tc>
        <w:tc>
          <w:tcPr>
            <w:tcW w:w="3600" w:type="dxa"/>
          </w:tcPr>
          <w:p w:rsidR="006A65DE" w:rsidRPr="00931D82" w:rsidRDefault="006A65DE" w:rsidP="00931D82">
            <w:pPr>
              <w:widowControl w:val="0"/>
              <w:spacing w:line="480" w:lineRule="auto"/>
              <w:ind w:left="90" w:hanging="90"/>
            </w:pPr>
            <w:r w:rsidRPr="00931D82">
              <w:t>Nnenjiwe (four stones)</w:t>
            </w:r>
          </w:p>
        </w:tc>
      </w:tr>
      <w:tr w:rsidR="006A65DE" w:rsidRPr="00931D82" w:rsidTr="00D2625D">
        <w:tc>
          <w:tcPr>
            <w:tcW w:w="3330" w:type="dxa"/>
          </w:tcPr>
          <w:p w:rsidR="006A65DE" w:rsidRPr="00931D82" w:rsidRDefault="006A65DE" w:rsidP="00931D82">
            <w:pPr>
              <w:widowControl w:val="0"/>
              <w:spacing w:line="480" w:lineRule="auto"/>
              <w:ind w:left="90" w:hanging="90"/>
            </w:pPr>
            <w:r w:rsidRPr="00931D82">
              <w:t>Kibanjiti (kiba Sticks)</w:t>
            </w:r>
            <w:r w:rsidRPr="00931D82">
              <w:tab/>
            </w:r>
          </w:p>
        </w:tc>
        <w:tc>
          <w:tcPr>
            <w:tcW w:w="3600" w:type="dxa"/>
          </w:tcPr>
          <w:p w:rsidR="006A65DE" w:rsidRPr="00931D82" w:rsidRDefault="006A65DE" w:rsidP="00931D82">
            <w:pPr>
              <w:widowControl w:val="0"/>
              <w:spacing w:line="480" w:lineRule="auto"/>
              <w:ind w:left="90" w:hanging="90"/>
            </w:pPr>
            <w:r w:rsidRPr="00931D82">
              <w:t>Tanonjiti (five sticks)</w:t>
            </w:r>
          </w:p>
        </w:tc>
      </w:tr>
    </w:tbl>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p>
    <w:p w:rsidR="006A65DE" w:rsidRPr="00931D82" w:rsidRDefault="006A65DE" w:rsidP="00931D82">
      <w:pPr>
        <w:widowControl w:val="0"/>
        <w:spacing w:line="480" w:lineRule="auto"/>
        <w:ind w:left="90" w:hanging="90"/>
      </w:pPr>
      <w:r w:rsidRPr="00931D82">
        <w:t>If a pupil in a group got the answer, the number was written with a letter of the substance used. Then the pupils made summations.</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83"/>
        <w:gridCol w:w="2605"/>
        <w:gridCol w:w="2460"/>
      </w:tblGrid>
      <w:tr w:rsidR="006A65DE" w:rsidRPr="00931D82" w:rsidTr="003177D4">
        <w:trPr>
          <w:trHeight w:val="528"/>
        </w:trPr>
        <w:tc>
          <w:tcPr>
            <w:tcW w:w="2483" w:type="dxa"/>
          </w:tcPr>
          <w:p w:rsidR="006A65DE" w:rsidRPr="00931D82" w:rsidRDefault="006A65DE" w:rsidP="00931D82">
            <w:pPr>
              <w:widowControl w:val="0"/>
              <w:spacing w:line="480" w:lineRule="auto"/>
              <w:ind w:left="90" w:hanging="90"/>
              <w:jc w:val="center"/>
              <w:rPr>
                <w:b/>
              </w:rPr>
            </w:pPr>
            <w:r w:rsidRPr="00931D82">
              <w:rPr>
                <w:b/>
              </w:rPr>
              <w:t>GROUP A</w:t>
            </w:r>
          </w:p>
        </w:tc>
        <w:tc>
          <w:tcPr>
            <w:tcW w:w="2605" w:type="dxa"/>
          </w:tcPr>
          <w:p w:rsidR="006A65DE" w:rsidRPr="00931D82" w:rsidRDefault="006A65DE" w:rsidP="00931D82">
            <w:pPr>
              <w:widowControl w:val="0"/>
              <w:spacing w:line="480" w:lineRule="auto"/>
              <w:ind w:left="90" w:hanging="90"/>
              <w:jc w:val="center"/>
              <w:rPr>
                <w:b/>
              </w:rPr>
            </w:pPr>
            <w:r w:rsidRPr="00931D82">
              <w:rPr>
                <w:b/>
              </w:rPr>
              <w:t>GROUP B</w:t>
            </w:r>
          </w:p>
        </w:tc>
        <w:tc>
          <w:tcPr>
            <w:tcW w:w="2460" w:type="dxa"/>
          </w:tcPr>
          <w:p w:rsidR="006A65DE" w:rsidRPr="00931D82" w:rsidRDefault="006A65DE" w:rsidP="00931D82">
            <w:pPr>
              <w:widowControl w:val="0"/>
              <w:spacing w:line="480" w:lineRule="auto"/>
              <w:ind w:left="90" w:hanging="90"/>
              <w:jc w:val="center"/>
              <w:rPr>
                <w:b/>
              </w:rPr>
            </w:pPr>
            <w:r w:rsidRPr="00931D82">
              <w:rPr>
                <w:b/>
              </w:rPr>
              <w:t>GROUP C</w:t>
            </w:r>
          </w:p>
        </w:tc>
      </w:tr>
      <w:tr w:rsidR="006A65DE" w:rsidRPr="00931D82" w:rsidTr="003177D4">
        <w:trPr>
          <w:trHeight w:val="528"/>
        </w:trPr>
        <w:tc>
          <w:tcPr>
            <w:tcW w:w="2483" w:type="dxa"/>
          </w:tcPr>
          <w:p w:rsidR="006A65DE" w:rsidRPr="00931D82" w:rsidRDefault="006A65DE" w:rsidP="00931D82">
            <w:pPr>
              <w:widowControl w:val="0"/>
              <w:spacing w:line="480" w:lineRule="auto"/>
              <w:ind w:left="90" w:hanging="90"/>
              <w:jc w:val="center"/>
            </w:pPr>
            <w:r w:rsidRPr="00931D82">
              <w:t>2t + 4t + 6t = 12t</w:t>
            </w:r>
          </w:p>
        </w:tc>
        <w:tc>
          <w:tcPr>
            <w:tcW w:w="2605" w:type="dxa"/>
          </w:tcPr>
          <w:p w:rsidR="006A65DE" w:rsidRPr="00931D82" w:rsidRDefault="006A65DE" w:rsidP="00931D82">
            <w:pPr>
              <w:widowControl w:val="0"/>
              <w:spacing w:line="480" w:lineRule="auto"/>
              <w:ind w:left="90" w:hanging="90"/>
              <w:jc w:val="center"/>
            </w:pPr>
            <w:r w:rsidRPr="00931D82">
              <w:t>9t + 5t + 0 = 14t</w:t>
            </w:r>
          </w:p>
        </w:tc>
        <w:tc>
          <w:tcPr>
            <w:tcW w:w="2460" w:type="dxa"/>
          </w:tcPr>
          <w:p w:rsidR="006A65DE" w:rsidRPr="00931D82" w:rsidRDefault="006A65DE" w:rsidP="00931D82">
            <w:pPr>
              <w:widowControl w:val="0"/>
              <w:spacing w:line="480" w:lineRule="auto"/>
              <w:ind w:left="90" w:hanging="90"/>
              <w:jc w:val="center"/>
            </w:pPr>
            <w:r w:rsidRPr="00931D82">
              <w:t>t + 10t + 2t = 13t</w:t>
            </w:r>
          </w:p>
        </w:tc>
      </w:tr>
    </w:tbl>
    <w:p w:rsidR="006A65DE" w:rsidRPr="00931D82" w:rsidRDefault="006A65DE" w:rsidP="00931D82">
      <w:pPr>
        <w:widowControl w:val="0"/>
        <w:spacing w:line="480" w:lineRule="auto"/>
        <w:ind w:left="90" w:hanging="90"/>
        <w:jc w:val="both"/>
      </w:pPr>
      <w:r w:rsidRPr="00931D82">
        <w:t>‘t’ for njiti</w:t>
      </w:r>
    </w:p>
    <w:p w:rsidR="006A65DE" w:rsidRDefault="006A65DE" w:rsidP="00931D82">
      <w:pPr>
        <w:widowControl w:val="0"/>
        <w:spacing w:line="480" w:lineRule="auto"/>
        <w:ind w:left="90" w:hanging="90"/>
        <w:jc w:val="both"/>
      </w:pPr>
    </w:p>
    <w:p w:rsidR="006A65DE" w:rsidRPr="00931D82" w:rsidRDefault="006A65DE" w:rsidP="003177D4">
      <w:pPr>
        <w:widowControl w:val="0"/>
        <w:spacing w:line="480" w:lineRule="auto"/>
        <w:jc w:val="both"/>
      </w:pPr>
      <w:r w:rsidRPr="00931D82">
        <w:t>Therefore, Group B was the winner. Sometimes these groups gave the name a food or any adjective. For example, Winner and Best,or Mango, Banana and Pineapple etc.  Every pupil in a group made calculations for her/his group and for other group.</w:t>
      </w:r>
    </w:p>
    <w:p w:rsidR="006A65DE" w:rsidRPr="00931D82" w:rsidRDefault="006A65DE" w:rsidP="00931D82">
      <w:pPr>
        <w:widowControl w:val="0"/>
        <w:spacing w:line="480" w:lineRule="auto"/>
        <w:ind w:left="90" w:hanging="90"/>
        <w:rPr>
          <w:b/>
        </w:rPr>
      </w:pPr>
      <w:r w:rsidRPr="00931D82">
        <w:rPr>
          <w:b/>
        </w:rPr>
        <w:t>Example 3: Potato Race (outdoor game)</w:t>
      </w:r>
    </w:p>
    <w:p w:rsidR="006A65DE" w:rsidRPr="00931D82" w:rsidRDefault="006A65DE" w:rsidP="003177D4">
      <w:pPr>
        <w:widowControl w:val="0"/>
        <w:spacing w:line="480" w:lineRule="auto"/>
        <w:jc w:val="both"/>
      </w:pPr>
      <w:r w:rsidRPr="00931D82">
        <w:t xml:space="preserve">The class was grouped in two groups. Stones (which were used instead of actual potatoes) were arranged in a line and boxes/buckets were kept in the starting of each row. Members of the group one by one from each group picked stones and put in the box one by one, after certain seconds stop .Then those who were out </w:t>
      </w:r>
      <w:r w:rsidRPr="009C658E">
        <w:t>of</w:t>
      </w:r>
      <w:r w:rsidRPr="00931D82">
        <w:t xml:space="preserve"> the game for that time counted stones in the box, then recorded for their teams.</w:t>
      </w:r>
    </w:p>
    <w:p w:rsidR="006A65DE" w:rsidRDefault="006A65DE" w:rsidP="00931D82">
      <w:pPr>
        <w:widowControl w:val="0"/>
        <w:spacing w:line="480" w:lineRule="auto"/>
        <w:ind w:left="90" w:hanging="90"/>
        <w:rPr>
          <w:b/>
        </w:rPr>
      </w:pPr>
    </w:p>
    <w:p w:rsidR="006A65DE" w:rsidRPr="00931D82" w:rsidRDefault="006A65DE" w:rsidP="00931D82">
      <w:pPr>
        <w:widowControl w:val="0"/>
        <w:spacing w:line="480" w:lineRule="auto"/>
        <w:ind w:left="90" w:hanging="90"/>
        <w:rPr>
          <w:b/>
        </w:rPr>
      </w:pPr>
      <w:r w:rsidRPr="00931D82">
        <w:rPr>
          <w:b/>
        </w:rPr>
        <w:t>Example 4: Short put and Discus. (Outdoor games)</w:t>
      </w:r>
    </w:p>
    <w:p w:rsidR="006A65DE" w:rsidRPr="00931D82" w:rsidRDefault="006A65DE" w:rsidP="003177D4">
      <w:pPr>
        <w:widowControl w:val="0"/>
        <w:spacing w:line="480" w:lineRule="auto"/>
        <w:jc w:val="both"/>
      </w:pPr>
      <w:r w:rsidRPr="00931D82">
        <w:t xml:space="preserve">Wood equipment for </w:t>
      </w:r>
      <w:r w:rsidRPr="003177D4">
        <w:t>discussion</w:t>
      </w:r>
      <w:r w:rsidRPr="00931D82">
        <w:t xml:space="preserve"> and shot-put of their size were made by the researcher.  The pupils in a group threw short put or discus and then measured length, calculated scores for all pupils by adding to find the winner group and the difference of scores between winners and losers were calculated.</w:t>
      </w:r>
    </w:p>
    <w:p w:rsidR="006A65DE" w:rsidRDefault="006A65DE" w:rsidP="003177D4">
      <w:pPr>
        <w:widowControl w:val="0"/>
        <w:spacing w:line="480" w:lineRule="auto"/>
        <w:jc w:val="both"/>
        <w:rPr>
          <w:b/>
        </w:rPr>
      </w:pPr>
    </w:p>
    <w:p w:rsidR="006A65DE" w:rsidRPr="00931D82" w:rsidRDefault="006A65DE" w:rsidP="003177D4">
      <w:pPr>
        <w:widowControl w:val="0"/>
        <w:spacing w:line="480" w:lineRule="auto"/>
        <w:jc w:val="both"/>
      </w:pPr>
      <w:r w:rsidRPr="00931D82">
        <w:rPr>
          <w:b/>
        </w:rPr>
        <w:t>Example 5: Construction (outdoor game)</w:t>
      </w:r>
    </w:p>
    <w:p w:rsidR="006A65DE" w:rsidRPr="00931D82" w:rsidRDefault="006A65DE" w:rsidP="003177D4">
      <w:pPr>
        <w:widowControl w:val="0"/>
        <w:spacing w:line="480" w:lineRule="auto"/>
        <w:jc w:val="both"/>
      </w:pPr>
      <w:r w:rsidRPr="00931D82">
        <w:t xml:space="preserve">The pupils in their groups were required to build their house using sticks. Then they showed and named the angles observed in the building. A winner was for the group </w:t>
      </w:r>
      <w:r w:rsidRPr="003177D4">
        <w:t>in which</w:t>
      </w:r>
      <w:r w:rsidRPr="00931D82">
        <w:t xml:space="preserve"> the pupil named and showed more types of angles in their construction.</w:t>
      </w:r>
    </w:p>
    <w:p w:rsidR="006A65DE" w:rsidRPr="00931D82" w:rsidRDefault="006A65DE" w:rsidP="00931D82">
      <w:pPr>
        <w:widowControl w:val="0"/>
        <w:tabs>
          <w:tab w:val="left" w:pos="3406"/>
        </w:tabs>
        <w:spacing w:line="480" w:lineRule="auto"/>
        <w:ind w:left="90" w:hanging="90"/>
      </w:pPr>
    </w:p>
    <w:p w:rsidR="006A65DE" w:rsidRPr="00931D82" w:rsidRDefault="006A65DE" w:rsidP="00931D82">
      <w:pPr>
        <w:widowControl w:val="0"/>
        <w:tabs>
          <w:tab w:val="left" w:pos="4196"/>
        </w:tabs>
        <w:spacing w:line="480" w:lineRule="auto"/>
        <w:ind w:left="90" w:hanging="90"/>
      </w:pPr>
      <w:r w:rsidRPr="00931D82">
        <w:tab/>
      </w:r>
    </w:p>
    <w:p w:rsidR="006A65DE" w:rsidRPr="00931D82" w:rsidRDefault="006A65DE" w:rsidP="00931D82">
      <w:pPr>
        <w:widowControl w:val="0"/>
        <w:tabs>
          <w:tab w:val="left" w:pos="4196"/>
        </w:tabs>
        <w:spacing w:line="480" w:lineRule="auto"/>
        <w:ind w:left="90" w:hanging="90"/>
      </w:pPr>
    </w:p>
    <w:p w:rsidR="006A65DE" w:rsidRPr="00931D82" w:rsidRDefault="006A65DE" w:rsidP="00931D82">
      <w:pPr>
        <w:widowControl w:val="0"/>
        <w:tabs>
          <w:tab w:val="left" w:pos="4196"/>
        </w:tabs>
        <w:spacing w:line="480" w:lineRule="auto"/>
        <w:ind w:left="90" w:hanging="90"/>
      </w:pPr>
    </w:p>
    <w:p w:rsidR="006A65DE" w:rsidRPr="00931D82" w:rsidRDefault="006A65DE" w:rsidP="00931D82">
      <w:pPr>
        <w:widowControl w:val="0"/>
        <w:tabs>
          <w:tab w:val="left" w:pos="4196"/>
        </w:tabs>
        <w:spacing w:line="480" w:lineRule="auto"/>
        <w:ind w:left="90" w:hanging="90"/>
      </w:pPr>
    </w:p>
    <w:p w:rsidR="006A65DE" w:rsidRPr="00931D82" w:rsidRDefault="006A65DE" w:rsidP="00931D82">
      <w:pPr>
        <w:widowControl w:val="0"/>
        <w:tabs>
          <w:tab w:val="left" w:pos="4196"/>
        </w:tabs>
        <w:spacing w:line="480" w:lineRule="auto"/>
        <w:ind w:left="90" w:hanging="90"/>
      </w:pPr>
    </w:p>
    <w:p w:rsidR="006A65DE" w:rsidRPr="00931D82" w:rsidRDefault="006A65DE" w:rsidP="00931D82">
      <w:pPr>
        <w:widowControl w:val="0"/>
        <w:tabs>
          <w:tab w:val="left" w:pos="4196"/>
        </w:tabs>
        <w:spacing w:line="480" w:lineRule="auto"/>
        <w:ind w:left="90" w:hanging="90"/>
      </w:pPr>
    </w:p>
    <w:p w:rsidR="006A65DE" w:rsidRPr="00931D82" w:rsidRDefault="006A65DE" w:rsidP="00931D82">
      <w:pPr>
        <w:pStyle w:val="Caption"/>
        <w:widowControl w:val="0"/>
        <w:spacing w:line="480" w:lineRule="auto"/>
        <w:ind w:left="90" w:hanging="90"/>
        <w:rPr>
          <w:sz w:val="24"/>
          <w:szCs w:val="24"/>
        </w:rPr>
      </w:pPr>
      <w:bookmarkStart w:id="118" w:name="_Toc358462340"/>
      <w:r w:rsidRPr="00931D82">
        <w:rPr>
          <w:sz w:val="24"/>
          <w:szCs w:val="24"/>
        </w:rPr>
        <w:t xml:space="preserve">Appendix  </w:t>
      </w:r>
      <w:r w:rsidRPr="00931D82">
        <w:rPr>
          <w:sz w:val="24"/>
          <w:szCs w:val="24"/>
        </w:rPr>
        <w:fldChar w:fldCharType="begin"/>
      </w:r>
      <w:r w:rsidRPr="00931D82">
        <w:rPr>
          <w:sz w:val="24"/>
          <w:szCs w:val="24"/>
        </w:rPr>
        <w:instrText xml:space="preserve"> SEQ APPENDIX_ \* ARABIC </w:instrText>
      </w:r>
      <w:r w:rsidRPr="00931D82">
        <w:rPr>
          <w:sz w:val="24"/>
          <w:szCs w:val="24"/>
        </w:rPr>
        <w:fldChar w:fldCharType="separate"/>
      </w:r>
      <w:r>
        <w:rPr>
          <w:noProof/>
          <w:sz w:val="24"/>
          <w:szCs w:val="24"/>
        </w:rPr>
        <w:t>5</w:t>
      </w:r>
      <w:r w:rsidRPr="00931D82">
        <w:rPr>
          <w:sz w:val="24"/>
          <w:szCs w:val="24"/>
        </w:rPr>
        <w:fldChar w:fldCharType="end"/>
      </w:r>
      <w:r w:rsidRPr="00931D82">
        <w:rPr>
          <w:sz w:val="24"/>
          <w:szCs w:val="24"/>
        </w:rPr>
        <w:t>: Pupils’ Participation and Time Consumption</w:t>
      </w:r>
      <w:bookmarkEnd w:id="118"/>
    </w:p>
    <w:tbl>
      <w:tblPr>
        <w:tblW w:w="8355" w:type="dxa"/>
        <w:jc w:val="center"/>
        <w:tblInd w:w="811" w:type="dxa"/>
        <w:tblLook w:val="00A0"/>
      </w:tblPr>
      <w:tblGrid>
        <w:gridCol w:w="724"/>
        <w:gridCol w:w="2688"/>
        <w:gridCol w:w="1323"/>
        <w:gridCol w:w="1563"/>
        <w:gridCol w:w="1067"/>
        <w:gridCol w:w="990"/>
      </w:tblGrid>
      <w:tr w:rsidR="006A65DE" w:rsidRPr="00931D82" w:rsidTr="004412E7">
        <w:trPr>
          <w:trHeight w:val="90"/>
          <w:jc w:val="center"/>
        </w:trPr>
        <w:tc>
          <w:tcPr>
            <w:tcW w:w="724" w:type="dxa"/>
            <w:tcBorders>
              <w:top w:val="single" w:sz="4" w:space="0" w:color="auto"/>
              <w:left w:val="single" w:sz="4" w:space="0" w:color="auto"/>
              <w:bottom w:val="nil"/>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S/N</w:t>
            </w:r>
          </w:p>
        </w:tc>
        <w:tc>
          <w:tcPr>
            <w:tcW w:w="2688" w:type="dxa"/>
            <w:tcBorders>
              <w:top w:val="single" w:sz="4" w:space="0" w:color="auto"/>
              <w:left w:val="single" w:sz="4" w:space="0" w:color="auto"/>
              <w:bottom w:val="nil"/>
              <w:right w:val="single" w:sz="4"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xml:space="preserve">              Topic</w:t>
            </w:r>
          </w:p>
        </w:tc>
        <w:tc>
          <w:tcPr>
            <w:tcW w:w="2886" w:type="dxa"/>
            <w:gridSpan w:val="2"/>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Avarage No. of Raising Hands for</w:t>
            </w:r>
          </w:p>
        </w:tc>
        <w:tc>
          <w:tcPr>
            <w:tcW w:w="2057" w:type="dxa"/>
            <w:gridSpan w:val="2"/>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rPr>
                <w:b/>
                <w:bCs/>
                <w:color w:val="000000"/>
              </w:rPr>
            </w:pPr>
            <w:r w:rsidRPr="00931D82">
              <w:rPr>
                <w:b/>
                <w:bCs/>
                <w:color w:val="000000"/>
              </w:rPr>
              <w:t xml:space="preserve">        Time Consumed</w:t>
            </w:r>
          </w:p>
          <w:p w:rsidR="006A65DE" w:rsidRPr="00931D82" w:rsidRDefault="006A65DE" w:rsidP="003177D4">
            <w:pPr>
              <w:widowControl w:val="0"/>
              <w:spacing w:line="276" w:lineRule="auto"/>
              <w:ind w:left="90" w:hanging="90"/>
              <w:rPr>
                <w:b/>
                <w:bCs/>
                <w:color w:val="000000"/>
              </w:rPr>
            </w:pPr>
            <w:r w:rsidRPr="00931D82">
              <w:rPr>
                <w:b/>
                <w:bCs/>
                <w:color w:val="000000"/>
              </w:rPr>
              <w:t> </w:t>
            </w:r>
          </w:p>
        </w:tc>
      </w:tr>
      <w:tr w:rsidR="006A65DE" w:rsidRPr="00931D82" w:rsidTr="004412E7">
        <w:trPr>
          <w:trHeight w:val="300"/>
          <w:jc w:val="center"/>
        </w:trPr>
        <w:tc>
          <w:tcPr>
            <w:tcW w:w="724" w:type="dxa"/>
            <w:tcBorders>
              <w:top w:val="nil"/>
              <w:left w:val="single" w:sz="4" w:space="0" w:color="auto"/>
              <w:bottom w:val="nil"/>
              <w:right w:val="single" w:sz="4"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w:t>
            </w:r>
          </w:p>
        </w:tc>
        <w:tc>
          <w:tcPr>
            <w:tcW w:w="2688" w:type="dxa"/>
            <w:tcBorders>
              <w:top w:val="nil"/>
              <w:left w:val="single" w:sz="4" w:space="0" w:color="auto"/>
              <w:bottom w:val="nil"/>
              <w:right w:val="single" w:sz="4"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w:t>
            </w:r>
          </w:p>
        </w:tc>
        <w:tc>
          <w:tcPr>
            <w:tcW w:w="1323" w:type="dxa"/>
            <w:vMerge w:val="restart"/>
            <w:tcBorders>
              <w:top w:val="nil"/>
              <w:left w:val="nil"/>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Answering</w:t>
            </w:r>
          </w:p>
          <w:p w:rsidR="006A65DE" w:rsidRPr="00931D82" w:rsidRDefault="006A65DE" w:rsidP="003177D4">
            <w:pPr>
              <w:widowControl w:val="0"/>
              <w:spacing w:line="276" w:lineRule="auto"/>
              <w:ind w:left="90" w:hanging="90"/>
              <w:jc w:val="center"/>
              <w:rPr>
                <w:b/>
                <w:bCs/>
                <w:color w:val="000000"/>
              </w:rPr>
            </w:pPr>
            <w:r w:rsidRPr="00931D82">
              <w:rPr>
                <w:b/>
                <w:bCs/>
                <w:color w:val="000000"/>
              </w:rPr>
              <w:t>Question</w:t>
            </w:r>
          </w:p>
        </w:tc>
        <w:tc>
          <w:tcPr>
            <w:tcW w:w="1563" w:type="dxa"/>
            <w:vMerge w:val="restart"/>
            <w:tcBorders>
              <w:top w:val="nil"/>
              <w:left w:val="nil"/>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 xml:space="preserve">Games </w:t>
            </w:r>
          </w:p>
          <w:p w:rsidR="006A65DE" w:rsidRPr="00931D82" w:rsidRDefault="006A65DE" w:rsidP="003177D4">
            <w:pPr>
              <w:widowControl w:val="0"/>
              <w:spacing w:line="276" w:lineRule="auto"/>
              <w:ind w:left="90" w:hanging="90"/>
              <w:jc w:val="center"/>
              <w:rPr>
                <w:b/>
                <w:bCs/>
                <w:color w:val="000000"/>
              </w:rPr>
            </w:pPr>
            <w:r w:rsidRPr="00931D82">
              <w:rPr>
                <w:b/>
                <w:bCs/>
                <w:color w:val="000000"/>
              </w:rPr>
              <w:t>Participation</w:t>
            </w:r>
          </w:p>
        </w:tc>
        <w:tc>
          <w:tcPr>
            <w:tcW w:w="1067" w:type="dxa"/>
            <w:vMerge w:val="restart"/>
            <w:tcBorders>
              <w:top w:val="nil"/>
              <w:left w:val="nil"/>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 xml:space="preserve">Starting </w:t>
            </w:r>
          </w:p>
          <w:p w:rsidR="006A65DE" w:rsidRPr="00931D82" w:rsidRDefault="006A65DE" w:rsidP="003177D4">
            <w:pPr>
              <w:widowControl w:val="0"/>
              <w:spacing w:line="276" w:lineRule="auto"/>
              <w:ind w:left="90" w:hanging="90"/>
              <w:jc w:val="center"/>
              <w:rPr>
                <w:b/>
                <w:bCs/>
                <w:color w:val="000000"/>
              </w:rPr>
            </w:pPr>
            <w:r w:rsidRPr="00931D82">
              <w:rPr>
                <w:b/>
                <w:bCs/>
                <w:color w:val="000000"/>
              </w:rPr>
              <w:t xml:space="preserve"> Time</w:t>
            </w:r>
          </w:p>
        </w:tc>
        <w:tc>
          <w:tcPr>
            <w:tcW w:w="990" w:type="dxa"/>
            <w:vMerge w:val="restart"/>
            <w:tcBorders>
              <w:top w:val="nil"/>
              <w:left w:val="nil"/>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 xml:space="preserve">Closing </w:t>
            </w:r>
          </w:p>
          <w:p w:rsidR="006A65DE" w:rsidRPr="00931D82" w:rsidRDefault="006A65DE" w:rsidP="003177D4">
            <w:pPr>
              <w:widowControl w:val="0"/>
              <w:spacing w:line="276" w:lineRule="auto"/>
              <w:ind w:left="90" w:hanging="90"/>
              <w:jc w:val="center"/>
              <w:rPr>
                <w:b/>
                <w:bCs/>
                <w:color w:val="000000"/>
              </w:rPr>
            </w:pPr>
            <w:r w:rsidRPr="00931D82">
              <w:rPr>
                <w:b/>
                <w:bCs/>
                <w:color w:val="000000"/>
              </w:rPr>
              <w:t>Time</w:t>
            </w:r>
          </w:p>
        </w:tc>
      </w:tr>
      <w:tr w:rsidR="006A65DE" w:rsidRPr="00931D82" w:rsidTr="004412E7">
        <w:trPr>
          <w:trHeight w:val="300"/>
          <w:jc w:val="center"/>
        </w:trPr>
        <w:tc>
          <w:tcPr>
            <w:tcW w:w="724"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w:t>
            </w:r>
          </w:p>
        </w:tc>
        <w:tc>
          <w:tcPr>
            <w:tcW w:w="2688"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w:t>
            </w:r>
          </w:p>
        </w:tc>
        <w:tc>
          <w:tcPr>
            <w:tcW w:w="1323" w:type="dxa"/>
            <w:vMerge/>
            <w:tcBorders>
              <w:left w:val="nil"/>
              <w:bottom w:val="nil"/>
              <w:right w:val="single" w:sz="4" w:space="0" w:color="auto"/>
            </w:tcBorders>
            <w:noWrap/>
            <w:vAlign w:val="bottom"/>
          </w:tcPr>
          <w:p w:rsidR="006A65DE" w:rsidRPr="00931D82" w:rsidRDefault="006A65DE" w:rsidP="003177D4">
            <w:pPr>
              <w:widowControl w:val="0"/>
              <w:spacing w:line="276" w:lineRule="auto"/>
              <w:ind w:left="90" w:hanging="90"/>
              <w:rPr>
                <w:b/>
                <w:bCs/>
                <w:color w:val="000000"/>
              </w:rPr>
            </w:pPr>
          </w:p>
        </w:tc>
        <w:tc>
          <w:tcPr>
            <w:tcW w:w="1563" w:type="dxa"/>
            <w:vMerge/>
            <w:tcBorders>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p>
        </w:tc>
        <w:tc>
          <w:tcPr>
            <w:tcW w:w="1067" w:type="dxa"/>
            <w:vMerge/>
            <w:tcBorders>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p>
        </w:tc>
        <w:tc>
          <w:tcPr>
            <w:tcW w:w="990" w:type="dxa"/>
            <w:vMerge/>
            <w:tcBorders>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p>
        </w:tc>
      </w:tr>
      <w:tr w:rsidR="006A65DE" w:rsidRPr="00931D82" w:rsidTr="004412E7">
        <w:trPr>
          <w:trHeight w:val="300"/>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Whole numbers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12</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30</w:t>
            </w:r>
          </w:p>
        </w:tc>
        <w:tc>
          <w:tcPr>
            <w:tcW w:w="1067"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right"/>
              <w:rPr>
                <w:color w:val="000000"/>
              </w:rPr>
            </w:pPr>
            <w:r w:rsidRPr="00931D82">
              <w:rPr>
                <w:color w:val="000000"/>
              </w:rPr>
              <w:t>16:45</w:t>
            </w:r>
          </w:p>
        </w:tc>
        <w:tc>
          <w:tcPr>
            <w:tcW w:w="99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right"/>
              <w:rPr>
                <w:color w:val="000000"/>
              </w:rPr>
            </w:pPr>
            <w:r w:rsidRPr="00931D82">
              <w:rPr>
                <w:color w:val="000000"/>
              </w:rPr>
              <w:t>17:40</w:t>
            </w:r>
          </w:p>
        </w:tc>
      </w:tr>
      <w:tr w:rsidR="006A65DE" w:rsidRPr="00931D82" w:rsidTr="004412E7">
        <w:trPr>
          <w:trHeight w:val="28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16</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41</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16:35</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17:50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21</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42</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07:02</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08:03</w:t>
            </w:r>
          </w:p>
        </w:tc>
      </w:tr>
      <w:tr w:rsidR="006A65DE" w:rsidRPr="00931D82" w:rsidTr="004412E7">
        <w:trPr>
          <w:trHeight w:val="25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31</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06:45</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Addition of  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20</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08:10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10:03</w:t>
            </w:r>
          </w:p>
        </w:tc>
      </w:tr>
      <w:tr w:rsidR="006A65DE" w:rsidRPr="00931D82" w:rsidTr="004412E7">
        <w:trPr>
          <w:trHeight w:val="37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Addition of  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31</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07:27</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09:38</w:t>
            </w:r>
          </w:p>
        </w:tc>
      </w:tr>
      <w:tr w:rsidR="006A65DE" w:rsidRPr="00931D82" w:rsidTr="004412E7">
        <w:trPr>
          <w:trHeight w:val="300"/>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Subtraction of 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32</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41</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06:58</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Subtraction of whole numbers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36</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07:40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09:01</w:t>
            </w:r>
          </w:p>
        </w:tc>
      </w:tr>
      <w:tr w:rsidR="006A65DE" w:rsidRPr="00931D82" w:rsidTr="004412E7">
        <w:trPr>
          <w:trHeight w:val="300"/>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Addition and Subtraction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07:20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08:40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Addition and subtraction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22</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22</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06:50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09:04</w:t>
            </w:r>
          </w:p>
        </w:tc>
      </w:tr>
      <w:tr w:rsidR="006A65DE" w:rsidRPr="00931D82" w:rsidTr="004412E7">
        <w:trPr>
          <w:trHeight w:val="270"/>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Addition and subtraction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07:10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09:15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Addition and subtraction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36</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07:08</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08:30</w:t>
            </w:r>
          </w:p>
        </w:tc>
      </w:tr>
      <w:tr w:rsidR="006A65DE" w:rsidRPr="00931D82" w:rsidTr="004412E7">
        <w:trPr>
          <w:trHeight w:val="28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Clock and Time</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06:50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07:55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Clock and Time</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06:50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08:50</w:t>
            </w:r>
          </w:p>
        </w:tc>
      </w:tr>
      <w:tr w:rsidR="006A65DE" w:rsidRPr="00931D82" w:rsidTr="004412E7">
        <w:trPr>
          <w:trHeight w:val="28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Multiplication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06:51</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07:20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Multiplication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26</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42</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07:01</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Multiplication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41</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07:09</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09:04</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Division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22</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36</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06:49</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Division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33</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41</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07:40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09:16</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688" w:type="dxa"/>
            <w:tcBorders>
              <w:top w:val="nil"/>
              <w:left w:val="nil"/>
              <w:bottom w:val="single" w:sz="4" w:space="0" w:color="auto"/>
              <w:right w:val="nil"/>
            </w:tcBorders>
            <w:vAlign w:val="center"/>
          </w:tcPr>
          <w:p w:rsidR="006A65DE" w:rsidRPr="00931D82" w:rsidRDefault="006A65DE" w:rsidP="0049692F">
            <w:pPr>
              <w:widowControl w:val="0"/>
              <w:spacing w:line="276" w:lineRule="auto"/>
              <w:ind w:left="90" w:hanging="90"/>
              <w:rPr>
                <w:color w:val="000000"/>
              </w:rPr>
            </w:pPr>
            <w:r w:rsidRPr="00931D82">
              <w:rPr>
                <w:color w:val="000000"/>
              </w:rPr>
              <w:t>Division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49692F">
            <w:pPr>
              <w:widowControl w:val="0"/>
              <w:spacing w:line="276" w:lineRule="auto"/>
              <w:ind w:left="90" w:hanging="90"/>
              <w:jc w:val="right"/>
              <w:rPr>
                <w:color w:val="000000"/>
              </w:rPr>
            </w:pPr>
            <w:r w:rsidRPr="00931D82">
              <w:rPr>
                <w:color w:val="000000"/>
              </w:rPr>
              <w:t>35</w:t>
            </w:r>
          </w:p>
        </w:tc>
        <w:tc>
          <w:tcPr>
            <w:tcW w:w="1563" w:type="dxa"/>
            <w:tcBorders>
              <w:top w:val="nil"/>
              <w:left w:val="nil"/>
              <w:bottom w:val="single" w:sz="4" w:space="0" w:color="auto"/>
              <w:right w:val="single" w:sz="4" w:space="0" w:color="auto"/>
            </w:tcBorders>
            <w:vAlign w:val="center"/>
          </w:tcPr>
          <w:p w:rsidR="006A65DE" w:rsidRPr="00931D82" w:rsidRDefault="006A65DE" w:rsidP="0049692F">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49692F">
            <w:pPr>
              <w:widowControl w:val="0"/>
              <w:spacing w:line="276" w:lineRule="auto"/>
              <w:ind w:left="90" w:hanging="90"/>
              <w:jc w:val="right"/>
              <w:rPr>
                <w:color w:val="000000"/>
              </w:rPr>
            </w:pPr>
            <w:r w:rsidRPr="00931D82">
              <w:rPr>
                <w:color w:val="000000"/>
              </w:rPr>
              <w:t>06:48</w:t>
            </w:r>
          </w:p>
        </w:tc>
        <w:tc>
          <w:tcPr>
            <w:tcW w:w="990" w:type="dxa"/>
            <w:tcBorders>
              <w:top w:val="nil"/>
              <w:left w:val="nil"/>
              <w:bottom w:val="single" w:sz="4" w:space="0" w:color="auto"/>
              <w:right w:val="single" w:sz="4" w:space="0" w:color="auto"/>
            </w:tcBorders>
            <w:vAlign w:val="center"/>
          </w:tcPr>
          <w:p w:rsidR="006A65DE" w:rsidRPr="00931D82" w:rsidRDefault="006A65DE" w:rsidP="0049692F">
            <w:pPr>
              <w:widowControl w:val="0"/>
              <w:spacing w:line="276" w:lineRule="auto"/>
              <w:ind w:left="90" w:hanging="90"/>
              <w:jc w:val="right"/>
              <w:rPr>
                <w:color w:val="000000"/>
              </w:rPr>
            </w:pPr>
            <w:r w:rsidRPr="00931D82">
              <w:rPr>
                <w:color w:val="000000"/>
              </w:rPr>
              <w:t>09:00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Pr>
                <w:color w:val="000000"/>
              </w:rPr>
              <w:t>21</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Division</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35</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07:06</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08:21</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Fractions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07:38</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Fractions</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07:01</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08:35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Geometry</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28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07:09</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08:30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25</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Geometry</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35</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07:30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09:26</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26</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Geometry</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08:01</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09:50</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27</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Algebra</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33</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07:09</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28</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Algebra</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37</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42</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08:30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09:46</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Algebra</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42</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07:05</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08:15</w:t>
            </w:r>
          </w:p>
        </w:tc>
      </w:tr>
      <w:tr w:rsidR="006A65DE" w:rsidRPr="00931D82" w:rsidTr="004412E7">
        <w:trPr>
          <w:trHeight w:val="315"/>
          <w:jc w:val="center"/>
        </w:trPr>
        <w:tc>
          <w:tcPr>
            <w:tcW w:w="724"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30</w:t>
            </w:r>
          </w:p>
        </w:tc>
        <w:tc>
          <w:tcPr>
            <w:tcW w:w="2688" w:type="dxa"/>
            <w:tcBorders>
              <w:top w:val="nil"/>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Fractions to Decimal</w:t>
            </w:r>
          </w:p>
        </w:tc>
        <w:tc>
          <w:tcPr>
            <w:tcW w:w="1323"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07:30</w:t>
            </w:r>
          </w:p>
        </w:tc>
        <w:tc>
          <w:tcPr>
            <w:tcW w:w="990" w:type="dxa"/>
            <w:tcBorders>
              <w:top w:val="nil"/>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09:40</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Fractions to Decimal</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08:01</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09:05</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32</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Decimal</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36</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07:40</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09:10</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33</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Decimal</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38</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07:15</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08:26</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34</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Decimal</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41</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09:01</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10:05</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35</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rPr>
                <w:color w:val="000000"/>
              </w:rPr>
            </w:pPr>
            <w:r w:rsidRPr="00931D82">
              <w:rPr>
                <w:color w:val="000000"/>
              </w:rPr>
              <w:t>Decimal</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07:05</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08:51</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36</w:t>
            </w:r>
          </w:p>
        </w:tc>
        <w:tc>
          <w:tcPr>
            <w:tcW w:w="2688" w:type="dxa"/>
            <w:tcBorders>
              <w:top w:val="single" w:sz="4" w:space="0" w:color="auto"/>
              <w:left w:val="nil"/>
              <w:bottom w:val="single" w:sz="4" w:space="0" w:color="auto"/>
              <w:right w:val="nil"/>
            </w:tcBorders>
            <w:vAlign w:val="center"/>
          </w:tcPr>
          <w:p w:rsidR="006A65DE" w:rsidRPr="00931D82" w:rsidRDefault="006A65DE" w:rsidP="003177D4">
            <w:pPr>
              <w:widowControl w:val="0"/>
              <w:spacing w:line="276" w:lineRule="auto"/>
              <w:ind w:left="90" w:hanging="90"/>
              <w:jc w:val="both"/>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35</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39</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07:03</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spacing w:line="276" w:lineRule="auto"/>
              <w:ind w:left="90" w:hanging="90"/>
              <w:jc w:val="right"/>
              <w:rPr>
                <w:color w:val="000000"/>
              </w:rPr>
            </w:pPr>
            <w:r w:rsidRPr="00931D82">
              <w:rPr>
                <w:color w:val="000000"/>
              </w:rPr>
              <w:t>08:32</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37</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jc w:val="both"/>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37</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38</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06:59</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08:45</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38</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41</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07:15</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09:15</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39</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35</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07:20</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09:43</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40</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36</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36</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07:06</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08:43</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41</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Clock and Time</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36</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07:10</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08:30</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42</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jc w:val="both"/>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38</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39</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07:15</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09:01</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43</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31</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06:43</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08:12</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44</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38</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07:55</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09:08</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45</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33</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37</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06:57</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08:06</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46</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33</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38</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07:08</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08:09</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47</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33</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09:01</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10:10</w:t>
            </w:r>
          </w:p>
        </w:tc>
      </w:tr>
      <w:tr w:rsidR="006A65DE" w:rsidRPr="00931D82" w:rsidTr="004412E7">
        <w:trPr>
          <w:trHeight w:val="315"/>
          <w:jc w:val="center"/>
        </w:trPr>
        <w:tc>
          <w:tcPr>
            <w:tcW w:w="724"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center"/>
              <w:rPr>
                <w:color w:val="000000"/>
              </w:rPr>
            </w:pPr>
            <w:r w:rsidRPr="00931D82">
              <w:rPr>
                <w:color w:val="000000"/>
              </w:rPr>
              <w:t>48</w:t>
            </w:r>
          </w:p>
        </w:tc>
        <w:tc>
          <w:tcPr>
            <w:tcW w:w="2688" w:type="dxa"/>
            <w:tcBorders>
              <w:top w:val="single" w:sz="4" w:space="0" w:color="auto"/>
              <w:left w:val="nil"/>
              <w:bottom w:val="single" w:sz="4" w:space="0" w:color="auto"/>
              <w:right w:val="nil"/>
            </w:tcBorders>
            <w:vAlign w:val="center"/>
          </w:tcPr>
          <w:p w:rsidR="006A65DE" w:rsidRPr="00931D82" w:rsidRDefault="006A65DE" w:rsidP="0049692F">
            <w:pPr>
              <w:widowControl w:val="0"/>
              <w:spacing w:line="480" w:lineRule="auto"/>
              <w:ind w:left="90" w:hanging="90"/>
              <w:rPr>
                <w:color w:val="000000"/>
              </w:rPr>
            </w:pPr>
            <w:r w:rsidRPr="00931D82">
              <w:rPr>
                <w:color w:val="000000"/>
              </w:rPr>
              <w:t>Fractions</w:t>
            </w:r>
          </w:p>
        </w:tc>
        <w:tc>
          <w:tcPr>
            <w:tcW w:w="1323"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30</w:t>
            </w:r>
          </w:p>
        </w:tc>
        <w:tc>
          <w:tcPr>
            <w:tcW w:w="1563"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40</w:t>
            </w:r>
          </w:p>
        </w:tc>
        <w:tc>
          <w:tcPr>
            <w:tcW w:w="1067"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06:58</w:t>
            </w:r>
          </w:p>
        </w:tc>
        <w:tc>
          <w:tcPr>
            <w:tcW w:w="990" w:type="dxa"/>
            <w:tcBorders>
              <w:top w:val="single" w:sz="4" w:space="0" w:color="auto"/>
              <w:left w:val="nil"/>
              <w:bottom w:val="single" w:sz="4" w:space="0" w:color="auto"/>
              <w:right w:val="single" w:sz="4" w:space="0" w:color="auto"/>
            </w:tcBorders>
            <w:vAlign w:val="center"/>
          </w:tcPr>
          <w:p w:rsidR="006A65DE" w:rsidRPr="00931D82" w:rsidRDefault="006A65DE" w:rsidP="0049692F">
            <w:pPr>
              <w:widowControl w:val="0"/>
              <w:spacing w:line="480" w:lineRule="auto"/>
              <w:ind w:left="90" w:hanging="90"/>
              <w:jc w:val="right"/>
              <w:rPr>
                <w:color w:val="000000"/>
              </w:rPr>
            </w:pPr>
            <w:r w:rsidRPr="00931D82">
              <w:rPr>
                <w:color w:val="000000"/>
              </w:rPr>
              <w:t>08:04</w:t>
            </w:r>
          </w:p>
        </w:tc>
      </w:tr>
    </w:tbl>
    <w:p w:rsidR="006A65DE" w:rsidRPr="00931D82" w:rsidRDefault="006A65DE" w:rsidP="00931D82">
      <w:pPr>
        <w:widowControl w:val="0"/>
        <w:tabs>
          <w:tab w:val="left" w:pos="3406"/>
        </w:tabs>
        <w:spacing w:line="480" w:lineRule="auto"/>
      </w:pPr>
    </w:p>
    <w:p w:rsidR="006A65DE" w:rsidRPr="00931D82" w:rsidRDefault="006A65DE" w:rsidP="00931D82">
      <w:pPr>
        <w:widowControl w:val="0"/>
        <w:tabs>
          <w:tab w:val="left" w:pos="3406"/>
        </w:tabs>
        <w:spacing w:line="480" w:lineRule="auto"/>
        <w:ind w:left="90" w:hanging="90"/>
      </w:pPr>
    </w:p>
    <w:p w:rsidR="006A65DE" w:rsidRPr="00931D82" w:rsidRDefault="006A65DE" w:rsidP="00931D82">
      <w:pPr>
        <w:widowControl w:val="0"/>
        <w:tabs>
          <w:tab w:val="left" w:pos="3406"/>
        </w:tabs>
        <w:spacing w:line="480" w:lineRule="auto"/>
        <w:ind w:left="90" w:hanging="90"/>
      </w:pPr>
    </w:p>
    <w:p w:rsidR="006A65DE" w:rsidRPr="00931D82" w:rsidRDefault="006A65DE" w:rsidP="00931D82">
      <w:pPr>
        <w:widowControl w:val="0"/>
        <w:tabs>
          <w:tab w:val="left" w:pos="3406"/>
        </w:tabs>
        <w:spacing w:line="480" w:lineRule="auto"/>
        <w:ind w:left="90" w:hanging="90"/>
      </w:pPr>
    </w:p>
    <w:p w:rsidR="006A65DE" w:rsidRPr="00931D82" w:rsidRDefault="006A65DE" w:rsidP="00931D82">
      <w:pPr>
        <w:widowControl w:val="0"/>
        <w:tabs>
          <w:tab w:val="left" w:pos="3406"/>
        </w:tabs>
        <w:spacing w:line="480" w:lineRule="auto"/>
        <w:ind w:left="90" w:hanging="90"/>
      </w:pPr>
    </w:p>
    <w:p w:rsidR="006A65DE" w:rsidRPr="00931D82" w:rsidRDefault="006A65DE" w:rsidP="00931D82">
      <w:pPr>
        <w:widowControl w:val="0"/>
        <w:spacing w:line="480" w:lineRule="auto"/>
        <w:ind w:left="90" w:hanging="90"/>
        <w:jc w:val="center"/>
        <w:rPr>
          <w:color w:val="000000"/>
        </w:rPr>
      </w:pPr>
    </w:p>
    <w:p w:rsidR="006A65DE" w:rsidRPr="00931D82" w:rsidRDefault="006A65DE" w:rsidP="00931D82">
      <w:pPr>
        <w:widowControl w:val="0"/>
        <w:spacing w:line="480" w:lineRule="auto"/>
        <w:ind w:left="90" w:hanging="90"/>
        <w:jc w:val="center"/>
        <w:rPr>
          <w:color w:val="000000"/>
        </w:rPr>
      </w:pPr>
    </w:p>
    <w:p w:rsidR="006A65DE" w:rsidRPr="00931D82" w:rsidRDefault="006A65DE" w:rsidP="00931D82">
      <w:pPr>
        <w:widowControl w:val="0"/>
        <w:spacing w:line="480" w:lineRule="auto"/>
        <w:ind w:left="90" w:hanging="90"/>
        <w:rPr>
          <w:b/>
          <w:color w:val="000000"/>
        </w:rPr>
      </w:pPr>
      <w:bookmarkStart w:id="119" w:name="_Toc358462341"/>
      <w:r w:rsidRPr="00931D82">
        <w:rPr>
          <w:b/>
        </w:rPr>
        <w:t xml:space="preserve">Appendix </w:t>
      </w:r>
      <w:r w:rsidRPr="00931D82">
        <w:rPr>
          <w:b/>
        </w:rPr>
        <w:fldChar w:fldCharType="begin"/>
      </w:r>
      <w:r w:rsidRPr="00931D82">
        <w:rPr>
          <w:b/>
        </w:rPr>
        <w:instrText xml:space="preserve"> SEQ APPENDIX_ \* ARABIC </w:instrText>
      </w:r>
      <w:r w:rsidRPr="00931D82">
        <w:rPr>
          <w:b/>
        </w:rPr>
        <w:fldChar w:fldCharType="separate"/>
      </w:r>
      <w:r>
        <w:rPr>
          <w:b/>
          <w:noProof/>
        </w:rPr>
        <w:t>6</w:t>
      </w:r>
      <w:r w:rsidRPr="00931D82">
        <w:rPr>
          <w:b/>
        </w:rPr>
        <w:fldChar w:fldCharType="end"/>
      </w:r>
      <w:r w:rsidRPr="00931D82">
        <w:rPr>
          <w:b/>
        </w:rPr>
        <w:t xml:space="preserve">: </w:t>
      </w:r>
      <w:r w:rsidRPr="00931D82">
        <w:rPr>
          <w:b/>
          <w:color w:val="000000"/>
        </w:rPr>
        <w:t>Posttest Scores</w:t>
      </w:r>
      <w:bookmarkEnd w:id="119"/>
    </w:p>
    <w:tbl>
      <w:tblPr>
        <w:tblW w:w="8280" w:type="dxa"/>
        <w:tblInd w:w="108" w:type="dxa"/>
        <w:tblLayout w:type="fixed"/>
        <w:tblLook w:val="00A0"/>
      </w:tblPr>
      <w:tblGrid>
        <w:gridCol w:w="2647"/>
        <w:gridCol w:w="3411"/>
        <w:gridCol w:w="2222"/>
      </w:tblGrid>
      <w:tr w:rsidR="006A65DE" w:rsidRPr="00931D82" w:rsidTr="004412E7">
        <w:trPr>
          <w:trHeight w:val="90"/>
        </w:trPr>
        <w:tc>
          <w:tcPr>
            <w:tcW w:w="2647"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b/>
                <w:bCs/>
                <w:color w:val="000000"/>
              </w:rPr>
            </w:pPr>
            <w:r w:rsidRPr="00931D82">
              <w:rPr>
                <w:b/>
                <w:bCs/>
                <w:color w:val="000000"/>
              </w:rPr>
              <w:t>PUPIL NO.</w:t>
            </w:r>
          </w:p>
        </w:tc>
        <w:tc>
          <w:tcPr>
            <w:tcW w:w="3411" w:type="dxa"/>
            <w:tcBorders>
              <w:top w:val="single" w:sz="4" w:space="0" w:color="auto"/>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b/>
                <w:bCs/>
                <w:color w:val="000000"/>
              </w:rPr>
            </w:pPr>
            <w:r w:rsidRPr="00931D82">
              <w:rPr>
                <w:b/>
                <w:bCs/>
                <w:color w:val="000000"/>
              </w:rPr>
              <w:t>CLASS 4A  %</w:t>
            </w:r>
          </w:p>
        </w:tc>
        <w:tc>
          <w:tcPr>
            <w:tcW w:w="2222"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ind w:left="90" w:hanging="90"/>
              <w:jc w:val="center"/>
              <w:rPr>
                <w:b/>
                <w:bCs/>
                <w:color w:val="000000"/>
              </w:rPr>
            </w:pPr>
            <w:r w:rsidRPr="00931D82">
              <w:rPr>
                <w:b/>
                <w:bCs/>
                <w:color w:val="000000"/>
              </w:rPr>
              <w:t> CLASS 4B ( %)</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25</w:t>
            </w:r>
          </w:p>
        </w:tc>
        <w:tc>
          <w:tcPr>
            <w:tcW w:w="2222" w:type="dxa"/>
            <w:tcBorders>
              <w:top w:val="single" w:sz="4" w:space="0" w:color="auto"/>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7</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24</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40</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26</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13</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17</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6</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22</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23</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7</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30</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8</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9</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10</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53</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18</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11</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12</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46</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13</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14</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33</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15</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25</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16</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17</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37</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18</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18</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57</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19</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25</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20</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78</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29</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21</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6</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22</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23</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46</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26</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24</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37</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25</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46</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8</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26</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22</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35</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27</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28</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78</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13</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29</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44</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30</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48</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15</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31</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17</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8</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32</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33</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52</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19</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34</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26</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21</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35</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54</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36</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37</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5</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38</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25</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39</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21</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13</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40</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10</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41</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34</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20</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42</w:t>
            </w:r>
          </w:p>
        </w:tc>
        <w:tc>
          <w:tcPr>
            <w:tcW w:w="3411"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19</w:t>
            </w:r>
          </w:p>
        </w:tc>
        <w:tc>
          <w:tcPr>
            <w:tcW w:w="2222" w:type="dxa"/>
            <w:tcBorders>
              <w:top w:val="nil"/>
              <w:left w:val="nil"/>
              <w:bottom w:val="single" w:sz="4" w:space="0" w:color="auto"/>
              <w:right w:val="single" w:sz="4" w:space="0" w:color="auto"/>
            </w:tcBorders>
            <w:vAlign w:val="center"/>
          </w:tcPr>
          <w:p w:rsidR="006A65DE" w:rsidRPr="00931D82" w:rsidRDefault="006A65DE" w:rsidP="003177D4">
            <w:pPr>
              <w:widowControl w:val="0"/>
              <w:ind w:left="90" w:hanging="90"/>
              <w:jc w:val="center"/>
              <w:rPr>
                <w:color w:val="000000"/>
              </w:rPr>
            </w:pPr>
            <w:r w:rsidRPr="00931D82">
              <w:rPr>
                <w:color w:val="000000"/>
              </w:rPr>
              <w:t>10</w:t>
            </w:r>
          </w:p>
        </w:tc>
      </w:tr>
      <w:tr w:rsidR="006A65DE" w:rsidRPr="00931D82" w:rsidTr="004412E7">
        <w:trPr>
          <w:trHeight w:val="90"/>
        </w:trPr>
        <w:tc>
          <w:tcPr>
            <w:tcW w:w="2647"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ind w:left="90" w:hanging="90"/>
              <w:jc w:val="center"/>
              <w:rPr>
                <w:b/>
                <w:bCs/>
                <w:color w:val="000000"/>
              </w:rPr>
            </w:pPr>
            <w:r w:rsidRPr="00931D82">
              <w:rPr>
                <w:b/>
                <w:bCs/>
                <w:color w:val="000000"/>
              </w:rPr>
              <w:t>TOTAL</w:t>
            </w:r>
          </w:p>
        </w:tc>
        <w:tc>
          <w:tcPr>
            <w:tcW w:w="3411" w:type="dxa"/>
            <w:tcBorders>
              <w:top w:val="nil"/>
              <w:left w:val="nil"/>
              <w:bottom w:val="single" w:sz="4" w:space="0" w:color="auto"/>
              <w:right w:val="single" w:sz="4" w:space="0" w:color="auto"/>
            </w:tcBorders>
            <w:noWrap/>
            <w:vAlign w:val="bottom"/>
          </w:tcPr>
          <w:p w:rsidR="006A65DE" w:rsidRPr="00931D82" w:rsidRDefault="006A65DE" w:rsidP="003177D4">
            <w:pPr>
              <w:widowControl w:val="0"/>
              <w:ind w:left="90" w:hanging="90"/>
              <w:jc w:val="center"/>
              <w:rPr>
                <w:b/>
                <w:bCs/>
                <w:color w:val="000000"/>
              </w:rPr>
            </w:pPr>
            <w:r w:rsidRPr="00931D82">
              <w:rPr>
                <w:b/>
                <w:bCs/>
                <w:color w:val="000000"/>
              </w:rPr>
              <w:t>1383</w:t>
            </w:r>
          </w:p>
        </w:tc>
        <w:tc>
          <w:tcPr>
            <w:tcW w:w="2222" w:type="dxa"/>
            <w:tcBorders>
              <w:top w:val="nil"/>
              <w:left w:val="nil"/>
              <w:bottom w:val="single" w:sz="4" w:space="0" w:color="auto"/>
              <w:right w:val="single" w:sz="4" w:space="0" w:color="auto"/>
            </w:tcBorders>
            <w:noWrap/>
            <w:vAlign w:val="bottom"/>
          </w:tcPr>
          <w:p w:rsidR="006A65DE" w:rsidRPr="00931D82" w:rsidRDefault="006A65DE" w:rsidP="003177D4">
            <w:pPr>
              <w:widowControl w:val="0"/>
              <w:ind w:left="90" w:hanging="90"/>
              <w:jc w:val="center"/>
              <w:rPr>
                <w:b/>
                <w:bCs/>
                <w:color w:val="000000"/>
              </w:rPr>
            </w:pPr>
            <w:r w:rsidRPr="00931D82">
              <w:rPr>
                <w:b/>
                <w:bCs/>
                <w:color w:val="000000"/>
              </w:rPr>
              <w:t>630</w:t>
            </w:r>
          </w:p>
        </w:tc>
      </w:tr>
    </w:tbl>
    <w:p w:rsidR="006A65DE" w:rsidRPr="00931D82" w:rsidRDefault="006A65DE" w:rsidP="004412E7">
      <w:pPr>
        <w:pStyle w:val="Caption"/>
        <w:widowControl w:val="0"/>
        <w:spacing w:line="360" w:lineRule="auto"/>
        <w:ind w:left="86" w:hanging="86"/>
        <w:rPr>
          <w:color w:val="000000"/>
          <w:sz w:val="24"/>
          <w:szCs w:val="24"/>
        </w:rPr>
      </w:pPr>
      <w:bookmarkStart w:id="120" w:name="_Toc358462342"/>
      <w:r w:rsidRPr="00931D82">
        <w:rPr>
          <w:sz w:val="24"/>
          <w:szCs w:val="24"/>
        </w:rPr>
        <w:t xml:space="preserve">Appendix 7: </w:t>
      </w:r>
      <w:r w:rsidRPr="00931D82">
        <w:rPr>
          <w:bCs w:val="0"/>
          <w:color w:val="000000"/>
          <w:sz w:val="24"/>
          <w:szCs w:val="24"/>
        </w:rPr>
        <w:t>Frequency Distribution of Pre Test Class 4A</w:t>
      </w:r>
    </w:p>
    <w:tbl>
      <w:tblPr>
        <w:tblW w:w="8280" w:type="dxa"/>
        <w:tblInd w:w="108" w:type="dxa"/>
        <w:tblLayout w:type="fixed"/>
        <w:tblLook w:val="00A0"/>
      </w:tblPr>
      <w:tblGrid>
        <w:gridCol w:w="2612"/>
        <w:gridCol w:w="2850"/>
        <w:gridCol w:w="2818"/>
      </w:tblGrid>
      <w:tr w:rsidR="006A65DE" w:rsidRPr="00931D82" w:rsidTr="004412E7">
        <w:trPr>
          <w:trHeight w:val="309"/>
        </w:trPr>
        <w:tc>
          <w:tcPr>
            <w:tcW w:w="2612"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Item</w:t>
            </w:r>
          </w:p>
        </w:tc>
        <w:tc>
          <w:tcPr>
            <w:tcW w:w="2850"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X</w:t>
            </w:r>
          </w:p>
        </w:tc>
        <w:tc>
          <w:tcPr>
            <w:tcW w:w="2818"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F</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35</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34</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0</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9"/>
        </w:trPr>
        <w:tc>
          <w:tcPr>
            <w:tcW w:w="2612"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285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Total</w:t>
            </w:r>
          </w:p>
        </w:tc>
        <w:tc>
          <w:tcPr>
            <w:tcW w:w="28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42</w:t>
            </w:r>
          </w:p>
        </w:tc>
      </w:tr>
    </w:tbl>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color w:val="000000"/>
          <w:sz w:val="24"/>
          <w:szCs w:val="24"/>
          <w:highlight w:val="yellow"/>
        </w:rPr>
      </w:pPr>
      <w:r>
        <w:rPr>
          <w:sz w:val="24"/>
          <w:szCs w:val="24"/>
        </w:rPr>
        <w:br w:type="page"/>
      </w:r>
      <w:r w:rsidRPr="00931D82">
        <w:rPr>
          <w:sz w:val="24"/>
          <w:szCs w:val="24"/>
        </w:rPr>
        <w:t xml:space="preserve">Appendix 8: </w:t>
      </w:r>
      <w:r w:rsidRPr="00931D82">
        <w:rPr>
          <w:bCs w:val="0"/>
          <w:color w:val="000000"/>
          <w:sz w:val="24"/>
          <w:szCs w:val="24"/>
        </w:rPr>
        <w:t>Frequency Distribution of Pre Test Class 4B</w:t>
      </w:r>
    </w:p>
    <w:tbl>
      <w:tblPr>
        <w:tblW w:w="8307" w:type="dxa"/>
        <w:tblInd w:w="108" w:type="dxa"/>
        <w:tblLayout w:type="fixed"/>
        <w:tblLook w:val="00A0"/>
      </w:tblPr>
      <w:tblGrid>
        <w:gridCol w:w="2266"/>
        <w:gridCol w:w="2718"/>
        <w:gridCol w:w="3323"/>
      </w:tblGrid>
      <w:tr w:rsidR="006A65DE" w:rsidRPr="00931D82" w:rsidTr="004412E7">
        <w:trPr>
          <w:trHeight w:val="342"/>
        </w:trPr>
        <w:tc>
          <w:tcPr>
            <w:tcW w:w="2266"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Item</w:t>
            </w:r>
          </w:p>
        </w:tc>
        <w:tc>
          <w:tcPr>
            <w:tcW w:w="2718"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X</w:t>
            </w:r>
          </w:p>
        </w:tc>
        <w:tc>
          <w:tcPr>
            <w:tcW w:w="3323"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F</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39</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27</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42"/>
        </w:trPr>
        <w:tc>
          <w:tcPr>
            <w:tcW w:w="226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718"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3323"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42"/>
        </w:trPr>
        <w:tc>
          <w:tcPr>
            <w:tcW w:w="2266"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2718"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Total</w:t>
            </w:r>
          </w:p>
        </w:tc>
        <w:tc>
          <w:tcPr>
            <w:tcW w:w="3323"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42</w:t>
            </w:r>
          </w:p>
        </w:tc>
      </w:tr>
    </w:tbl>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b w:val="0"/>
          <w:sz w:val="24"/>
          <w:szCs w:val="24"/>
        </w:rPr>
      </w:pPr>
      <w:r w:rsidRPr="00931D82">
        <w:rPr>
          <w:sz w:val="24"/>
          <w:szCs w:val="24"/>
        </w:rPr>
        <w:t xml:space="preserve">Appendix 9: </w:t>
      </w:r>
      <w:r w:rsidRPr="00931D82">
        <w:rPr>
          <w:bCs w:val="0"/>
          <w:color w:val="000000"/>
          <w:sz w:val="24"/>
          <w:szCs w:val="24"/>
        </w:rPr>
        <w:t>Frequency Distribution of Post Test Class 4A</w:t>
      </w:r>
    </w:p>
    <w:tbl>
      <w:tblPr>
        <w:tblW w:w="8312" w:type="dxa"/>
        <w:tblInd w:w="108" w:type="dxa"/>
        <w:tblLayout w:type="fixed"/>
        <w:tblLook w:val="00A0"/>
      </w:tblPr>
      <w:tblGrid>
        <w:gridCol w:w="2936"/>
        <w:gridCol w:w="3225"/>
        <w:gridCol w:w="2151"/>
      </w:tblGrid>
      <w:tr w:rsidR="006A65DE" w:rsidRPr="00931D82" w:rsidTr="004412E7">
        <w:trPr>
          <w:trHeight w:val="308"/>
        </w:trPr>
        <w:tc>
          <w:tcPr>
            <w:tcW w:w="2936"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Item</w:t>
            </w:r>
          </w:p>
        </w:tc>
        <w:tc>
          <w:tcPr>
            <w:tcW w:w="3225"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X</w:t>
            </w:r>
          </w:p>
        </w:tc>
        <w:tc>
          <w:tcPr>
            <w:tcW w:w="2151"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F</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78</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59</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57</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54</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53</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52</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48</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46</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44</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41</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40</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39</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37</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34</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33</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30</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26</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25</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25</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26</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27</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28</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30</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308"/>
        </w:trPr>
        <w:tc>
          <w:tcPr>
            <w:tcW w:w="2936"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3225"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 xml:space="preserve">Total </w:t>
            </w:r>
          </w:p>
        </w:tc>
        <w:tc>
          <w:tcPr>
            <w:tcW w:w="2151"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bCs/>
                <w:color w:val="000000"/>
              </w:rPr>
            </w:pPr>
            <w:r w:rsidRPr="00931D82">
              <w:rPr>
                <w:b/>
                <w:bCs/>
                <w:color w:val="000000"/>
              </w:rPr>
              <w:t>41</w:t>
            </w:r>
          </w:p>
        </w:tc>
      </w:tr>
    </w:tbl>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b w:val="0"/>
          <w:sz w:val="24"/>
          <w:szCs w:val="24"/>
        </w:rPr>
      </w:pPr>
      <w:r w:rsidRPr="00931D82">
        <w:rPr>
          <w:sz w:val="24"/>
          <w:szCs w:val="24"/>
        </w:rPr>
        <w:t>Append</w:t>
      </w:r>
      <w:r>
        <w:rPr>
          <w:sz w:val="24"/>
          <w:szCs w:val="24"/>
        </w:rPr>
        <w:t>ix</w:t>
      </w:r>
      <w:r w:rsidRPr="00931D82">
        <w:rPr>
          <w:sz w:val="24"/>
          <w:szCs w:val="24"/>
        </w:rPr>
        <w:t xml:space="preserve">:10 </w:t>
      </w:r>
      <w:r w:rsidRPr="00931D82">
        <w:rPr>
          <w:bCs w:val="0"/>
          <w:color w:val="000000"/>
          <w:sz w:val="24"/>
          <w:szCs w:val="24"/>
        </w:rPr>
        <w:t>Frequency Distribution of Post Test Class 4B</w:t>
      </w:r>
    </w:p>
    <w:tbl>
      <w:tblPr>
        <w:tblW w:w="8280" w:type="dxa"/>
        <w:tblInd w:w="108" w:type="dxa"/>
        <w:tblLayout w:type="fixed"/>
        <w:tblLook w:val="00A0"/>
      </w:tblPr>
      <w:tblGrid>
        <w:gridCol w:w="2700"/>
        <w:gridCol w:w="2970"/>
        <w:gridCol w:w="2610"/>
      </w:tblGrid>
      <w:tr w:rsidR="006A65DE" w:rsidRPr="00931D82" w:rsidTr="004412E7">
        <w:trPr>
          <w:trHeight w:val="90"/>
        </w:trPr>
        <w:tc>
          <w:tcPr>
            <w:tcW w:w="2700"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Item</w:t>
            </w:r>
          </w:p>
        </w:tc>
        <w:tc>
          <w:tcPr>
            <w:tcW w:w="2970"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X</w:t>
            </w:r>
          </w:p>
        </w:tc>
        <w:tc>
          <w:tcPr>
            <w:tcW w:w="2610"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F</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54</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35</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26</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25</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25</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3</w:t>
            </w:r>
          </w:p>
        </w:tc>
      </w:tr>
      <w:tr w:rsidR="006A65DE" w:rsidRPr="00931D82" w:rsidTr="004412E7">
        <w:trPr>
          <w:trHeight w:val="236"/>
        </w:trPr>
        <w:tc>
          <w:tcPr>
            <w:tcW w:w="2700" w:type="dxa"/>
            <w:tcBorders>
              <w:top w:val="nil"/>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26</w:t>
            </w:r>
          </w:p>
        </w:tc>
        <w:tc>
          <w:tcPr>
            <w:tcW w:w="297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2610" w:type="dxa"/>
            <w:tcBorders>
              <w:top w:val="nil"/>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4412E7">
        <w:trPr>
          <w:trHeight w:val="90"/>
        </w:trPr>
        <w:tc>
          <w:tcPr>
            <w:tcW w:w="2700" w:type="dxa"/>
            <w:tcBorders>
              <w:top w:val="single" w:sz="4" w:space="0" w:color="auto"/>
              <w:left w:val="single" w:sz="4" w:space="0" w:color="auto"/>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2970"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Total</w:t>
            </w:r>
          </w:p>
        </w:tc>
        <w:tc>
          <w:tcPr>
            <w:tcW w:w="2610" w:type="dxa"/>
            <w:tcBorders>
              <w:top w:val="single" w:sz="4" w:space="0" w:color="auto"/>
              <w:left w:val="nil"/>
              <w:bottom w:val="single" w:sz="4" w:space="0" w:color="auto"/>
              <w:right w:val="single" w:sz="4" w:space="0" w:color="auto"/>
            </w:tcBorders>
            <w:noWrap/>
            <w:vAlign w:val="bottom"/>
          </w:tcPr>
          <w:p w:rsidR="006A65DE" w:rsidRPr="00931D82" w:rsidRDefault="006A65DE" w:rsidP="003177D4">
            <w:pPr>
              <w:widowControl w:val="0"/>
              <w:spacing w:line="276" w:lineRule="auto"/>
              <w:ind w:left="90" w:hanging="90"/>
              <w:jc w:val="center"/>
              <w:rPr>
                <w:b/>
                <w:color w:val="000000"/>
              </w:rPr>
            </w:pPr>
            <w:r w:rsidRPr="00931D82">
              <w:rPr>
                <w:b/>
                <w:color w:val="000000"/>
              </w:rPr>
              <w:t>38</w:t>
            </w:r>
          </w:p>
        </w:tc>
      </w:tr>
    </w:tbl>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sz w:val="24"/>
          <w:szCs w:val="24"/>
        </w:rPr>
      </w:pPr>
    </w:p>
    <w:p w:rsidR="006A65DE" w:rsidRPr="00931D82" w:rsidRDefault="006A65DE" w:rsidP="00931D82">
      <w:pPr>
        <w:pStyle w:val="Caption"/>
        <w:widowControl w:val="0"/>
        <w:spacing w:line="480" w:lineRule="auto"/>
        <w:ind w:left="90" w:hanging="90"/>
        <w:rPr>
          <w:color w:val="000000"/>
          <w:sz w:val="24"/>
          <w:szCs w:val="24"/>
        </w:rPr>
      </w:pPr>
      <w:r w:rsidRPr="00931D82">
        <w:rPr>
          <w:sz w:val="24"/>
          <w:szCs w:val="24"/>
        </w:rPr>
        <w:t xml:space="preserve">Appendix 11: </w:t>
      </w:r>
      <w:r w:rsidRPr="00931D82">
        <w:rPr>
          <w:bCs w:val="0"/>
          <w:color w:val="000000"/>
          <w:sz w:val="24"/>
          <w:szCs w:val="24"/>
        </w:rPr>
        <w:t>Standard Deviation of Pretest Class 4A</w:t>
      </w:r>
      <w:bookmarkEnd w:id="120"/>
    </w:p>
    <w:tbl>
      <w:tblPr>
        <w:tblW w:w="8222" w:type="dxa"/>
        <w:tblInd w:w="108" w:type="dxa"/>
        <w:tblLayout w:type="fixed"/>
        <w:tblLook w:val="00A0"/>
      </w:tblPr>
      <w:tblGrid>
        <w:gridCol w:w="1065"/>
        <w:gridCol w:w="1699"/>
        <w:gridCol w:w="1665"/>
        <w:gridCol w:w="1918"/>
        <w:gridCol w:w="1875"/>
      </w:tblGrid>
      <w:tr w:rsidR="006A65DE" w:rsidRPr="00931D82" w:rsidTr="003177D4">
        <w:trPr>
          <w:trHeight w:val="315"/>
        </w:trPr>
        <w:tc>
          <w:tcPr>
            <w:tcW w:w="1065" w:type="dxa"/>
            <w:tcBorders>
              <w:top w:val="single" w:sz="8" w:space="0" w:color="auto"/>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Item</w:t>
            </w:r>
          </w:p>
        </w:tc>
        <w:tc>
          <w:tcPr>
            <w:tcW w:w="1699"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X</w:t>
            </w:r>
          </w:p>
        </w:tc>
        <w:tc>
          <w:tcPr>
            <w:tcW w:w="1665"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F</w:t>
            </w:r>
          </w:p>
        </w:tc>
        <w:tc>
          <w:tcPr>
            <w:tcW w:w="1918"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fX</w:t>
            </w:r>
          </w:p>
        </w:tc>
        <w:tc>
          <w:tcPr>
            <w:tcW w:w="1875"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fx²</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35</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35</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1225</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34</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34</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1156</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841</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529</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1699" w:type="dxa"/>
            <w:tcBorders>
              <w:top w:val="nil"/>
              <w:left w:val="nil"/>
              <w:bottom w:val="nil"/>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484</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42</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882</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40</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800</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38</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722</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324</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256</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196</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39</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507</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432</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121</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100</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324</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128</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147</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36</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75</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32</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23</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169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0</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0</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0</w:t>
            </w:r>
          </w:p>
        </w:tc>
      </w:tr>
      <w:tr w:rsidR="006A65DE" w:rsidRPr="00931D82" w:rsidTr="003177D4">
        <w:trPr>
          <w:trHeight w:val="315"/>
        </w:trPr>
        <w:tc>
          <w:tcPr>
            <w:tcW w:w="1065"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1699" w:type="dxa"/>
            <w:tcBorders>
              <w:top w:val="nil"/>
              <w:left w:val="nil"/>
              <w:bottom w:val="single" w:sz="8" w:space="0" w:color="auto"/>
              <w:right w:val="single" w:sz="8" w:space="0" w:color="auto"/>
            </w:tcBorders>
            <w:noWrap/>
            <w:vAlign w:val="bottom"/>
          </w:tcPr>
          <w:p w:rsidR="006A65DE" w:rsidRPr="00931D82" w:rsidRDefault="006A65DE" w:rsidP="003177D4">
            <w:pPr>
              <w:widowControl w:val="0"/>
              <w:spacing w:line="276" w:lineRule="auto"/>
              <w:ind w:left="90" w:hanging="90"/>
              <w:rPr>
                <w:color w:val="000000"/>
              </w:rPr>
            </w:pPr>
            <w:r w:rsidRPr="00931D82">
              <w:rPr>
                <w:color w:val="000000"/>
              </w:rPr>
              <w:t> </w:t>
            </w:r>
          </w:p>
        </w:tc>
        <w:tc>
          <w:tcPr>
            <w:tcW w:w="166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42</w:t>
            </w:r>
          </w:p>
        </w:tc>
        <w:tc>
          <w:tcPr>
            <w:tcW w:w="1918"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516</w:t>
            </w:r>
          </w:p>
        </w:tc>
        <w:tc>
          <w:tcPr>
            <w:tcW w:w="1875"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9330</w:t>
            </w:r>
          </w:p>
        </w:tc>
      </w:tr>
    </w:tbl>
    <w:p w:rsidR="006A65DE" w:rsidRPr="00931D82" w:rsidRDefault="006A65DE" w:rsidP="00931D82">
      <w:pPr>
        <w:widowControl w:val="0"/>
        <w:tabs>
          <w:tab w:val="left" w:pos="5747"/>
        </w:tabs>
        <w:spacing w:line="480" w:lineRule="auto"/>
        <w:ind w:left="90" w:hanging="90"/>
        <w:rPr>
          <w:color w:val="000000"/>
        </w:rPr>
      </w:pPr>
    </w:p>
    <w:p w:rsidR="006A65DE" w:rsidRPr="00931D82" w:rsidRDefault="006A65DE" w:rsidP="00931D82">
      <w:pPr>
        <w:widowControl w:val="0"/>
        <w:tabs>
          <w:tab w:val="left" w:pos="5747"/>
        </w:tabs>
        <w:spacing w:line="480" w:lineRule="auto"/>
        <w:ind w:left="90" w:hanging="90"/>
        <w:rPr>
          <w:color w:val="000000"/>
        </w:rPr>
      </w:pPr>
    </w:p>
    <w:tbl>
      <w:tblPr>
        <w:tblW w:w="8222" w:type="dxa"/>
        <w:tblInd w:w="108" w:type="dxa"/>
        <w:tblLayout w:type="fixed"/>
        <w:tblLook w:val="00A0"/>
      </w:tblPr>
      <w:tblGrid>
        <w:gridCol w:w="1065"/>
        <w:gridCol w:w="1699"/>
        <w:gridCol w:w="1665"/>
        <w:gridCol w:w="1918"/>
        <w:gridCol w:w="1875"/>
      </w:tblGrid>
      <w:tr w:rsidR="006A65DE" w:rsidRPr="00931D82" w:rsidTr="005C1805">
        <w:trPr>
          <w:trHeight w:val="300"/>
        </w:trPr>
        <w:tc>
          <w:tcPr>
            <w:tcW w:w="1046" w:type="dxa"/>
            <w:tcBorders>
              <w:top w:val="single" w:sz="8" w:space="0" w:color="auto"/>
              <w:left w:val="single" w:sz="8" w:space="0" w:color="auto"/>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c>
          <w:tcPr>
            <w:tcW w:w="1670" w:type="dxa"/>
            <w:tcBorders>
              <w:top w:val="single" w:sz="8" w:space="0" w:color="auto"/>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c>
          <w:tcPr>
            <w:tcW w:w="1636" w:type="dxa"/>
            <w:tcBorders>
              <w:top w:val="single" w:sz="8" w:space="0" w:color="auto"/>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Mean            =</w:t>
            </w:r>
          </w:p>
        </w:tc>
        <w:tc>
          <w:tcPr>
            <w:tcW w:w="1885" w:type="dxa"/>
            <w:tcBorders>
              <w:top w:val="single" w:sz="8" w:space="0" w:color="auto"/>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12.3</w:t>
            </w:r>
          </w:p>
        </w:tc>
        <w:tc>
          <w:tcPr>
            <w:tcW w:w="1843" w:type="dxa"/>
            <w:tcBorders>
              <w:top w:val="single" w:sz="8" w:space="0" w:color="auto"/>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00"/>
        </w:trPr>
        <w:tc>
          <w:tcPr>
            <w:tcW w:w="1046" w:type="dxa"/>
            <w:tcBorders>
              <w:top w:val="nil"/>
              <w:left w:val="single" w:sz="8" w:space="0" w:color="auto"/>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636" w:type="dxa"/>
            <w:tcBorders>
              <w:top w:val="nil"/>
              <w:left w:val="nil"/>
              <w:bottom w:val="nil"/>
              <w:right w:val="nil"/>
            </w:tcBorders>
            <w:vAlign w:val="bottom"/>
          </w:tcPr>
          <w:p w:rsidR="006A65DE" w:rsidRPr="00931D82" w:rsidRDefault="006A65DE" w:rsidP="003177D4">
            <w:pPr>
              <w:widowControl w:val="0"/>
              <w:ind w:left="90" w:hanging="90"/>
              <w:rPr>
                <w:color w:val="000000"/>
              </w:rPr>
            </w:pPr>
          </w:p>
        </w:tc>
        <w:tc>
          <w:tcPr>
            <w:tcW w:w="1885" w:type="dxa"/>
            <w:tcBorders>
              <w:top w:val="nil"/>
              <w:left w:val="nil"/>
              <w:bottom w:val="nil"/>
              <w:right w:val="nil"/>
            </w:tcBorders>
            <w:vAlign w:val="bottom"/>
          </w:tcPr>
          <w:p w:rsidR="006A65DE" w:rsidRPr="00931D82" w:rsidRDefault="006A65DE" w:rsidP="003177D4">
            <w:pPr>
              <w:widowControl w:val="0"/>
              <w:ind w:left="90" w:hanging="90"/>
              <w:rPr>
                <w:color w:val="000000"/>
              </w:rPr>
            </w:pPr>
          </w:p>
        </w:tc>
        <w:tc>
          <w:tcPr>
            <w:tcW w:w="1843" w:type="dxa"/>
            <w:tcBorders>
              <w:top w:val="nil"/>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00"/>
        </w:trPr>
        <w:tc>
          <w:tcPr>
            <w:tcW w:w="1046" w:type="dxa"/>
            <w:tcBorders>
              <w:top w:val="nil"/>
              <w:left w:val="single" w:sz="8" w:space="0" w:color="auto"/>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SD       =</w:t>
            </w:r>
          </w:p>
        </w:tc>
        <w:tc>
          <w:tcPr>
            <w:tcW w:w="1636"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√∑fx²-(fx)²</w:t>
            </w:r>
          </w:p>
        </w:tc>
        <w:tc>
          <w:tcPr>
            <w:tcW w:w="1885"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p>
        </w:tc>
        <w:tc>
          <w:tcPr>
            <w:tcW w:w="1843" w:type="dxa"/>
            <w:tcBorders>
              <w:top w:val="nil"/>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00"/>
        </w:trPr>
        <w:tc>
          <w:tcPr>
            <w:tcW w:w="1046" w:type="dxa"/>
            <w:tcBorders>
              <w:top w:val="nil"/>
              <w:left w:val="single" w:sz="8" w:space="0" w:color="auto"/>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636" w:type="dxa"/>
            <w:tcBorders>
              <w:top w:val="nil"/>
              <w:left w:val="nil"/>
              <w:bottom w:val="nil"/>
              <w:right w:val="nil"/>
            </w:tcBorders>
            <w:noWrap/>
            <w:vAlign w:val="bottom"/>
          </w:tcPr>
          <w:p w:rsidR="006A65DE" w:rsidRPr="00931D82" w:rsidRDefault="006A65DE" w:rsidP="003177D4">
            <w:pPr>
              <w:widowControl w:val="0"/>
              <w:ind w:left="90" w:hanging="90"/>
              <w:rPr>
                <w:color w:val="000000"/>
              </w:rPr>
            </w:pPr>
            <w:r>
              <w:rPr>
                <w:noProof/>
              </w:rPr>
              <w:pict>
                <v:shape id="AutoShape 2" o:spid="_x0000_s1039" type="#_x0000_t32" style="position:absolute;left:0;text-align:left;margin-left:16.5pt;margin-top:.75pt;width:63.75pt;height:1.5pt;z-index:25165312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"/>
              </w:pict>
            </w:r>
          </w:p>
          <w:tbl>
            <w:tblPr>
              <w:tblW w:w="0" w:type="auto"/>
              <w:tblCellSpacing w:w="0" w:type="dxa"/>
              <w:tblLayout w:type="fixed"/>
              <w:tblCellMar>
                <w:left w:w="0" w:type="dxa"/>
                <w:right w:w="0" w:type="dxa"/>
              </w:tblCellMar>
              <w:tblLook w:val="00A0"/>
            </w:tblPr>
            <w:tblGrid>
              <w:gridCol w:w="1420"/>
            </w:tblGrid>
            <w:tr w:rsidR="006A65DE" w:rsidRPr="00931D82" w:rsidTr="005C1805">
              <w:trPr>
                <w:trHeight w:val="300"/>
                <w:tblCellSpacing w:w="0" w:type="dxa"/>
              </w:trPr>
              <w:tc>
                <w:tcPr>
                  <w:tcW w:w="1420" w:type="dxa"/>
                  <w:tcBorders>
                    <w:top w:val="nil"/>
                    <w:left w:val="nil"/>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xml:space="preserve">         N      N</w:t>
                  </w:r>
                </w:p>
              </w:tc>
            </w:tr>
          </w:tbl>
          <w:p w:rsidR="006A65DE" w:rsidRPr="00931D82" w:rsidRDefault="006A65DE" w:rsidP="003177D4">
            <w:pPr>
              <w:widowControl w:val="0"/>
              <w:ind w:left="90" w:hanging="90"/>
              <w:rPr>
                <w:color w:val="000000"/>
              </w:rPr>
            </w:pPr>
          </w:p>
        </w:tc>
        <w:tc>
          <w:tcPr>
            <w:tcW w:w="1885"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843" w:type="dxa"/>
            <w:tcBorders>
              <w:top w:val="nil"/>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00"/>
        </w:trPr>
        <w:tc>
          <w:tcPr>
            <w:tcW w:w="1046" w:type="dxa"/>
            <w:tcBorders>
              <w:top w:val="nil"/>
              <w:left w:val="single" w:sz="8" w:space="0" w:color="auto"/>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636"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885" w:type="dxa"/>
            <w:tcBorders>
              <w:top w:val="nil"/>
              <w:left w:val="nil"/>
              <w:bottom w:val="nil"/>
              <w:right w:val="nil"/>
            </w:tcBorders>
            <w:noWrap/>
            <w:vAlign w:val="bottom"/>
          </w:tcPr>
          <w:p w:rsidR="006A65DE" w:rsidRPr="00931D82" w:rsidRDefault="006A65DE" w:rsidP="003177D4">
            <w:pPr>
              <w:widowControl w:val="0"/>
              <w:ind w:left="90" w:hanging="90"/>
              <w:rPr>
                <w:color w:val="000000"/>
              </w:rPr>
            </w:pPr>
          </w:p>
        </w:tc>
        <w:tc>
          <w:tcPr>
            <w:tcW w:w="1843" w:type="dxa"/>
            <w:tcBorders>
              <w:top w:val="nil"/>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00"/>
        </w:trPr>
        <w:tc>
          <w:tcPr>
            <w:tcW w:w="1046" w:type="dxa"/>
            <w:tcBorders>
              <w:top w:val="nil"/>
              <w:left w:val="single" w:sz="8" w:space="0" w:color="auto"/>
              <w:bottom w:val="nil"/>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SD</w:t>
            </w:r>
          </w:p>
        </w:tc>
        <w:tc>
          <w:tcPr>
            <w:tcW w:w="1636"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w:t>
            </w:r>
          </w:p>
        </w:tc>
        <w:tc>
          <w:tcPr>
            <w:tcW w:w="1885" w:type="dxa"/>
            <w:tcBorders>
              <w:top w:val="nil"/>
              <w:left w:val="nil"/>
              <w:bottom w:val="nil"/>
              <w:right w:val="nil"/>
            </w:tcBorders>
            <w:noWrap/>
            <w:vAlign w:val="center"/>
          </w:tcPr>
          <w:p w:rsidR="006A65DE" w:rsidRPr="00931D82" w:rsidRDefault="006A65DE" w:rsidP="003177D4">
            <w:pPr>
              <w:widowControl w:val="0"/>
              <w:ind w:left="90" w:hanging="90"/>
              <w:jc w:val="center"/>
              <w:rPr>
                <w:color w:val="000000"/>
              </w:rPr>
            </w:pPr>
            <w:r w:rsidRPr="00931D82">
              <w:rPr>
                <w:color w:val="000000"/>
              </w:rPr>
              <w:t>8.4382511</w:t>
            </w:r>
          </w:p>
        </w:tc>
        <w:tc>
          <w:tcPr>
            <w:tcW w:w="1843" w:type="dxa"/>
            <w:tcBorders>
              <w:top w:val="nil"/>
              <w:left w:val="nil"/>
              <w:bottom w:val="nil"/>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r w:rsidR="006A65DE" w:rsidRPr="00931D82" w:rsidTr="005C1805">
        <w:trPr>
          <w:trHeight w:val="315"/>
        </w:trPr>
        <w:tc>
          <w:tcPr>
            <w:tcW w:w="1046" w:type="dxa"/>
            <w:tcBorders>
              <w:top w:val="nil"/>
              <w:left w:val="single" w:sz="8" w:space="0" w:color="auto"/>
              <w:bottom w:val="single" w:sz="8" w:space="0" w:color="auto"/>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670" w:type="dxa"/>
            <w:tcBorders>
              <w:top w:val="nil"/>
              <w:left w:val="nil"/>
              <w:bottom w:val="single" w:sz="8" w:space="0" w:color="auto"/>
              <w:right w:val="nil"/>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c>
          <w:tcPr>
            <w:tcW w:w="1636" w:type="dxa"/>
            <w:tcBorders>
              <w:top w:val="nil"/>
              <w:left w:val="nil"/>
              <w:bottom w:val="single" w:sz="8" w:space="0" w:color="auto"/>
              <w:right w:val="nil"/>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c>
          <w:tcPr>
            <w:tcW w:w="1885" w:type="dxa"/>
            <w:tcBorders>
              <w:top w:val="nil"/>
              <w:left w:val="nil"/>
              <w:bottom w:val="single" w:sz="8" w:space="0" w:color="auto"/>
              <w:right w:val="nil"/>
            </w:tcBorders>
            <w:noWrap/>
            <w:vAlign w:val="center"/>
          </w:tcPr>
          <w:p w:rsidR="006A65DE" w:rsidRPr="00931D82" w:rsidRDefault="006A65DE" w:rsidP="003177D4">
            <w:pPr>
              <w:widowControl w:val="0"/>
              <w:ind w:left="90" w:hanging="90"/>
              <w:rPr>
                <w:color w:val="000000"/>
              </w:rPr>
            </w:pPr>
            <w:r w:rsidRPr="00931D82">
              <w:rPr>
                <w:color w:val="000000"/>
              </w:rPr>
              <w:t> </w:t>
            </w:r>
          </w:p>
        </w:tc>
        <w:tc>
          <w:tcPr>
            <w:tcW w:w="184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r>
    </w:tbl>
    <w:p w:rsidR="006A65DE" w:rsidRDefault="006A65DE" w:rsidP="00931D82">
      <w:pPr>
        <w:pStyle w:val="Caption"/>
        <w:widowControl w:val="0"/>
        <w:spacing w:line="480" w:lineRule="auto"/>
        <w:ind w:left="90" w:hanging="90"/>
        <w:rPr>
          <w:bCs w:val="0"/>
          <w:color w:val="000000"/>
          <w:sz w:val="24"/>
          <w:szCs w:val="24"/>
        </w:rPr>
      </w:pPr>
    </w:p>
    <w:p w:rsidR="006A65DE" w:rsidRPr="00931D82" w:rsidRDefault="006A65DE" w:rsidP="004412E7">
      <w:pPr>
        <w:pStyle w:val="Caption"/>
        <w:widowControl w:val="0"/>
        <w:spacing w:line="360" w:lineRule="auto"/>
        <w:ind w:left="86" w:hanging="86"/>
        <w:rPr>
          <w:color w:val="000000"/>
          <w:sz w:val="24"/>
          <w:szCs w:val="24"/>
        </w:rPr>
      </w:pPr>
      <w:r>
        <w:rPr>
          <w:bCs w:val="0"/>
          <w:color w:val="000000"/>
          <w:sz w:val="24"/>
          <w:szCs w:val="24"/>
        </w:rPr>
        <w:br w:type="page"/>
      </w:r>
      <w:r w:rsidRPr="00931D82">
        <w:rPr>
          <w:bCs w:val="0"/>
          <w:color w:val="000000"/>
          <w:sz w:val="24"/>
          <w:szCs w:val="24"/>
        </w:rPr>
        <w:t>Appendix 12: Standard Deviation of Pre - Test Class 4B</w:t>
      </w:r>
    </w:p>
    <w:tbl>
      <w:tblPr>
        <w:tblW w:w="8280" w:type="dxa"/>
        <w:tblInd w:w="108" w:type="dxa"/>
        <w:tblLayout w:type="fixed"/>
        <w:tblLook w:val="00A0"/>
      </w:tblPr>
      <w:tblGrid>
        <w:gridCol w:w="696"/>
        <w:gridCol w:w="1796"/>
        <w:gridCol w:w="1549"/>
        <w:gridCol w:w="1646"/>
        <w:gridCol w:w="2593"/>
      </w:tblGrid>
      <w:tr w:rsidR="006A65DE" w:rsidRPr="00931D82" w:rsidTr="004412E7">
        <w:trPr>
          <w:trHeight w:val="315"/>
        </w:trPr>
        <w:tc>
          <w:tcPr>
            <w:tcW w:w="696" w:type="dxa"/>
            <w:tcBorders>
              <w:top w:val="single" w:sz="8" w:space="0" w:color="auto"/>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b/>
                <w:color w:val="000000"/>
              </w:rPr>
            </w:pPr>
            <w:r w:rsidRPr="00931D82">
              <w:rPr>
                <w:b/>
                <w:color w:val="000000"/>
              </w:rPr>
              <w:t>Item</w:t>
            </w:r>
          </w:p>
        </w:tc>
        <w:tc>
          <w:tcPr>
            <w:tcW w:w="1796"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b/>
                <w:color w:val="000000"/>
              </w:rPr>
            </w:pPr>
            <w:r w:rsidRPr="00931D82">
              <w:rPr>
                <w:b/>
                <w:color w:val="000000"/>
              </w:rPr>
              <w:t>X</w:t>
            </w:r>
          </w:p>
        </w:tc>
        <w:tc>
          <w:tcPr>
            <w:tcW w:w="1549"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b/>
                <w:color w:val="000000"/>
              </w:rPr>
            </w:pPr>
            <w:r w:rsidRPr="00931D82">
              <w:rPr>
                <w:b/>
                <w:color w:val="000000"/>
              </w:rPr>
              <w:t>F</w:t>
            </w:r>
          </w:p>
        </w:tc>
        <w:tc>
          <w:tcPr>
            <w:tcW w:w="1646"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b/>
                <w:color w:val="000000"/>
              </w:rPr>
            </w:pPr>
            <w:r w:rsidRPr="00931D82">
              <w:rPr>
                <w:b/>
                <w:color w:val="000000"/>
              </w:rPr>
              <w:t>Fx</w:t>
            </w:r>
          </w:p>
        </w:tc>
        <w:tc>
          <w:tcPr>
            <w:tcW w:w="2593"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b/>
                <w:color w:val="000000"/>
              </w:rPr>
            </w:pPr>
            <w:r w:rsidRPr="00931D82">
              <w:rPr>
                <w:b/>
                <w:color w:val="000000"/>
              </w:rPr>
              <w:t>fX²</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39</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1521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31</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961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29</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841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27</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27</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729</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24</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576</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22</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484</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42</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882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60</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28</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392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169</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144</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13</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44</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484</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15</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36</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324</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16</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8</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64</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17</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14</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98</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18</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6</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7</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42</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252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19</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25</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20</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12</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48</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21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42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531</w:t>
            </w:r>
          </w:p>
        </w:tc>
        <w:tc>
          <w:tcPr>
            <w:tcW w:w="2593"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9503</w:t>
            </w:r>
          </w:p>
        </w:tc>
      </w:tr>
    </w:tbl>
    <w:p w:rsidR="006A65DE" w:rsidRPr="00931D82" w:rsidRDefault="006A65DE" w:rsidP="00931D82">
      <w:pPr>
        <w:widowControl w:val="0"/>
        <w:tabs>
          <w:tab w:val="left" w:pos="5747"/>
        </w:tabs>
        <w:spacing w:line="480" w:lineRule="auto"/>
        <w:ind w:left="90" w:hanging="90"/>
        <w:rPr>
          <w:color w:val="000000"/>
        </w:rPr>
      </w:pPr>
    </w:p>
    <w:tbl>
      <w:tblPr>
        <w:tblW w:w="7905" w:type="dxa"/>
        <w:tblLayout w:type="fixed"/>
        <w:tblLook w:val="00A0"/>
      </w:tblPr>
      <w:tblGrid>
        <w:gridCol w:w="804"/>
        <w:gridCol w:w="1796"/>
        <w:gridCol w:w="1549"/>
        <w:gridCol w:w="1062"/>
        <w:gridCol w:w="584"/>
        <w:gridCol w:w="1028"/>
        <w:gridCol w:w="34"/>
        <w:gridCol w:w="1048"/>
      </w:tblGrid>
      <w:tr w:rsidR="006A65DE" w:rsidRPr="00931D82" w:rsidTr="00522105">
        <w:trPr>
          <w:gridAfter w:val="2"/>
          <w:wAfter w:w="1082" w:type="dxa"/>
          <w:trHeight w:val="315"/>
        </w:trPr>
        <w:tc>
          <w:tcPr>
            <w:tcW w:w="804" w:type="dxa"/>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1796" w:type="dxa"/>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1549" w:type="dxa"/>
            <w:tcBorders>
              <w:top w:val="nil"/>
              <w:left w:val="nil"/>
              <w:bottom w:val="nil"/>
              <w:right w:val="nil"/>
            </w:tcBorders>
            <w:vAlign w:val="bottom"/>
          </w:tcPr>
          <w:p w:rsidR="006A65DE" w:rsidRPr="00931D82" w:rsidRDefault="006A65DE" w:rsidP="003177D4">
            <w:pPr>
              <w:widowControl w:val="0"/>
              <w:spacing w:line="360" w:lineRule="auto"/>
              <w:ind w:left="90" w:hanging="90"/>
              <w:rPr>
                <w:color w:val="000000"/>
              </w:rPr>
            </w:pPr>
          </w:p>
        </w:tc>
        <w:tc>
          <w:tcPr>
            <w:tcW w:w="1646" w:type="dxa"/>
            <w:gridSpan w:val="2"/>
            <w:tcBorders>
              <w:top w:val="nil"/>
              <w:left w:val="nil"/>
              <w:bottom w:val="nil"/>
              <w:right w:val="nil"/>
            </w:tcBorders>
            <w:vAlign w:val="bottom"/>
          </w:tcPr>
          <w:p w:rsidR="006A65DE" w:rsidRPr="00931D82" w:rsidRDefault="006A65DE" w:rsidP="003177D4">
            <w:pPr>
              <w:widowControl w:val="0"/>
              <w:spacing w:line="360" w:lineRule="auto"/>
              <w:ind w:left="90" w:hanging="90"/>
              <w:rPr>
                <w:color w:val="000000"/>
              </w:rPr>
            </w:pPr>
          </w:p>
        </w:tc>
        <w:tc>
          <w:tcPr>
            <w:tcW w:w="1028" w:type="dxa"/>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r>
      <w:tr w:rsidR="006A65DE" w:rsidRPr="00931D82" w:rsidTr="00522105">
        <w:trPr>
          <w:trHeight w:val="315"/>
        </w:trPr>
        <w:tc>
          <w:tcPr>
            <w:tcW w:w="804" w:type="dxa"/>
            <w:tcBorders>
              <w:top w:val="single" w:sz="8" w:space="0" w:color="auto"/>
              <w:left w:val="single" w:sz="8" w:space="0" w:color="auto"/>
              <w:bottom w:val="nil"/>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1796" w:type="dxa"/>
            <w:tcBorders>
              <w:top w:val="single" w:sz="8" w:space="0" w:color="auto"/>
              <w:left w:val="nil"/>
              <w:bottom w:val="nil"/>
              <w:right w:val="nil"/>
            </w:tcBorders>
            <w:vAlign w:val="center"/>
          </w:tcPr>
          <w:p w:rsidR="006A65DE" w:rsidRPr="00931D82" w:rsidRDefault="006A65DE" w:rsidP="003177D4">
            <w:pPr>
              <w:widowControl w:val="0"/>
              <w:spacing w:line="360" w:lineRule="auto"/>
              <w:ind w:left="90" w:hanging="90"/>
              <w:jc w:val="center"/>
              <w:rPr>
                <w:color w:val="000000"/>
              </w:rPr>
            </w:pPr>
            <w:r w:rsidRPr="00931D82">
              <w:rPr>
                <w:color w:val="000000"/>
              </w:rPr>
              <w:t>SD              =</w:t>
            </w:r>
          </w:p>
        </w:tc>
        <w:tc>
          <w:tcPr>
            <w:tcW w:w="2611" w:type="dxa"/>
            <w:gridSpan w:val="2"/>
            <w:tcBorders>
              <w:top w:val="single" w:sz="8" w:space="0" w:color="auto"/>
              <w:left w:val="nil"/>
              <w:bottom w:val="single" w:sz="8" w:space="0" w:color="auto"/>
              <w:right w:val="nil"/>
            </w:tcBorders>
            <w:vAlign w:val="center"/>
          </w:tcPr>
          <w:p w:rsidR="006A65DE" w:rsidRPr="00931D82" w:rsidRDefault="006A65DE" w:rsidP="003177D4">
            <w:pPr>
              <w:widowControl w:val="0"/>
              <w:spacing w:line="360" w:lineRule="auto"/>
              <w:ind w:left="90" w:hanging="90"/>
              <w:jc w:val="center"/>
              <w:rPr>
                <w:color w:val="000000"/>
              </w:rPr>
            </w:pPr>
            <w:r w:rsidRPr="00931D82">
              <w:rPr>
                <w:color w:val="000000"/>
              </w:rPr>
              <w:t>√∑fx²-(fx)²</w:t>
            </w:r>
          </w:p>
        </w:tc>
        <w:tc>
          <w:tcPr>
            <w:tcW w:w="1646" w:type="dxa"/>
            <w:gridSpan w:val="3"/>
            <w:tcBorders>
              <w:top w:val="single" w:sz="8" w:space="0" w:color="auto"/>
              <w:left w:val="nil"/>
              <w:bottom w:val="nil"/>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√66.4</w:t>
            </w:r>
          </w:p>
        </w:tc>
        <w:tc>
          <w:tcPr>
            <w:tcW w:w="1048" w:type="dxa"/>
            <w:tcBorders>
              <w:top w:val="single" w:sz="8" w:space="0" w:color="auto"/>
              <w:left w:val="nil"/>
              <w:bottom w:val="nil"/>
              <w:right w:val="single" w:sz="8" w:space="0" w:color="auto"/>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r>
      <w:tr w:rsidR="006A65DE" w:rsidRPr="00931D82" w:rsidTr="00522105">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2611" w:type="dxa"/>
            <w:gridSpan w:val="2"/>
            <w:tcBorders>
              <w:top w:val="nil"/>
              <w:left w:val="nil"/>
              <w:bottom w:val="nil"/>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xml:space="preserve">             N      N</w:t>
            </w:r>
          </w:p>
        </w:tc>
        <w:tc>
          <w:tcPr>
            <w:tcW w:w="1646" w:type="dxa"/>
            <w:gridSpan w:val="3"/>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1048" w:type="dxa"/>
            <w:tcBorders>
              <w:top w:val="nil"/>
              <w:left w:val="nil"/>
              <w:bottom w:val="nil"/>
              <w:right w:val="single" w:sz="8" w:space="0" w:color="auto"/>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r>
      <w:tr w:rsidR="006A65DE" w:rsidRPr="00931D82" w:rsidTr="00522105">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2611" w:type="dxa"/>
            <w:gridSpan w:val="2"/>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1646" w:type="dxa"/>
            <w:gridSpan w:val="3"/>
            <w:tcBorders>
              <w:top w:val="nil"/>
              <w:left w:val="nil"/>
              <w:bottom w:val="nil"/>
              <w:right w:val="nil"/>
            </w:tcBorders>
            <w:noWrap/>
            <w:vAlign w:val="bottom"/>
          </w:tcPr>
          <w:p w:rsidR="006A65DE" w:rsidRPr="00931D82" w:rsidRDefault="006A65DE" w:rsidP="003177D4">
            <w:pPr>
              <w:widowControl w:val="0"/>
              <w:spacing w:line="360" w:lineRule="auto"/>
              <w:ind w:left="90" w:hanging="90"/>
              <w:rPr>
                <w:color w:val="000000"/>
              </w:rPr>
            </w:pPr>
          </w:p>
        </w:tc>
        <w:tc>
          <w:tcPr>
            <w:tcW w:w="1048" w:type="dxa"/>
            <w:tcBorders>
              <w:top w:val="nil"/>
              <w:left w:val="nil"/>
              <w:bottom w:val="nil"/>
              <w:right w:val="single" w:sz="8" w:space="0" w:color="auto"/>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r>
      <w:tr w:rsidR="006A65DE" w:rsidRPr="00931D82" w:rsidTr="00522105">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1796" w:type="dxa"/>
            <w:tcBorders>
              <w:top w:val="nil"/>
              <w:left w:val="nil"/>
              <w:bottom w:val="nil"/>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SD</w:t>
            </w:r>
          </w:p>
        </w:tc>
        <w:tc>
          <w:tcPr>
            <w:tcW w:w="2611" w:type="dxa"/>
            <w:gridSpan w:val="2"/>
            <w:tcBorders>
              <w:top w:val="nil"/>
              <w:left w:val="nil"/>
              <w:bottom w:val="nil"/>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w:t>
            </w:r>
          </w:p>
        </w:tc>
        <w:tc>
          <w:tcPr>
            <w:tcW w:w="1646" w:type="dxa"/>
            <w:gridSpan w:val="3"/>
            <w:tcBorders>
              <w:top w:val="nil"/>
              <w:left w:val="nil"/>
              <w:bottom w:val="nil"/>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8.149850798</w:t>
            </w:r>
          </w:p>
        </w:tc>
        <w:tc>
          <w:tcPr>
            <w:tcW w:w="1048" w:type="dxa"/>
            <w:tcBorders>
              <w:top w:val="nil"/>
              <w:left w:val="nil"/>
              <w:bottom w:val="nil"/>
              <w:right w:val="single" w:sz="8" w:space="0" w:color="auto"/>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r>
      <w:tr w:rsidR="006A65DE" w:rsidRPr="00931D82" w:rsidTr="00522105">
        <w:trPr>
          <w:trHeight w:val="315"/>
        </w:trPr>
        <w:tc>
          <w:tcPr>
            <w:tcW w:w="804" w:type="dxa"/>
            <w:tcBorders>
              <w:top w:val="nil"/>
              <w:left w:val="single" w:sz="8" w:space="0" w:color="auto"/>
              <w:bottom w:val="single" w:sz="8" w:space="0" w:color="auto"/>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1796" w:type="dxa"/>
            <w:tcBorders>
              <w:top w:val="nil"/>
              <w:left w:val="nil"/>
              <w:bottom w:val="single" w:sz="8" w:space="0" w:color="auto"/>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c>
          <w:tcPr>
            <w:tcW w:w="1549" w:type="dxa"/>
            <w:tcBorders>
              <w:top w:val="nil"/>
              <w:left w:val="nil"/>
              <w:bottom w:val="single" w:sz="8" w:space="0" w:color="auto"/>
              <w:right w:val="nil"/>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c>
          <w:tcPr>
            <w:tcW w:w="1646" w:type="dxa"/>
            <w:gridSpan w:val="2"/>
            <w:tcBorders>
              <w:top w:val="nil"/>
              <w:left w:val="nil"/>
              <w:bottom w:val="single" w:sz="8" w:space="0" w:color="auto"/>
              <w:right w:val="nil"/>
            </w:tcBorders>
            <w:noWrap/>
            <w:vAlign w:val="center"/>
          </w:tcPr>
          <w:p w:rsidR="006A65DE" w:rsidRPr="00931D82" w:rsidRDefault="006A65DE" w:rsidP="003177D4">
            <w:pPr>
              <w:widowControl w:val="0"/>
              <w:spacing w:line="360" w:lineRule="auto"/>
              <w:ind w:left="90" w:hanging="90"/>
              <w:rPr>
                <w:color w:val="000000"/>
              </w:rPr>
            </w:pPr>
            <w:r w:rsidRPr="00931D82">
              <w:rPr>
                <w:color w:val="000000"/>
              </w:rPr>
              <w:t> </w:t>
            </w:r>
          </w:p>
        </w:tc>
        <w:tc>
          <w:tcPr>
            <w:tcW w:w="2110" w:type="dxa"/>
            <w:gridSpan w:val="3"/>
            <w:tcBorders>
              <w:top w:val="nil"/>
              <w:left w:val="nil"/>
              <w:bottom w:val="single" w:sz="8" w:space="0" w:color="auto"/>
              <w:right w:val="single" w:sz="8" w:space="0" w:color="auto"/>
            </w:tcBorders>
            <w:noWrap/>
            <w:vAlign w:val="center"/>
          </w:tcPr>
          <w:p w:rsidR="006A65DE" w:rsidRPr="00931D82" w:rsidRDefault="006A65DE" w:rsidP="003177D4">
            <w:pPr>
              <w:widowControl w:val="0"/>
              <w:spacing w:line="360" w:lineRule="auto"/>
              <w:ind w:left="90" w:hanging="90"/>
              <w:jc w:val="center"/>
              <w:rPr>
                <w:color w:val="000000"/>
              </w:rPr>
            </w:pPr>
            <w:r w:rsidRPr="00931D82">
              <w:rPr>
                <w:color w:val="000000"/>
              </w:rPr>
              <w:t> </w:t>
            </w:r>
          </w:p>
        </w:tc>
      </w:tr>
    </w:tbl>
    <w:p w:rsidR="006A65DE" w:rsidRPr="00931D82" w:rsidRDefault="006A65DE" w:rsidP="00931D82">
      <w:pPr>
        <w:widowControl w:val="0"/>
        <w:tabs>
          <w:tab w:val="left" w:pos="5747"/>
        </w:tabs>
        <w:spacing w:line="480" w:lineRule="auto"/>
        <w:ind w:left="90" w:hanging="90"/>
        <w:rPr>
          <w:color w:val="000000"/>
        </w:rPr>
      </w:pPr>
    </w:p>
    <w:p w:rsidR="006A65DE" w:rsidRPr="00931D82" w:rsidRDefault="006A65DE" w:rsidP="00931D82">
      <w:pPr>
        <w:widowControl w:val="0"/>
        <w:tabs>
          <w:tab w:val="left" w:pos="5747"/>
        </w:tabs>
        <w:spacing w:line="480" w:lineRule="auto"/>
        <w:ind w:left="90" w:hanging="90"/>
        <w:rPr>
          <w:color w:val="000000"/>
        </w:rPr>
      </w:pPr>
    </w:p>
    <w:p w:rsidR="006A65DE" w:rsidRPr="00931D82" w:rsidRDefault="006A65DE" w:rsidP="00931D82">
      <w:pPr>
        <w:widowControl w:val="0"/>
        <w:tabs>
          <w:tab w:val="left" w:pos="5747"/>
        </w:tabs>
        <w:spacing w:line="480" w:lineRule="auto"/>
        <w:ind w:left="90" w:hanging="90"/>
        <w:rPr>
          <w:color w:val="000000"/>
        </w:rPr>
      </w:pPr>
    </w:p>
    <w:p w:rsidR="006A65DE" w:rsidRPr="00931D82" w:rsidRDefault="006A65DE" w:rsidP="00931D82">
      <w:pPr>
        <w:pStyle w:val="Caption"/>
        <w:widowControl w:val="0"/>
        <w:spacing w:line="480" w:lineRule="auto"/>
        <w:ind w:left="90" w:hanging="90"/>
        <w:rPr>
          <w:bCs w:val="0"/>
          <w:color w:val="000000"/>
          <w:sz w:val="24"/>
          <w:szCs w:val="24"/>
        </w:rPr>
      </w:pPr>
      <w:bookmarkStart w:id="121" w:name="_Toc358462343"/>
      <w:r w:rsidRPr="00931D82">
        <w:rPr>
          <w:sz w:val="24"/>
          <w:szCs w:val="24"/>
        </w:rPr>
        <w:t xml:space="preserve">Appendix 13: </w:t>
      </w:r>
      <w:r w:rsidRPr="00931D82">
        <w:rPr>
          <w:bCs w:val="0"/>
          <w:color w:val="000000"/>
          <w:sz w:val="24"/>
          <w:szCs w:val="24"/>
        </w:rPr>
        <w:t>Standard Deviation of Post Test Class 4A</w:t>
      </w:r>
      <w:bookmarkEnd w:id="121"/>
    </w:p>
    <w:tbl>
      <w:tblPr>
        <w:tblW w:w="8100" w:type="dxa"/>
        <w:tblInd w:w="108" w:type="dxa"/>
        <w:tblLook w:val="00A0"/>
      </w:tblPr>
      <w:tblGrid>
        <w:gridCol w:w="696"/>
        <w:gridCol w:w="1796"/>
        <w:gridCol w:w="1549"/>
        <w:gridCol w:w="1646"/>
        <w:gridCol w:w="2413"/>
      </w:tblGrid>
      <w:tr w:rsidR="006A65DE" w:rsidRPr="00931D82" w:rsidTr="004412E7">
        <w:trPr>
          <w:trHeight w:val="142"/>
        </w:trPr>
        <w:tc>
          <w:tcPr>
            <w:tcW w:w="696" w:type="dxa"/>
            <w:tcBorders>
              <w:top w:val="single" w:sz="8" w:space="0" w:color="auto"/>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Item</w:t>
            </w:r>
          </w:p>
        </w:tc>
        <w:tc>
          <w:tcPr>
            <w:tcW w:w="1796"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X</w:t>
            </w:r>
          </w:p>
        </w:tc>
        <w:tc>
          <w:tcPr>
            <w:tcW w:w="1549"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F</w:t>
            </w:r>
          </w:p>
        </w:tc>
        <w:tc>
          <w:tcPr>
            <w:tcW w:w="1646"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Fx</w:t>
            </w:r>
          </w:p>
        </w:tc>
        <w:tc>
          <w:tcPr>
            <w:tcW w:w="2413" w:type="dxa"/>
            <w:tcBorders>
              <w:top w:val="single" w:sz="8" w:space="0" w:color="auto"/>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fX²</w:t>
            </w:r>
          </w:p>
        </w:tc>
      </w:tr>
      <w:tr w:rsidR="006A65DE" w:rsidRPr="00931D82" w:rsidTr="004412E7">
        <w:trPr>
          <w:trHeight w:val="67"/>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78</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156</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12168</w:t>
            </w:r>
          </w:p>
        </w:tc>
      </w:tr>
      <w:tr w:rsidR="006A65DE" w:rsidRPr="00931D82" w:rsidTr="004412E7">
        <w:trPr>
          <w:trHeight w:val="97"/>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59</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3481</w:t>
            </w:r>
          </w:p>
        </w:tc>
      </w:tr>
      <w:tr w:rsidR="006A65DE" w:rsidRPr="00931D82" w:rsidTr="004412E7">
        <w:trPr>
          <w:trHeight w:val="151"/>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57</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57</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3249</w:t>
            </w:r>
          </w:p>
        </w:tc>
      </w:tr>
      <w:tr w:rsidR="006A65DE" w:rsidRPr="00931D82" w:rsidTr="004412E7">
        <w:trPr>
          <w:trHeight w:val="142"/>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2916</w:t>
            </w:r>
          </w:p>
        </w:tc>
      </w:tr>
      <w:tr w:rsidR="006A65DE" w:rsidRPr="00931D82" w:rsidTr="004412E7">
        <w:trPr>
          <w:trHeight w:val="106"/>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53</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53</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2809</w:t>
            </w:r>
          </w:p>
        </w:tc>
      </w:tr>
      <w:tr w:rsidR="006A65DE" w:rsidRPr="00931D82" w:rsidTr="004412E7">
        <w:trPr>
          <w:trHeight w:val="169"/>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6</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52</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52</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2704</w:t>
            </w:r>
          </w:p>
        </w:tc>
      </w:tr>
      <w:tr w:rsidR="006A65DE" w:rsidRPr="00931D82" w:rsidTr="004412E7">
        <w:trPr>
          <w:trHeight w:val="151"/>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7</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48</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48</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2304</w:t>
            </w:r>
          </w:p>
        </w:tc>
      </w:tr>
      <w:tr w:rsidR="006A65DE" w:rsidRPr="00931D82" w:rsidTr="004412E7">
        <w:trPr>
          <w:trHeight w:val="124"/>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8</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46</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138</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6348</w:t>
            </w:r>
          </w:p>
        </w:tc>
      </w:tr>
      <w:tr w:rsidR="006A65DE" w:rsidRPr="00931D82" w:rsidTr="004412E7">
        <w:trPr>
          <w:trHeight w:val="88"/>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1936</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82</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3362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12</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40</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1600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13</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39</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1521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14</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37</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74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2738</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15</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1156</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16</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33</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33</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1089</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17</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31</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961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18</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30</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19</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58</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1682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20</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26</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52</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1352</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21</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25</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75</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1875</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22</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24</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576</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23</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22</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44</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968</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24</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21</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441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25</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19</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361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26</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17</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17</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289</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27</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11</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121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28</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10</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100</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29</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27</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243</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30</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w:t>
            </w:r>
          </w:p>
        </w:tc>
      </w:tr>
      <w:tr w:rsidR="006A65DE" w:rsidRPr="00931D82" w:rsidTr="004412E7">
        <w:trPr>
          <w:trHeight w:val="315"/>
        </w:trPr>
        <w:tc>
          <w:tcPr>
            <w:tcW w:w="696" w:type="dxa"/>
            <w:tcBorders>
              <w:top w:val="nil"/>
              <w:left w:val="single" w:sz="8" w:space="0" w:color="auto"/>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 </w:t>
            </w:r>
          </w:p>
        </w:tc>
        <w:tc>
          <w:tcPr>
            <w:tcW w:w="179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990</w:t>
            </w:r>
          </w:p>
        </w:tc>
        <w:tc>
          <w:tcPr>
            <w:tcW w:w="1549"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41</w:t>
            </w:r>
          </w:p>
        </w:tc>
        <w:tc>
          <w:tcPr>
            <w:tcW w:w="1646"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1383</w:t>
            </w:r>
          </w:p>
        </w:tc>
        <w:tc>
          <w:tcPr>
            <w:tcW w:w="2413" w:type="dxa"/>
            <w:tcBorders>
              <w:top w:val="nil"/>
              <w:left w:val="nil"/>
              <w:bottom w:val="single" w:sz="8" w:space="0" w:color="auto"/>
              <w:right w:val="single" w:sz="8" w:space="0" w:color="auto"/>
            </w:tcBorders>
            <w:noWrap/>
            <w:vAlign w:val="center"/>
          </w:tcPr>
          <w:p w:rsidR="006A65DE" w:rsidRPr="00931D82" w:rsidRDefault="006A65DE" w:rsidP="003177D4">
            <w:pPr>
              <w:widowControl w:val="0"/>
              <w:ind w:left="90" w:hanging="90"/>
              <w:jc w:val="center"/>
              <w:rPr>
                <w:color w:val="000000"/>
              </w:rPr>
            </w:pPr>
            <w:r w:rsidRPr="00931D82">
              <w:rPr>
                <w:color w:val="000000"/>
              </w:rPr>
              <w:t>59251</w:t>
            </w:r>
          </w:p>
        </w:tc>
      </w:tr>
    </w:tbl>
    <w:p w:rsidR="006A65DE" w:rsidRPr="00931D82" w:rsidRDefault="006A65DE" w:rsidP="00931D82">
      <w:pPr>
        <w:widowControl w:val="0"/>
        <w:tabs>
          <w:tab w:val="left" w:pos="5747"/>
        </w:tabs>
        <w:spacing w:line="480" w:lineRule="auto"/>
        <w:ind w:left="90" w:hanging="90"/>
        <w:rPr>
          <w:color w:val="000000"/>
        </w:rPr>
      </w:pPr>
    </w:p>
    <w:tbl>
      <w:tblPr>
        <w:tblW w:w="8208" w:type="dxa"/>
        <w:tblLayout w:type="fixed"/>
        <w:tblLook w:val="00A0"/>
      </w:tblPr>
      <w:tblGrid>
        <w:gridCol w:w="804"/>
        <w:gridCol w:w="1796"/>
        <w:gridCol w:w="3462"/>
        <w:gridCol w:w="1646"/>
        <w:gridCol w:w="500"/>
      </w:tblGrid>
      <w:tr w:rsidR="006A65DE" w:rsidRPr="00931D82" w:rsidTr="004412E7">
        <w:trPr>
          <w:trHeight w:val="315"/>
        </w:trPr>
        <w:tc>
          <w:tcPr>
            <w:tcW w:w="804" w:type="dxa"/>
            <w:tcBorders>
              <w:top w:val="single" w:sz="8" w:space="0" w:color="auto"/>
              <w:left w:val="single" w:sz="8" w:space="0" w:color="auto"/>
              <w:bottom w:val="nil"/>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1796" w:type="dxa"/>
            <w:tcBorders>
              <w:top w:val="single" w:sz="8" w:space="0" w:color="auto"/>
              <w:left w:val="nil"/>
              <w:bottom w:val="nil"/>
              <w:right w:val="nil"/>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SD    =</w:t>
            </w:r>
          </w:p>
        </w:tc>
        <w:tc>
          <w:tcPr>
            <w:tcW w:w="3462" w:type="dxa"/>
            <w:tcBorders>
              <w:top w:val="single" w:sz="8" w:space="0" w:color="auto"/>
              <w:left w:val="nil"/>
              <w:bottom w:val="single" w:sz="8" w:space="0" w:color="auto"/>
              <w:right w:val="nil"/>
            </w:tcBorders>
            <w:vAlign w:val="center"/>
          </w:tcPr>
          <w:p w:rsidR="006A65DE" w:rsidRPr="00931D82" w:rsidRDefault="006A65DE" w:rsidP="003177D4">
            <w:pPr>
              <w:widowControl w:val="0"/>
              <w:spacing w:line="276" w:lineRule="auto"/>
              <w:ind w:left="90" w:hanging="90"/>
              <w:jc w:val="center"/>
              <w:rPr>
                <w:color w:val="000000"/>
              </w:rPr>
            </w:pPr>
            <w:r w:rsidRPr="00931D82">
              <w:rPr>
                <w:color w:val="000000"/>
              </w:rPr>
              <w:t xml:space="preserve">√∑fx²-(fx)²  </w:t>
            </w:r>
          </w:p>
        </w:tc>
        <w:tc>
          <w:tcPr>
            <w:tcW w:w="1646" w:type="dxa"/>
            <w:tcBorders>
              <w:top w:val="single" w:sz="8" w:space="0" w:color="auto"/>
              <w:left w:val="nil"/>
              <w:bottom w:val="nil"/>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√307.32</w:t>
            </w:r>
          </w:p>
        </w:tc>
        <w:tc>
          <w:tcPr>
            <w:tcW w:w="500" w:type="dxa"/>
            <w:tcBorders>
              <w:top w:val="single" w:sz="8" w:space="0" w:color="auto"/>
              <w:left w:val="nil"/>
              <w:bottom w:val="nil"/>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5108" w:type="dxa"/>
            <w:gridSpan w:val="2"/>
            <w:tcBorders>
              <w:top w:val="nil"/>
              <w:left w:val="nil"/>
              <w:bottom w:val="nil"/>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xml:space="preserve">                       N      N</w:t>
            </w:r>
          </w:p>
        </w:tc>
        <w:tc>
          <w:tcPr>
            <w:tcW w:w="500" w:type="dxa"/>
            <w:tcBorders>
              <w:top w:val="nil"/>
              <w:left w:val="nil"/>
              <w:bottom w:val="nil"/>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3462"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1646"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500" w:type="dxa"/>
            <w:tcBorders>
              <w:top w:val="nil"/>
              <w:left w:val="nil"/>
              <w:bottom w:val="nil"/>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bottom w:val="nil"/>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1796" w:type="dxa"/>
            <w:tcBorders>
              <w:top w:val="nil"/>
              <w:left w:val="nil"/>
              <w:bottom w:val="nil"/>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SD</w:t>
            </w:r>
          </w:p>
        </w:tc>
        <w:tc>
          <w:tcPr>
            <w:tcW w:w="3462" w:type="dxa"/>
            <w:tcBorders>
              <w:top w:val="nil"/>
              <w:left w:val="nil"/>
              <w:bottom w:val="nil"/>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w:t>
            </w:r>
          </w:p>
        </w:tc>
        <w:tc>
          <w:tcPr>
            <w:tcW w:w="1646" w:type="dxa"/>
            <w:tcBorders>
              <w:top w:val="nil"/>
              <w:left w:val="nil"/>
              <w:bottom w:val="nil"/>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17.53</w:t>
            </w:r>
          </w:p>
        </w:tc>
        <w:tc>
          <w:tcPr>
            <w:tcW w:w="500" w:type="dxa"/>
            <w:tcBorders>
              <w:top w:val="nil"/>
              <w:left w:val="nil"/>
              <w:bottom w:val="nil"/>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r>
      <w:tr w:rsidR="006A65DE" w:rsidRPr="00931D82" w:rsidTr="004412E7">
        <w:trPr>
          <w:trHeight w:val="315"/>
        </w:trPr>
        <w:tc>
          <w:tcPr>
            <w:tcW w:w="804" w:type="dxa"/>
            <w:tcBorders>
              <w:top w:val="nil"/>
              <w:left w:val="single" w:sz="8" w:space="0" w:color="auto"/>
              <w:bottom w:val="single" w:sz="8" w:space="0" w:color="auto"/>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1796" w:type="dxa"/>
            <w:tcBorders>
              <w:top w:val="nil"/>
              <w:left w:val="nil"/>
              <w:bottom w:val="single" w:sz="8" w:space="0" w:color="auto"/>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3462" w:type="dxa"/>
            <w:tcBorders>
              <w:top w:val="nil"/>
              <w:left w:val="nil"/>
              <w:bottom w:val="single" w:sz="8" w:space="0" w:color="auto"/>
              <w:right w:val="nil"/>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c>
          <w:tcPr>
            <w:tcW w:w="1646" w:type="dxa"/>
            <w:tcBorders>
              <w:top w:val="nil"/>
              <w:left w:val="nil"/>
              <w:bottom w:val="single" w:sz="8" w:space="0" w:color="auto"/>
              <w:right w:val="nil"/>
            </w:tcBorders>
            <w:noWrap/>
            <w:vAlign w:val="center"/>
          </w:tcPr>
          <w:p w:rsidR="006A65DE" w:rsidRPr="00931D82" w:rsidRDefault="006A65DE" w:rsidP="003177D4">
            <w:pPr>
              <w:widowControl w:val="0"/>
              <w:spacing w:line="276" w:lineRule="auto"/>
              <w:ind w:left="90" w:hanging="90"/>
              <w:rPr>
                <w:color w:val="000000"/>
              </w:rPr>
            </w:pPr>
            <w:r w:rsidRPr="00931D82">
              <w:rPr>
                <w:color w:val="000000"/>
              </w:rPr>
              <w:t> </w:t>
            </w:r>
          </w:p>
        </w:tc>
        <w:tc>
          <w:tcPr>
            <w:tcW w:w="500" w:type="dxa"/>
            <w:tcBorders>
              <w:top w:val="nil"/>
              <w:left w:val="nil"/>
              <w:bottom w:val="single" w:sz="8" w:space="0" w:color="auto"/>
              <w:right w:val="single" w:sz="8" w:space="0" w:color="auto"/>
            </w:tcBorders>
            <w:noWrap/>
            <w:vAlign w:val="center"/>
          </w:tcPr>
          <w:p w:rsidR="006A65DE" w:rsidRPr="00931D82" w:rsidRDefault="006A65DE" w:rsidP="003177D4">
            <w:pPr>
              <w:widowControl w:val="0"/>
              <w:spacing w:line="276" w:lineRule="auto"/>
              <w:ind w:left="90" w:hanging="90"/>
              <w:jc w:val="center"/>
              <w:rPr>
                <w:color w:val="000000"/>
              </w:rPr>
            </w:pPr>
            <w:r w:rsidRPr="00931D82">
              <w:rPr>
                <w:color w:val="000000"/>
              </w:rPr>
              <w:t> </w:t>
            </w:r>
          </w:p>
        </w:tc>
      </w:tr>
      <w:tr w:rsidR="006A65DE" w:rsidRPr="00931D82" w:rsidTr="004412E7">
        <w:trPr>
          <w:trHeight w:val="315"/>
        </w:trPr>
        <w:tc>
          <w:tcPr>
            <w:tcW w:w="804" w:type="dxa"/>
            <w:tcBorders>
              <w:top w:val="nil"/>
              <w:left w:val="nil"/>
              <w:bottom w:val="nil"/>
              <w:right w:val="nil"/>
            </w:tcBorders>
            <w:noWrap/>
            <w:vAlign w:val="center"/>
          </w:tcPr>
          <w:p w:rsidR="006A65DE" w:rsidRPr="00931D82" w:rsidRDefault="006A65DE" w:rsidP="003177D4">
            <w:pPr>
              <w:widowControl w:val="0"/>
              <w:spacing w:line="276" w:lineRule="auto"/>
              <w:ind w:left="90" w:hanging="90"/>
              <w:rPr>
                <w:b/>
                <w:bCs/>
                <w:color w:val="000000"/>
              </w:rPr>
            </w:pPr>
          </w:p>
        </w:tc>
        <w:tc>
          <w:tcPr>
            <w:tcW w:w="1796"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3462"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1646"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c>
          <w:tcPr>
            <w:tcW w:w="500" w:type="dxa"/>
            <w:tcBorders>
              <w:top w:val="nil"/>
              <w:left w:val="nil"/>
              <w:bottom w:val="nil"/>
              <w:right w:val="nil"/>
            </w:tcBorders>
            <w:noWrap/>
            <w:vAlign w:val="bottom"/>
          </w:tcPr>
          <w:p w:rsidR="006A65DE" w:rsidRPr="00931D82" w:rsidRDefault="006A65DE" w:rsidP="003177D4">
            <w:pPr>
              <w:widowControl w:val="0"/>
              <w:spacing w:line="276" w:lineRule="auto"/>
              <w:ind w:left="90" w:hanging="90"/>
              <w:rPr>
                <w:color w:val="000000"/>
              </w:rPr>
            </w:pPr>
          </w:p>
        </w:tc>
      </w:tr>
    </w:tbl>
    <w:p w:rsidR="006A65DE" w:rsidRPr="00931D82" w:rsidRDefault="006A65DE" w:rsidP="00931D82">
      <w:pPr>
        <w:pStyle w:val="Caption"/>
        <w:widowControl w:val="0"/>
        <w:spacing w:line="480" w:lineRule="auto"/>
        <w:ind w:left="90" w:hanging="90"/>
        <w:rPr>
          <w:bCs w:val="0"/>
          <w:color w:val="000000"/>
          <w:sz w:val="24"/>
          <w:szCs w:val="24"/>
        </w:rPr>
      </w:pPr>
      <w:bookmarkStart w:id="122" w:name="_Toc358462344"/>
      <w:r w:rsidRPr="00931D82">
        <w:rPr>
          <w:sz w:val="24"/>
          <w:szCs w:val="24"/>
        </w:rPr>
        <w:t xml:space="preserve">Appendix 14: </w:t>
      </w:r>
      <w:r w:rsidRPr="00931D82">
        <w:rPr>
          <w:bCs w:val="0"/>
          <w:color w:val="000000"/>
          <w:sz w:val="24"/>
          <w:szCs w:val="24"/>
        </w:rPr>
        <w:t>Standard Deviation of Post Test Class 4</w:t>
      </w:r>
      <w:bookmarkEnd w:id="122"/>
      <w:r w:rsidRPr="00931D82">
        <w:rPr>
          <w:bCs w:val="0"/>
          <w:color w:val="000000"/>
          <w:sz w:val="24"/>
          <w:szCs w:val="24"/>
        </w:rPr>
        <w:t>B</w:t>
      </w:r>
    </w:p>
    <w:tbl>
      <w:tblPr>
        <w:tblW w:w="8280" w:type="dxa"/>
        <w:tblInd w:w="108" w:type="dxa"/>
        <w:tblLook w:val="00A0"/>
      </w:tblPr>
      <w:tblGrid>
        <w:gridCol w:w="900"/>
        <w:gridCol w:w="1592"/>
        <w:gridCol w:w="1549"/>
        <w:gridCol w:w="1646"/>
        <w:gridCol w:w="2593"/>
      </w:tblGrid>
      <w:tr w:rsidR="006A65DE" w:rsidRPr="00931D82" w:rsidTr="004412E7">
        <w:trPr>
          <w:trHeight w:val="315"/>
        </w:trPr>
        <w:tc>
          <w:tcPr>
            <w:tcW w:w="900" w:type="dxa"/>
            <w:tcBorders>
              <w:top w:val="single" w:sz="8" w:space="0" w:color="auto"/>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Item</w:t>
            </w:r>
          </w:p>
        </w:tc>
        <w:tc>
          <w:tcPr>
            <w:tcW w:w="1592" w:type="dxa"/>
            <w:tcBorders>
              <w:top w:val="single" w:sz="8" w:space="0" w:color="auto"/>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X</w:t>
            </w:r>
          </w:p>
        </w:tc>
        <w:tc>
          <w:tcPr>
            <w:tcW w:w="1549" w:type="dxa"/>
            <w:tcBorders>
              <w:top w:val="single" w:sz="8" w:space="0" w:color="auto"/>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F</w:t>
            </w:r>
          </w:p>
        </w:tc>
        <w:tc>
          <w:tcPr>
            <w:tcW w:w="1646" w:type="dxa"/>
            <w:tcBorders>
              <w:top w:val="single" w:sz="8" w:space="0" w:color="auto"/>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Fx</w:t>
            </w:r>
          </w:p>
        </w:tc>
        <w:tc>
          <w:tcPr>
            <w:tcW w:w="2593" w:type="dxa"/>
            <w:tcBorders>
              <w:top w:val="single" w:sz="8" w:space="0" w:color="auto"/>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fX²</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54</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54</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2916</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35</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35</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1225</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31</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31</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961</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29</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29</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841</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26</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26</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676</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25</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25</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625</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7</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24</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24</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576</w:t>
            </w:r>
          </w:p>
        </w:tc>
      </w:tr>
      <w:tr w:rsidR="006A65DE" w:rsidRPr="00931D82" w:rsidTr="004412E7">
        <w:trPr>
          <w:trHeight w:val="80"/>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8</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23</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rPr>
                <w:color w:val="000000"/>
              </w:rPr>
            </w:pP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23</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529</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9</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22</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44</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968</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10</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21</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63</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1323</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11</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20</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20</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400</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12</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19</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19</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361</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13</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18</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36</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648</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14</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17</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17</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289</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15</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15</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15</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225</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16</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14</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14</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196</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17</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13</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39</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507</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18</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12</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36</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432</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19</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11</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22</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242</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20</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10</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10</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100</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21</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8</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16</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128</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22</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7</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7</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49</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23</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36</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24</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5</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25</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25</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12</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48</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26</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2</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4</w:t>
            </w:r>
          </w:p>
        </w:tc>
      </w:tr>
      <w:tr w:rsidR="006A65DE" w:rsidRPr="00931D82" w:rsidTr="004412E7">
        <w:trPr>
          <w:trHeight w:val="315"/>
        </w:trPr>
        <w:tc>
          <w:tcPr>
            <w:tcW w:w="900" w:type="dxa"/>
            <w:tcBorders>
              <w:top w:val="nil"/>
              <w:left w:val="single" w:sz="8" w:space="0" w:color="auto"/>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 </w:t>
            </w:r>
          </w:p>
        </w:tc>
        <w:tc>
          <w:tcPr>
            <w:tcW w:w="1592"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 </w:t>
            </w:r>
          </w:p>
        </w:tc>
        <w:tc>
          <w:tcPr>
            <w:tcW w:w="1549"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38</w:t>
            </w:r>
          </w:p>
        </w:tc>
        <w:tc>
          <w:tcPr>
            <w:tcW w:w="1646"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630</w:t>
            </w:r>
          </w:p>
        </w:tc>
        <w:tc>
          <w:tcPr>
            <w:tcW w:w="2593" w:type="dxa"/>
            <w:tcBorders>
              <w:top w:val="nil"/>
              <w:left w:val="nil"/>
              <w:bottom w:val="single" w:sz="8" w:space="0" w:color="auto"/>
              <w:right w:val="single" w:sz="8" w:space="0" w:color="auto"/>
            </w:tcBorders>
            <w:noWrap/>
            <w:vAlign w:val="center"/>
          </w:tcPr>
          <w:p w:rsidR="006A65DE" w:rsidRPr="00931D82" w:rsidRDefault="006A65DE" w:rsidP="004A3CDC">
            <w:pPr>
              <w:widowControl w:val="0"/>
              <w:spacing w:line="276" w:lineRule="auto"/>
              <w:ind w:left="90" w:hanging="90"/>
              <w:jc w:val="center"/>
              <w:rPr>
                <w:color w:val="000000"/>
              </w:rPr>
            </w:pPr>
            <w:r w:rsidRPr="00931D82">
              <w:rPr>
                <w:color w:val="000000"/>
              </w:rPr>
              <w:t>14330</w:t>
            </w:r>
          </w:p>
        </w:tc>
      </w:tr>
    </w:tbl>
    <w:p w:rsidR="006A65DE" w:rsidRPr="00931D82" w:rsidRDefault="006A65DE" w:rsidP="00931D82">
      <w:pPr>
        <w:widowControl w:val="0"/>
        <w:tabs>
          <w:tab w:val="left" w:pos="5747"/>
        </w:tabs>
        <w:spacing w:line="480" w:lineRule="auto"/>
        <w:ind w:left="90" w:hanging="90"/>
        <w:rPr>
          <w:color w:val="000000"/>
        </w:rPr>
      </w:pPr>
    </w:p>
    <w:tbl>
      <w:tblPr>
        <w:tblW w:w="8388" w:type="dxa"/>
        <w:tblLayout w:type="fixed"/>
        <w:tblLook w:val="00A0"/>
      </w:tblPr>
      <w:tblGrid>
        <w:gridCol w:w="804"/>
        <w:gridCol w:w="1796"/>
        <w:gridCol w:w="2753"/>
        <w:gridCol w:w="1646"/>
        <w:gridCol w:w="1389"/>
      </w:tblGrid>
      <w:tr w:rsidR="006A65DE" w:rsidRPr="00931D82" w:rsidTr="004412E7">
        <w:trPr>
          <w:trHeight w:val="315"/>
        </w:trPr>
        <w:tc>
          <w:tcPr>
            <w:tcW w:w="804" w:type="dxa"/>
            <w:tcBorders>
              <w:top w:val="single" w:sz="8" w:space="0" w:color="auto"/>
              <w:left w:val="single" w:sz="8" w:space="0" w:color="auto"/>
              <w:bottom w:val="nil"/>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w:t>
            </w:r>
          </w:p>
        </w:tc>
        <w:tc>
          <w:tcPr>
            <w:tcW w:w="1796" w:type="dxa"/>
            <w:tcBorders>
              <w:top w:val="single" w:sz="8" w:space="0" w:color="auto"/>
              <w:left w:val="nil"/>
              <w:bottom w:val="nil"/>
              <w:right w:val="nil"/>
            </w:tcBorders>
            <w:vAlign w:val="center"/>
          </w:tcPr>
          <w:p w:rsidR="006A65DE" w:rsidRPr="00931D82" w:rsidRDefault="006A65DE" w:rsidP="004A3CDC">
            <w:pPr>
              <w:widowControl w:val="0"/>
              <w:spacing w:line="360" w:lineRule="auto"/>
              <w:ind w:left="90" w:hanging="90"/>
              <w:jc w:val="center"/>
              <w:rPr>
                <w:color w:val="000000"/>
              </w:rPr>
            </w:pPr>
            <w:r w:rsidRPr="00931D82">
              <w:rPr>
                <w:color w:val="000000"/>
              </w:rPr>
              <w:t>SD    =</w:t>
            </w:r>
          </w:p>
        </w:tc>
        <w:tc>
          <w:tcPr>
            <w:tcW w:w="2753" w:type="dxa"/>
            <w:tcBorders>
              <w:top w:val="single" w:sz="8" w:space="0" w:color="auto"/>
              <w:left w:val="nil"/>
              <w:bottom w:val="single" w:sz="8" w:space="0" w:color="auto"/>
              <w:right w:val="nil"/>
            </w:tcBorders>
            <w:vAlign w:val="center"/>
          </w:tcPr>
          <w:p w:rsidR="006A65DE" w:rsidRPr="00931D82" w:rsidRDefault="006A65DE" w:rsidP="004A3CDC">
            <w:pPr>
              <w:widowControl w:val="0"/>
              <w:spacing w:line="360" w:lineRule="auto"/>
              <w:ind w:left="90" w:hanging="90"/>
              <w:jc w:val="center"/>
              <w:rPr>
                <w:color w:val="000000"/>
              </w:rPr>
            </w:pPr>
            <w:r w:rsidRPr="00931D82">
              <w:rPr>
                <w:color w:val="000000"/>
              </w:rPr>
              <w:t>√∑fx²-(fx)²</w:t>
            </w:r>
          </w:p>
        </w:tc>
        <w:tc>
          <w:tcPr>
            <w:tcW w:w="1646" w:type="dxa"/>
            <w:tcBorders>
              <w:top w:val="single" w:sz="8" w:space="0" w:color="auto"/>
              <w:left w:val="nil"/>
              <w:bottom w:val="nil"/>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102.24</w:t>
            </w:r>
          </w:p>
        </w:tc>
        <w:tc>
          <w:tcPr>
            <w:tcW w:w="1389" w:type="dxa"/>
            <w:tcBorders>
              <w:top w:val="single" w:sz="8" w:space="0" w:color="auto"/>
              <w:left w:val="nil"/>
              <w:bottom w:val="nil"/>
              <w:right w:val="single" w:sz="8" w:space="0" w:color="auto"/>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bottom w:val="nil"/>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4A3CDC">
            <w:pPr>
              <w:widowControl w:val="0"/>
              <w:spacing w:line="360" w:lineRule="auto"/>
              <w:ind w:left="90" w:hanging="90"/>
              <w:rPr>
                <w:color w:val="000000"/>
              </w:rPr>
            </w:pPr>
          </w:p>
        </w:tc>
        <w:tc>
          <w:tcPr>
            <w:tcW w:w="2753" w:type="dxa"/>
            <w:tcBorders>
              <w:top w:val="nil"/>
              <w:left w:val="nil"/>
              <w:bottom w:val="nil"/>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xml:space="preserve">            N      N</w:t>
            </w:r>
          </w:p>
        </w:tc>
        <w:tc>
          <w:tcPr>
            <w:tcW w:w="1646" w:type="dxa"/>
            <w:tcBorders>
              <w:top w:val="nil"/>
              <w:left w:val="nil"/>
              <w:bottom w:val="nil"/>
              <w:right w:val="nil"/>
            </w:tcBorders>
            <w:noWrap/>
            <w:vAlign w:val="bottom"/>
          </w:tcPr>
          <w:p w:rsidR="006A65DE" w:rsidRPr="00931D82" w:rsidRDefault="006A65DE" w:rsidP="004A3CDC">
            <w:pPr>
              <w:widowControl w:val="0"/>
              <w:spacing w:line="360" w:lineRule="auto"/>
              <w:ind w:left="90" w:hanging="90"/>
              <w:rPr>
                <w:color w:val="000000"/>
              </w:rPr>
            </w:pPr>
          </w:p>
        </w:tc>
        <w:tc>
          <w:tcPr>
            <w:tcW w:w="1389" w:type="dxa"/>
            <w:tcBorders>
              <w:top w:val="nil"/>
              <w:left w:val="nil"/>
              <w:bottom w:val="nil"/>
              <w:right w:val="single" w:sz="8" w:space="0" w:color="auto"/>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bottom w:val="nil"/>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w:t>
            </w:r>
          </w:p>
        </w:tc>
        <w:tc>
          <w:tcPr>
            <w:tcW w:w="1796" w:type="dxa"/>
            <w:tcBorders>
              <w:top w:val="nil"/>
              <w:left w:val="nil"/>
              <w:bottom w:val="nil"/>
              <w:right w:val="nil"/>
            </w:tcBorders>
            <w:noWrap/>
            <w:vAlign w:val="bottom"/>
          </w:tcPr>
          <w:p w:rsidR="006A65DE" w:rsidRPr="00931D82" w:rsidRDefault="006A65DE" w:rsidP="004A3CDC">
            <w:pPr>
              <w:widowControl w:val="0"/>
              <w:spacing w:line="360" w:lineRule="auto"/>
              <w:ind w:left="90" w:hanging="90"/>
              <w:rPr>
                <w:color w:val="000000"/>
              </w:rPr>
            </w:pPr>
          </w:p>
        </w:tc>
        <w:tc>
          <w:tcPr>
            <w:tcW w:w="2753" w:type="dxa"/>
            <w:tcBorders>
              <w:top w:val="nil"/>
              <w:left w:val="nil"/>
              <w:bottom w:val="nil"/>
              <w:right w:val="nil"/>
            </w:tcBorders>
            <w:noWrap/>
            <w:vAlign w:val="bottom"/>
          </w:tcPr>
          <w:p w:rsidR="006A65DE" w:rsidRPr="00931D82" w:rsidRDefault="006A65DE" w:rsidP="004A3CDC">
            <w:pPr>
              <w:widowControl w:val="0"/>
              <w:spacing w:line="360" w:lineRule="auto"/>
              <w:ind w:left="90" w:hanging="90"/>
              <w:rPr>
                <w:color w:val="000000"/>
              </w:rPr>
            </w:pPr>
          </w:p>
        </w:tc>
        <w:tc>
          <w:tcPr>
            <w:tcW w:w="1646" w:type="dxa"/>
            <w:tcBorders>
              <w:top w:val="nil"/>
              <w:left w:val="nil"/>
              <w:bottom w:val="nil"/>
              <w:right w:val="nil"/>
            </w:tcBorders>
            <w:noWrap/>
            <w:vAlign w:val="bottom"/>
          </w:tcPr>
          <w:p w:rsidR="006A65DE" w:rsidRPr="00931D82" w:rsidRDefault="006A65DE" w:rsidP="004A3CDC">
            <w:pPr>
              <w:widowControl w:val="0"/>
              <w:spacing w:line="360" w:lineRule="auto"/>
              <w:ind w:left="90" w:hanging="90"/>
              <w:rPr>
                <w:color w:val="000000"/>
              </w:rPr>
            </w:pPr>
          </w:p>
        </w:tc>
        <w:tc>
          <w:tcPr>
            <w:tcW w:w="1389" w:type="dxa"/>
            <w:tcBorders>
              <w:top w:val="nil"/>
              <w:left w:val="nil"/>
              <w:bottom w:val="nil"/>
              <w:right w:val="single" w:sz="8" w:space="0" w:color="auto"/>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r>
      <w:tr w:rsidR="006A65DE" w:rsidRPr="00931D82" w:rsidTr="004412E7">
        <w:trPr>
          <w:trHeight w:val="300"/>
        </w:trPr>
        <w:tc>
          <w:tcPr>
            <w:tcW w:w="804" w:type="dxa"/>
            <w:tcBorders>
              <w:top w:val="nil"/>
              <w:left w:val="single" w:sz="8" w:space="0" w:color="auto"/>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w:t>
            </w:r>
          </w:p>
        </w:tc>
        <w:tc>
          <w:tcPr>
            <w:tcW w:w="1796" w:type="dxa"/>
            <w:tcBorders>
              <w:top w:val="nil"/>
              <w:left w:val="nil"/>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SD</w:t>
            </w:r>
          </w:p>
        </w:tc>
        <w:tc>
          <w:tcPr>
            <w:tcW w:w="2753" w:type="dxa"/>
            <w:tcBorders>
              <w:top w:val="nil"/>
              <w:left w:val="nil"/>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w:t>
            </w:r>
          </w:p>
        </w:tc>
        <w:tc>
          <w:tcPr>
            <w:tcW w:w="1646" w:type="dxa"/>
            <w:tcBorders>
              <w:top w:val="nil"/>
              <w:left w:val="nil"/>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10.11</w:t>
            </w:r>
          </w:p>
        </w:tc>
        <w:tc>
          <w:tcPr>
            <w:tcW w:w="1389" w:type="dxa"/>
            <w:tcBorders>
              <w:top w:val="nil"/>
              <w:left w:val="nil"/>
              <w:right w:val="single" w:sz="8" w:space="0" w:color="auto"/>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r>
      <w:tr w:rsidR="006A65DE" w:rsidRPr="00931D82" w:rsidTr="004412E7">
        <w:trPr>
          <w:trHeight w:val="315"/>
        </w:trPr>
        <w:tc>
          <w:tcPr>
            <w:tcW w:w="804" w:type="dxa"/>
            <w:tcBorders>
              <w:left w:val="single" w:sz="8" w:space="0" w:color="auto"/>
              <w:bottom w:val="single" w:sz="8" w:space="0" w:color="auto"/>
              <w:right w:val="nil"/>
            </w:tcBorders>
            <w:noWrap/>
            <w:vAlign w:val="center"/>
          </w:tcPr>
          <w:p w:rsidR="006A65DE" w:rsidRPr="00931D82" w:rsidRDefault="006A65DE" w:rsidP="004A3CDC">
            <w:pPr>
              <w:widowControl w:val="0"/>
              <w:spacing w:line="360" w:lineRule="auto"/>
              <w:ind w:left="90" w:hanging="90"/>
              <w:rPr>
                <w:color w:val="000000"/>
              </w:rPr>
            </w:pPr>
          </w:p>
        </w:tc>
        <w:tc>
          <w:tcPr>
            <w:tcW w:w="1796" w:type="dxa"/>
            <w:tcBorders>
              <w:left w:val="nil"/>
              <w:bottom w:val="single" w:sz="8" w:space="0" w:color="auto"/>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c>
          <w:tcPr>
            <w:tcW w:w="2753" w:type="dxa"/>
            <w:tcBorders>
              <w:left w:val="nil"/>
              <w:bottom w:val="single" w:sz="8" w:space="0" w:color="auto"/>
              <w:right w:val="nil"/>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c>
          <w:tcPr>
            <w:tcW w:w="1646" w:type="dxa"/>
            <w:tcBorders>
              <w:left w:val="nil"/>
              <w:bottom w:val="single" w:sz="8" w:space="0" w:color="auto"/>
              <w:right w:val="nil"/>
            </w:tcBorders>
            <w:noWrap/>
            <w:vAlign w:val="center"/>
          </w:tcPr>
          <w:p w:rsidR="006A65DE" w:rsidRPr="00931D82" w:rsidRDefault="006A65DE" w:rsidP="004A3CDC">
            <w:pPr>
              <w:widowControl w:val="0"/>
              <w:spacing w:line="360" w:lineRule="auto"/>
              <w:ind w:left="90" w:hanging="90"/>
              <w:rPr>
                <w:color w:val="000000"/>
              </w:rPr>
            </w:pPr>
            <w:r w:rsidRPr="00931D82">
              <w:rPr>
                <w:color w:val="000000"/>
              </w:rPr>
              <w:t> </w:t>
            </w:r>
          </w:p>
        </w:tc>
        <w:tc>
          <w:tcPr>
            <w:tcW w:w="1389" w:type="dxa"/>
            <w:tcBorders>
              <w:left w:val="nil"/>
              <w:bottom w:val="single" w:sz="8" w:space="0" w:color="auto"/>
              <w:right w:val="single" w:sz="8" w:space="0" w:color="auto"/>
            </w:tcBorders>
            <w:noWrap/>
            <w:vAlign w:val="center"/>
          </w:tcPr>
          <w:p w:rsidR="006A65DE" w:rsidRPr="00931D82" w:rsidRDefault="006A65DE" w:rsidP="004A3CDC">
            <w:pPr>
              <w:widowControl w:val="0"/>
              <w:spacing w:line="360" w:lineRule="auto"/>
              <w:ind w:left="90" w:hanging="90"/>
              <w:jc w:val="center"/>
              <w:rPr>
                <w:color w:val="000000"/>
              </w:rPr>
            </w:pPr>
            <w:r w:rsidRPr="00931D82">
              <w:rPr>
                <w:color w:val="000000"/>
              </w:rPr>
              <w:t> </w:t>
            </w:r>
          </w:p>
        </w:tc>
      </w:tr>
    </w:tbl>
    <w:p w:rsidR="006A65DE" w:rsidRPr="00931D82" w:rsidRDefault="006A65DE" w:rsidP="00931D82">
      <w:pPr>
        <w:widowControl w:val="0"/>
        <w:tabs>
          <w:tab w:val="left" w:pos="5747"/>
        </w:tabs>
        <w:spacing w:line="480" w:lineRule="auto"/>
        <w:ind w:left="90" w:hanging="90"/>
        <w:rPr>
          <w:color w:val="000000"/>
        </w:rPr>
      </w:pPr>
    </w:p>
    <w:p w:rsidR="006A65DE" w:rsidRPr="00931D82" w:rsidRDefault="006A65DE" w:rsidP="003652E7">
      <w:pPr>
        <w:pStyle w:val="Caption"/>
        <w:widowControl w:val="0"/>
        <w:spacing w:line="360" w:lineRule="auto"/>
        <w:ind w:left="86" w:hanging="86"/>
        <w:rPr>
          <w:bCs w:val="0"/>
          <w:color w:val="000000"/>
          <w:sz w:val="24"/>
          <w:szCs w:val="24"/>
        </w:rPr>
      </w:pPr>
      <w:bookmarkStart w:id="123" w:name="_Toc358462345"/>
      <w:r w:rsidRPr="00931D82">
        <w:rPr>
          <w:sz w:val="24"/>
          <w:szCs w:val="24"/>
        </w:rPr>
        <w:t xml:space="preserve">Appendix 15: </w:t>
      </w:r>
      <w:r w:rsidRPr="00931D82">
        <w:rPr>
          <w:bCs w:val="0"/>
          <w:color w:val="000000"/>
          <w:sz w:val="24"/>
          <w:szCs w:val="24"/>
        </w:rPr>
        <w:t>The Topics and their Planned Time in Class 4 Syllabus</w:t>
      </w:r>
      <w:bookmarkEnd w:id="123"/>
    </w:p>
    <w:tbl>
      <w:tblPr>
        <w:tblW w:w="83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0"/>
        <w:gridCol w:w="3796"/>
        <w:gridCol w:w="1990"/>
      </w:tblGrid>
      <w:tr w:rsidR="006A65DE" w:rsidRPr="00931D82" w:rsidTr="004412E7">
        <w:trPr>
          <w:trHeight w:val="302"/>
        </w:trPr>
        <w:tc>
          <w:tcPr>
            <w:tcW w:w="2520" w:type="dxa"/>
          </w:tcPr>
          <w:p w:rsidR="006A65DE" w:rsidRPr="00931D82" w:rsidRDefault="006A65DE" w:rsidP="004A3CDC">
            <w:pPr>
              <w:widowControl w:val="0"/>
              <w:spacing w:line="276" w:lineRule="auto"/>
              <w:ind w:left="90" w:hanging="90"/>
              <w:rPr>
                <w:b/>
              </w:rPr>
            </w:pPr>
            <w:r w:rsidRPr="00931D82">
              <w:rPr>
                <w:b/>
              </w:rPr>
              <w:t xml:space="preserve">TOPIC </w:t>
            </w:r>
          </w:p>
        </w:tc>
        <w:tc>
          <w:tcPr>
            <w:tcW w:w="3796" w:type="dxa"/>
          </w:tcPr>
          <w:p w:rsidR="006A65DE" w:rsidRPr="00931D82" w:rsidRDefault="006A65DE" w:rsidP="004A3CDC">
            <w:pPr>
              <w:widowControl w:val="0"/>
              <w:spacing w:line="276" w:lineRule="auto"/>
              <w:ind w:left="90" w:hanging="90"/>
              <w:rPr>
                <w:b/>
              </w:rPr>
            </w:pPr>
            <w:r w:rsidRPr="00931D82">
              <w:rPr>
                <w:b/>
              </w:rPr>
              <w:t>SUB-TOPIC</w:t>
            </w:r>
          </w:p>
        </w:tc>
        <w:tc>
          <w:tcPr>
            <w:tcW w:w="1990" w:type="dxa"/>
            <w:vAlign w:val="center"/>
          </w:tcPr>
          <w:p w:rsidR="006A65DE" w:rsidRPr="00931D82" w:rsidRDefault="006A65DE" w:rsidP="004A3CDC">
            <w:pPr>
              <w:widowControl w:val="0"/>
              <w:spacing w:line="276" w:lineRule="auto"/>
              <w:ind w:left="90" w:hanging="90"/>
              <w:jc w:val="center"/>
              <w:rPr>
                <w:b/>
              </w:rPr>
            </w:pPr>
            <w:r w:rsidRPr="00931D82">
              <w:rPr>
                <w:b/>
              </w:rPr>
              <w:t>TIME (Hrs)</w:t>
            </w:r>
          </w:p>
        </w:tc>
      </w:tr>
      <w:tr w:rsidR="006A65DE" w:rsidRPr="00931D82" w:rsidTr="004412E7">
        <w:trPr>
          <w:trHeight w:val="319"/>
        </w:trPr>
        <w:tc>
          <w:tcPr>
            <w:tcW w:w="2520" w:type="dxa"/>
            <w:vMerge w:val="restart"/>
            <w:vAlign w:val="center"/>
          </w:tcPr>
          <w:p w:rsidR="006A65DE" w:rsidRPr="00931D82" w:rsidRDefault="006A65DE" w:rsidP="004A3CDC">
            <w:pPr>
              <w:widowControl w:val="0"/>
              <w:spacing w:line="276" w:lineRule="auto"/>
              <w:ind w:left="90" w:hanging="90"/>
            </w:pPr>
            <w:r w:rsidRPr="00931D82">
              <w:t>Whole numbers</w:t>
            </w:r>
          </w:p>
        </w:tc>
        <w:tc>
          <w:tcPr>
            <w:tcW w:w="3796" w:type="dxa"/>
          </w:tcPr>
          <w:p w:rsidR="006A65DE" w:rsidRPr="00931D82" w:rsidRDefault="006A65DE" w:rsidP="004A3CDC">
            <w:pPr>
              <w:widowControl w:val="0"/>
              <w:spacing w:line="276" w:lineRule="auto"/>
              <w:ind w:left="90" w:hanging="90"/>
            </w:pPr>
            <w:r w:rsidRPr="00931D82">
              <w:t>Counting</w:t>
            </w:r>
          </w:p>
        </w:tc>
        <w:tc>
          <w:tcPr>
            <w:tcW w:w="1990" w:type="dxa"/>
            <w:vAlign w:val="center"/>
          </w:tcPr>
          <w:p w:rsidR="006A65DE" w:rsidRPr="00931D82" w:rsidRDefault="006A65DE" w:rsidP="004A3CDC">
            <w:pPr>
              <w:widowControl w:val="0"/>
              <w:spacing w:line="276" w:lineRule="auto"/>
              <w:ind w:left="90" w:hanging="90"/>
              <w:jc w:val="center"/>
            </w:pPr>
            <w:r w:rsidRPr="00931D82">
              <w:t>8:00</w:t>
            </w:r>
          </w:p>
        </w:tc>
      </w:tr>
      <w:tr w:rsidR="006A65DE" w:rsidRPr="00931D82" w:rsidTr="004412E7">
        <w:trPr>
          <w:trHeight w:val="145"/>
        </w:trPr>
        <w:tc>
          <w:tcPr>
            <w:tcW w:w="2520" w:type="dxa"/>
            <w:vMerge/>
            <w:vAlign w:val="center"/>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Reading of numbers</w:t>
            </w:r>
          </w:p>
        </w:tc>
        <w:tc>
          <w:tcPr>
            <w:tcW w:w="1990" w:type="dxa"/>
            <w:vAlign w:val="center"/>
          </w:tcPr>
          <w:p w:rsidR="006A65DE" w:rsidRPr="00931D82" w:rsidRDefault="006A65DE" w:rsidP="004A3CDC">
            <w:pPr>
              <w:widowControl w:val="0"/>
              <w:spacing w:line="276" w:lineRule="auto"/>
              <w:ind w:left="90" w:hanging="90"/>
              <w:jc w:val="center"/>
            </w:pPr>
            <w:r w:rsidRPr="00931D82">
              <w:t>8:00</w:t>
            </w:r>
          </w:p>
        </w:tc>
      </w:tr>
      <w:tr w:rsidR="006A65DE" w:rsidRPr="00931D82" w:rsidTr="004412E7">
        <w:trPr>
          <w:trHeight w:hRule="exact" w:val="353"/>
        </w:trPr>
        <w:tc>
          <w:tcPr>
            <w:tcW w:w="2520" w:type="dxa"/>
            <w:vMerge/>
            <w:vAlign w:val="center"/>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Writing of numbers</w:t>
            </w:r>
          </w:p>
        </w:tc>
        <w:tc>
          <w:tcPr>
            <w:tcW w:w="1990" w:type="dxa"/>
            <w:vAlign w:val="center"/>
          </w:tcPr>
          <w:p w:rsidR="006A65DE" w:rsidRPr="00931D82" w:rsidRDefault="006A65DE" w:rsidP="004A3CDC">
            <w:pPr>
              <w:widowControl w:val="0"/>
              <w:spacing w:line="276" w:lineRule="auto"/>
              <w:ind w:left="90" w:hanging="90"/>
              <w:jc w:val="center"/>
            </w:pPr>
            <w:r w:rsidRPr="00931D82">
              <w:t>8:40</w:t>
            </w:r>
          </w:p>
          <w:p w:rsidR="006A65DE" w:rsidRPr="00931D82" w:rsidRDefault="006A65DE" w:rsidP="004A3CDC">
            <w:pPr>
              <w:widowControl w:val="0"/>
              <w:spacing w:line="276" w:lineRule="auto"/>
              <w:ind w:left="90" w:hanging="90"/>
              <w:jc w:val="center"/>
            </w:pPr>
          </w:p>
        </w:tc>
      </w:tr>
      <w:tr w:rsidR="006A65DE" w:rsidRPr="00931D82" w:rsidTr="004412E7">
        <w:trPr>
          <w:trHeight w:val="319"/>
        </w:trPr>
        <w:tc>
          <w:tcPr>
            <w:tcW w:w="2520" w:type="dxa"/>
            <w:vMerge w:val="restart"/>
            <w:vAlign w:val="center"/>
          </w:tcPr>
          <w:p w:rsidR="006A65DE" w:rsidRPr="00931D82" w:rsidRDefault="006A65DE" w:rsidP="004A3CDC">
            <w:pPr>
              <w:widowControl w:val="0"/>
              <w:spacing w:line="276" w:lineRule="auto"/>
              <w:ind w:left="90" w:hanging="90"/>
            </w:pPr>
            <w:r w:rsidRPr="00931D82">
              <w:t>Mathematics Activities</w:t>
            </w:r>
          </w:p>
        </w:tc>
        <w:tc>
          <w:tcPr>
            <w:tcW w:w="3796" w:type="dxa"/>
          </w:tcPr>
          <w:p w:rsidR="006A65DE" w:rsidRPr="00931D82" w:rsidRDefault="006A65DE" w:rsidP="004A3CDC">
            <w:pPr>
              <w:widowControl w:val="0"/>
              <w:spacing w:line="276" w:lineRule="auto"/>
              <w:ind w:left="90" w:hanging="90"/>
            </w:pPr>
            <w:r w:rsidRPr="00931D82">
              <w:t>Addition</w:t>
            </w:r>
          </w:p>
        </w:tc>
        <w:tc>
          <w:tcPr>
            <w:tcW w:w="1990" w:type="dxa"/>
            <w:vAlign w:val="center"/>
          </w:tcPr>
          <w:p w:rsidR="006A65DE" w:rsidRPr="00931D82" w:rsidRDefault="006A65DE" w:rsidP="004A3CDC">
            <w:pPr>
              <w:widowControl w:val="0"/>
              <w:spacing w:line="276" w:lineRule="auto"/>
              <w:ind w:left="90" w:hanging="90"/>
              <w:jc w:val="center"/>
            </w:pPr>
            <w:r w:rsidRPr="00931D82">
              <w:t>8:40</w:t>
            </w:r>
          </w:p>
        </w:tc>
      </w:tr>
      <w:tr w:rsidR="006A65DE" w:rsidRPr="00931D82" w:rsidTr="004412E7">
        <w:trPr>
          <w:trHeight w:val="145"/>
        </w:trPr>
        <w:tc>
          <w:tcPr>
            <w:tcW w:w="2520" w:type="dxa"/>
            <w:vMerge/>
            <w:vAlign w:val="center"/>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Subtraction</w:t>
            </w:r>
          </w:p>
        </w:tc>
        <w:tc>
          <w:tcPr>
            <w:tcW w:w="1990" w:type="dxa"/>
            <w:vAlign w:val="center"/>
          </w:tcPr>
          <w:p w:rsidR="006A65DE" w:rsidRPr="00931D82" w:rsidRDefault="006A65DE" w:rsidP="004A3CDC">
            <w:pPr>
              <w:widowControl w:val="0"/>
              <w:spacing w:line="276" w:lineRule="auto"/>
              <w:ind w:left="90" w:hanging="90"/>
              <w:jc w:val="center"/>
            </w:pPr>
            <w:r w:rsidRPr="00931D82">
              <w:t>8:40</w:t>
            </w:r>
          </w:p>
        </w:tc>
      </w:tr>
      <w:tr w:rsidR="006A65DE" w:rsidRPr="00931D82" w:rsidTr="004412E7">
        <w:trPr>
          <w:trHeight w:val="145"/>
        </w:trPr>
        <w:tc>
          <w:tcPr>
            <w:tcW w:w="2520" w:type="dxa"/>
            <w:vMerge/>
            <w:vAlign w:val="center"/>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Multiplication</w:t>
            </w:r>
          </w:p>
        </w:tc>
        <w:tc>
          <w:tcPr>
            <w:tcW w:w="1990" w:type="dxa"/>
            <w:vAlign w:val="center"/>
          </w:tcPr>
          <w:p w:rsidR="006A65DE" w:rsidRPr="00931D82" w:rsidRDefault="006A65DE" w:rsidP="004A3CDC">
            <w:pPr>
              <w:widowControl w:val="0"/>
              <w:spacing w:line="276" w:lineRule="auto"/>
              <w:ind w:left="90" w:hanging="90"/>
              <w:jc w:val="center"/>
            </w:pPr>
            <w:r w:rsidRPr="00931D82">
              <w:t>10:40</w:t>
            </w:r>
          </w:p>
        </w:tc>
      </w:tr>
      <w:tr w:rsidR="006A65DE" w:rsidRPr="00931D82" w:rsidTr="004412E7">
        <w:trPr>
          <w:trHeight w:hRule="exact" w:val="371"/>
        </w:trPr>
        <w:tc>
          <w:tcPr>
            <w:tcW w:w="2520" w:type="dxa"/>
            <w:vMerge/>
            <w:vAlign w:val="center"/>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Division</w:t>
            </w:r>
          </w:p>
        </w:tc>
        <w:tc>
          <w:tcPr>
            <w:tcW w:w="1990" w:type="dxa"/>
            <w:vAlign w:val="center"/>
          </w:tcPr>
          <w:p w:rsidR="006A65DE" w:rsidRPr="00931D82" w:rsidRDefault="006A65DE" w:rsidP="004A3CDC">
            <w:pPr>
              <w:widowControl w:val="0"/>
              <w:spacing w:line="276" w:lineRule="auto"/>
              <w:ind w:left="90" w:hanging="90"/>
              <w:jc w:val="center"/>
            </w:pPr>
            <w:r w:rsidRPr="00931D82">
              <w:t>10:40</w:t>
            </w:r>
          </w:p>
          <w:p w:rsidR="006A65DE" w:rsidRPr="00931D82" w:rsidRDefault="006A65DE" w:rsidP="004A3CDC">
            <w:pPr>
              <w:widowControl w:val="0"/>
              <w:spacing w:line="276" w:lineRule="auto"/>
              <w:ind w:left="90" w:hanging="90"/>
              <w:jc w:val="center"/>
            </w:pPr>
          </w:p>
        </w:tc>
      </w:tr>
      <w:tr w:rsidR="006A65DE" w:rsidRPr="00931D82" w:rsidTr="004412E7">
        <w:trPr>
          <w:trHeight w:val="319"/>
        </w:trPr>
        <w:tc>
          <w:tcPr>
            <w:tcW w:w="2520" w:type="dxa"/>
            <w:vMerge w:val="restart"/>
            <w:vAlign w:val="center"/>
          </w:tcPr>
          <w:p w:rsidR="006A65DE" w:rsidRPr="00931D82" w:rsidRDefault="006A65DE" w:rsidP="004A3CDC">
            <w:pPr>
              <w:widowControl w:val="0"/>
              <w:spacing w:line="276" w:lineRule="auto"/>
              <w:ind w:left="90" w:hanging="90"/>
            </w:pPr>
            <w:r w:rsidRPr="00931D82">
              <w:t>Fractions</w:t>
            </w:r>
          </w:p>
        </w:tc>
        <w:tc>
          <w:tcPr>
            <w:tcW w:w="3796" w:type="dxa"/>
          </w:tcPr>
          <w:p w:rsidR="006A65DE" w:rsidRPr="00931D82" w:rsidRDefault="006A65DE" w:rsidP="004A3CDC">
            <w:pPr>
              <w:widowControl w:val="0"/>
              <w:spacing w:line="276" w:lineRule="auto"/>
              <w:ind w:left="90" w:hanging="90"/>
            </w:pPr>
            <w:r w:rsidRPr="00931D82">
              <w:t>Comparing fractions</w:t>
            </w:r>
          </w:p>
        </w:tc>
        <w:tc>
          <w:tcPr>
            <w:tcW w:w="1990" w:type="dxa"/>
          </w:tcPr>
          <w:p w:rsidR="006A65DE" w:rsidRPr="00931D82" w:rsidRDefault="006A65DE" w:rsidP="004A3CDC">
            <w:pPr>
              <w:widowControl w:val="0"/>
              <w:spacing w:line="276" w:lineRule="auto"/>
              <w:ind w:left="90" w:hanging="90"/>
              <w:jc w:val="center"/>
            </w:pPr>
            <w:r w:rsidRPr="00931D82">
              <w:t>8:00</w:t>
            </w: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Addition</w:t>
            </w:r>
          </w:p>
        </w:tc>
        <w:tc>
          <w:tcPr>
            <w:tcW w:w="1990" w:type="dxa"/>
          </w:tcPr>
          <w:p w:rsidR="006A65DE" w:rsidRPr="00931D82" w:rsidRDefault="006A65DE" w:rsidP="004A3CDC">
            <w:pPr>
              <w:widowControl w:val="0"/>
              <w:spacing w:line="276" w:lineRule="auto"/>
              <w:ind w:left="90" w:hanging="90"/>
              <w:jc w:val="center"/>
            </w:pPr>
            <w:r w:rsidRPr="00931D82">
              <w:t>4:00</w:t>
            </w: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Subtraction</w:t>
            </w:r>
          </w:p>
        </w:tc>
        <w:tc>
          <w:tcPr>
            <w:tcW w:w="1990" w:type="dxa"/>
          </w:tcPr>
          <w:p w:rsidR="006A65DE" w:rsidRPr="00931D82" w:rsidRDefault="006A65DE" w:rsidP="004A3CDC">
            <w:pPr>
              <w:widowControl w:val="0"/>
              <w:spacing w:line="276" w:lineRule="auto"/>
              <w:ind w:left="90" w:hanging="90"/>
              <w:jc w:val="center"/>
            </w:pPr>
            <w:r w:rsidRPr="00931D82">
              <w:t>4:00</w:t>
            </w: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Multiplication</w:t>
            </w:r>
          </w:p>
        </w:tc>
        <w:tc>
          <w:tcPr>
            <w:tcW w:w="1990" w:type="dxa"/>
          </w:tcPr>
          <w:p w:rsidR="006A65DE" w:rsidRPr="00931D82" w:rsidRDefault="006A65DE" w:rsidP="004A3CDC">
            <w:pPr>
              <w:widowControl w:val="0"/>
              <w:spacing w:line="276" w:lineRule="auto"/>
              <w:ind w:left="90" w:hanging="90"/>
              <w:jc w:val="center"/>
            </w:pPr>
            <w:r w:rsidRPr="00931D82">
              <w:t>6:40</w:t>
            </w: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Division</w:t>
            </w:r>
          </w:p>
        </w:tc>
        <w:tc>
          <w:tcPr>
            <w:tcW w:w="1990" w:type="dxa"/>
          </w:tcPr>
          <w:p w:rsidR="006A65DE" w:rsidRPr="00931D82" w:rsidRDefault="006A65DE" w:rsidP="004A3CDC">
            <w:pPr>
              <w:widowControl w:val="0"/>
              <w:spacing w:line="276" w:lineRule="auto"/>
              <w:ind w:left="90" w:hanging="90"/>
              <w:jc w:val="center"/>
            </w:pPr>
            <w:r w:rsidRPr="00931D82">
              <w:t>5:20</w:t>
            </w:r>
          </w:p>
        </w:tc>
      </w:tr>
      <w:tr w:rsidR="006A65DE" w:rsidRPr="00931D82" w:rsidTr="004412E7">
        <w:trPr>
          <w:trHeight w:val="302"/>
        </w:trPr>
        <w:tc>
          <w:tcPr>
            <w:tcW w:w="2520" w:type="dxa"/>
            <w:vMerge w:val="restart"/>
            <w:vAlign w:val="center"/>
          </w:tcPr>
          <w:p w:rsidR="006A65DE" w:rsidRPr="00931D82" w:rsidRDefault="006A65DE" w:rsidP="004A3CDC">
            <w:pPr>
              <w:widowControl w:val="0"/>
              <w:spacing w:line="276" w:lineRule="auto"/>
              <w:ind w:left="90" w:hanging="90"/>
            </w:pPr>
            <w:r w:rsidRPr="00931D82">
              <w:t>Decimals</w:t>
            </w:r>
          </w:p>
        </w:tc>
        <w:tc>
          <w:tcPr>
            <w:tcW w:w="3796" w:type="dxa"/>
          </w:tcPr>
          <w:p w:rsidR="006A65DE" w:rsidRPr="00931D82" w:rsidRDefault="006A65DE" w:rsidP="004A3CDC">
            <w:pPr>
              <w:widowControl w:val="0"/>
              <w:spacing w:line="276" w:lineRule="auto"/>
              <w:ind w:left="90" w:hanging="90"/>
            </w:pPr>
            <w:r w:rsidRPr="00931D82">
              <w:t>Concept of decimals</w:t>
            </w:r>
          </w:p>
        </w:tc>
        <w:tc>
          <w:tcPr>
            <w:tcW w:w="1990" w:type="dxa"/>
            <w:vAlign w:val="center"/>
          </w:tcPr>
          <w:p w:rsidR="006A65DE" w:rsidRPr="00931D82" w:rsidRDefault="006A65DE" w:rsidP="004A3CDC">
            <w:pPr>
              <w:widowControl w:val="0"/>
              <w:spacing w:line="276" w:lineRule="auto"/>
              <w:ind w:left="90" w:hanging="90"/>
              <w:jc w:val="center"/>
            </w:pPr>
            <w:r w:rsidRPr="00931D82">
              <w:t>4:40</w:t>
            </w: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rPr>
                <w:b/>
              </w:rPr>
            </w:pPr>
          </w:p>
        </w:tc>
        <w:tc>
          <w:tcPr>
            <w:tcW w:w="3796" w:type="dxa"/>
          </w:tcPr>
          <w:p w:rsidR="006A65DE" w:rsidRPr="00931D82" w:rsidRDefault="006A65DE" w:rsidP="004A3CDC">
            <w:pPr>
              <w:widowControl w:val="0"/>
              <w:spacing w:line="276" w:lineRule="auto"/>
              <w:ind w:left="90" w:hanging="90"/>
            </w:pPr>
            <w:r w:rsidRPr="00931D82">
              <w:t>Reading decimals</w:t>
            </w:r>
          </w:p>
        </w:tc>
        <w:tc>
          <w:tcPr>
            <w:tcW w:w="1990" w:type="dxa"/>
            <w:vAlign w:val="center"/>
          </w:tcPr>
          <w:p w:rsidR="006A65DE" w:rsidRPr="00931D82" w:rsidRDefault="006A65DE" w:rsidP="004A3CDC">
            <w:pPr>
              <w:widowControl w:val="0"/>
              <w:spacing w:line="276" w:lineRule="auto"/>
              <w:ind w:left="90" w:hanging="90"/>
              <w:jc w:val="center"/>
            </w:pPr>
            <w:r w:rsidRPr="00931D82">
              <w:t>8:40</w:t>
            </w:r>
          </w:p>
        </w:tc>
      </w:tr>
      <w:tr w:rsidR="006A65DE" w:rsidRPr="00931D82" w:rsidTr="004412E7">
        <w:trPr>
          <w:trHeight w:hRule="exact" w:val="335"/>
        </w:trPr>
        <w:tc>
          <w:tcPr>
            <w:tcW w:w="2520" w:type="dxa"/>
            <w:vMerge/>
          </w:tcPr>
          <w:p w:rsidR="006A65DE" w:rsidRPr="00931D82" w:rsidRDefault="006A65DE" w:rsidP="004A3CDC">
            <w:pPr>
              <w:widowControl w:val="0"/>
              <w:spacing w:line="276" w:lineRule="auto"/>
              <w:ind w:left="90" w:hanging="90"/>
              <w:rPr>
                <w:b/>
              </w:rPr>
            </w:pPr>
          </w:p>
        </w:tc>
        <w:tc>
          <w:tcPr>
            <w:tcW w:w="3796" w:type="dxa"/>
          </w:tcPr>
          <w:p w:rsidR="006A65DE" w:rsidRPr="00931D82" w:rsidRDefault="006A65DE" w:rsidP="004A3CDC">
            <w:pPr>
              <w:widowControl w:val="0"/>
              <w:spacing w:line="276" w:lineRule="auto"/>
              <w:ind w:left="90" w:hanging="90"/>
            </w:pPr>
            <w:r w:rsidRPr="00931D82">
              <w:t>Addition and subtraction</w:t>
            </w:r>
          </w:p>
        </w:tc>
        <w:tc>
          <w:tcPr>
            <w:tcW w:w="1990" w:type="dxa"/>
            <w:vAlign w:val="center"/>
          </w:tcPr>
          <w:p w:rsidR="006A65DE" w:rsidRPr="00931D82" w:rsidRDefault="006A65DE" w:rsidP="004A3CDC">
            <w:pPr>
              <w:widowControl w:val="0"/>
              <w:spacing w:line="276" w:lineRule="auto"/>
              <w:ind w:left="90" w:hanging="90"/>
              <w:jc w:val="center"/>
            </w:pPr>
            <w:r w:rsidRPr="00931D82">
              <w:t>8:40</w:t>
            </w:r>
          </w:p>
          <w:p w:rsidR="006A65DE" w:rsidRPr="00931D82" w:rsidRDefault="006A65DE" w:rsidP="004A3CDC">
            <w:pPr>
              <w:widowControl w:val="0"/>
              <w:spacing w:line="276" w:lineRule="auto"/>
              <w:ind w:left="90" w:hanging="90"/>
              <w:jc w:val="center"/>
            </w:pPr>
          </w:p>
        </w:tc>
      </w:tr>
      <w:tr w:rsidR="006A65DE" w:rsidRPr="00931D82" w:rsidTr="004412E7">
        <w:trPr>
          <w:trHeight w:val="602"/>
        </w:trPr>
        <w:tc>
          <w:tcPr>
            <w:tcW w:w="2520" w:type="dxa"/>
            <w:vMerge w:val="restart"/>
            <w:vAlign w:val="center"/>
          </w:tcPr>
          <w:p w:rsidR="006A65DE" w:rsidRPr="00931D82" w:rsidRDefault="006A65DE" w:rsidP="004A3CDC">
            <w:pPr>
              <w:widowControl w:val="0"/>
              <w:spacing w:line="276" w:lineRule="auto"/>
              <w:ind w:left="90" w:hanging="90"/>
            </w:pPr>
            <w:r w:rsidRPr="00931D82">
              <w:t>Angles</w:t>
            </w:r>
          </w:p>
        </w:tc>
        <w:tc>
          <w:tcPr>
            <w:tcW w:w="3796" w:type="dxa"/>
          </w:tcPr>
          <w:p w:rsidR="006A65DE" w:rsidRPr="00931D82" w:rsidRDefault="006A65DE" w:rsidP="004A3CDC">
            <w:pPr>
              <w:widowControl w:val="0"/>
              <w:spacing w:line="276" w:lineRule="auto"/>
              <w:ind w:left="90" w:hanging="90"/>
            </w:pPr>
            <w:r w:rsidRPr="00931D82">
              <w:t>Revision on concept of LS, types of LS, and naming of angles</w:t>
            </w:r>
          </w:p>
        </w:tc>
        <w:tc>
          <w:tcPr>
            <w:tcW w:w="1990" w:type="dxa"/>
            <w:vAlign w:val="center"/>
          </w:tcPr>
          <w:p w:rsidR="006A65DE" w:rsidRPr="00931D82" w:rsidRDefault="006A65DE" w:rsidP="004A3CDC">
            <w:pPr>
              <w:widowControl w:val="0"/>
              <w:spacing w:line="276" w:lineRule="auto"/>
              <w:ind w:left="90" w:hanging="90"/>
              <w:jc w:val="center"/>
            </w:pPr>
            <w:r w:rsidRPr="00931D82">
              <w:t>-</w:t>
            </w:r>
          </w:p>
        </w:tc>
      </w:tr>
      <w:tr w:rsidR="006A65DE" w:rsidRPr="00931D82" w:rsidTr="004412E7">
        <w:trPr>
          <w:trHeight w:hRule="exact" w:val="317"/>
        </w:trPr>
        <w:tc>
          <w:tcPr>
            <w:tcW w:w="2520" w:type="dxa"/>
            <w:vMerge/>
          </w:tcPr>
          <w:p w:rsidR="006A65DE" w:rsidRPr="00931D82" w:rsidRDefault="006A65DE" w:rsidP="004A3CDC">
            <w:pPr>
              <w:widowControl w:val="0"/>
              <w:spacing w:line="276" w:lineRule="auto"/>
              <w:ind w:left="90" w:hanging="90"/>
              <w:rPr>
                <w:b/>
              </w:rPr>
            </w:pPr>
          </w:p>
        </w:tc>
        <w:tc>
          <w:tcPr>
            <w:tcW w:w="3796" w:type="dxa"/>
          </w:tcPr>
          <w:p w:rsidR="006A65DE" w:rsidRPr="00931D82" w:rsidRDefault="006A65DE" w:rsidP="004A3CDC">
            <w:pPr>
              <w:widowControl w:val="0"/>
              <w:spacing w:line="276" w:lineRule="auto"/>
              <w:ind w:left="90" w:hanging="90"/>
            </w:pPr>
            <w:r w:rsidRPr="00931D82">
              <w:t>Instruments to draw angles.</w:t>
            </w:r>
          </w:p>
        </w:tc>
        <w:tc>
          <w:tcPr>
            <w:tcW w:w="1990" w:type="dxa"/>
            <w:vAlign w:val="center"/>
          </w:tcPr>
          <w:p w:rsidR="006A65DE" w:rsidRPr="00931D82" w:rsidRDefault="006A65DE" w:rsidP="004A3CDC">
            <w:pPr>
              <w:widowControl w:val="0"/>
              <w:spacing w:line="276" w:lineRule="auto"/>
              <w:ind w:left="90" w:hanging="90"/>
              <w:jc w:val="center"/>
            </w:pPr>
            <w:r w:rsidRPr="00931D82">
              <w:t>7:20</w:t>
            </w:r>
          </w:p>
          <w:p w:rsidR="006A65DE" w:rsidRPr="00931D82" w:rsidRDefault="006A65DE" w:rsidP="004A3CDC">
            <w:pPr>
              <w:widowControl w:val="0"/>
              <w:spacing w:line="276" w:lineRule="auto"/>
              <w:ind w:left="90" w:hanging="90"/>
              <w:jc w:val="center"/>
            </w:pPr>
          </w:p>
        </w:tc>
      </w:tr>
      <w:tr w:rsidR="006A65DE" w:rsidRPr="00931D82" w:rsidTr="004412E7">
        <w:trPr>
          <w:trHeight w:val="638"/>
        </w:trPr>
        <w:tc>
          <w:tcPr>
            <w:tcW w:w="2520" w:type="dxa"/>
          </w:tcPr>
          <w:p w:rsidR="006A65DE" w:rsidRPr="00931D82" w:rsidRDefault="006A65DE" w:rsidP="004A3CDC">
            <w:pPr>
              <w:widowControl w:val="0"/>
              <w:spacing w:line="276" w:lineRule="auto"/>
              <w:ind w:left="90" w:hanging="90"/>
            </w:pPr>
            <w:r w:rsidRPr="00931D82">
              <w:t>Clock and Time</w:t>
            </w:r>
          </w:p>
        </w:tc>
        <w:tc>
          <w:tcPr>
            <w:tcW w:w="3796" w:type="dxa"/>
          </w:tcPr>
          <w:p w:rsidR="006A65DE" w:rsidRPr="00931D82" w:rsidRDefault="006A65DE" w:rsidP="004A3CDC">
            <w:pPr>
              <w:widowControl w:val="0"/>
              <w:spacing w:line="276" w:lineRule="auto"/>
              <w:ind w:left="90" w:hanging="90"/>
            </w:pPr>
            <w:r w:rsidRPr="00931D82">
              <w:t>Reading Addition, Subtraction and Multiplication.</w:t>
            </w:r>
          </w:p>
        </w:tc>
        <w:tc>
          <w:tcPr>
            <w:tcW w:w="1990" w:type="dxa"/>
            <w:vAlign w:val="center"/>
          </w:tcPr>
          <w:p w:rsidR="006A65DE" w:rsidRPr="00931D82" w:rsidRDefault="006A65DE" w:rsidP="004A3CDC">
            <w:pPr>
              <w:widowControl w:val="0"/>
              <w:spacing w:line="276" w:lineRule="auto"/>
              <w:ind w:left="90" w:hanging="90"/>
              <w:jc w:val="center"/>
            </w:pPr>
            <w:r w:rsidRPr="00931D82">
              <w:t>17:20</w:t>
            </w:r>
          </w:p>
          <w:p w:rsidR="006A65DE" w:rsidRPr="00931D82" w:rsidRDefault="006A65DE" w:rsidP="004A3CDC">
            <w:pPr>
              <w:widowControl w:val="0"/>
              <w:spacing w:line="276" w:lineRule="auto"/>
              <w:ind w:left="90" w:hanging="90"/>
              <w:jc w:val="center"/>
            </w:pPr>
          </w:p>
        </w:tc>
      </w:tr>
      <w:tr w:rsidR="006A65DE" w:rsidRPr="00931D82" w:rsidTr="004412E7">
        <w:trPr>
          <w:trHeight w:hRule="exact" w:val="299"/>
        </w:trPr>
        <w:tc>
          <w:tcPr>
            <w:tcW w:w="2520" w:type="dxa"/>
            <w:vMerge w:val="restart"/>
            <w:vAlign w:val="center"/>
          </w:tcPr>
          <w:p w:rsidR="006A65DE" w:rsidRPr="00931D82" w:rsidRDefault="006A65DE" w:rsidP="004A3CDC">
            <w:pPr>
              <w:widowControl w:val="0"/>
              <w:spacing w:line="276" w:lineRule="auto"/>
              <w:ind w:left="90" w:hanging="90"/>
            </w:pPr>
            <w:r w:rsidRPr="00931D82">
              <w:t>Algebra</w:t>
            </w:r>
          </w:p>
        </w:tc>
        <w:tc>
          <w:tcPr>
            <w:tcW w:w="3796" w:type="dxa"/>
          </w:tcPr>
          <w:p w:rsidR="006A65DE" w:rsidRPr="00931D82" w:rsidRDefault="006A65DE" w:rsidP="004A3CDC">
            <w:pPr>
              <w:widowControl w:val="0"/>
              <w:spacing w:line="276" w:lineRule="auto"/>
              <w:ind w:left="90" w:hanging="90"/>
            </w:pPr>
            <w:r w:rsidRPr="00931D82">
              <w:t>Concept</w:t>
            </w:r>
          </w:p>
        </w:tc>
        <w:tc>
          <w:tcPr>
            <w:tcW w:w="1990" w:type="dxa"/>
            <w:vAlign w:val="center"/>
          </w:tcPr>
          <w:p w:rsidR="006A65DE" w:rsidRPr="00931D82" w:rsidRDefault="006A65DE" w:rsidP="004A3CDC">
            <w:pPr>
              <w:widowControl w:val="0"/>
              <w:spacing w:line="276" w:lineRule="auto"/>
              <w:ind w:left="90" w:hanging="90"/>
              <w:jc w:val="center"/>
            </w:pPr>
            <w:r w:rsidRPr="00931D82">
              <w:t>6:00</w:t>
            </w:r>
          </w:p>
          <w:p w:rsidR="006A65DE" w:rsidRPr="00931D82" w:rsidRDefault="006A65DE" w:rsidP="004A3CDC">
            <w:pPr>
              <w:widowControl w:val="0"/>
              <w:spacing w:line="276" w:lineRule="auto"/>
              <w:ind w:left="90" w:hanging="90"/>
              <w:jc w:val="center"/>
            </w:pPr>
          </w:p>
        </w:tc>
      </w:tr>
      <w:tr w:rsidR="006A65DE" w:rsidRPr="00931D82" w:rsidTr="004412E7">
        <w:trPr>
          <w:trHeight w:val="145"/>
        </w:trPr>
        <w:tc>
          <w:tcPr>
            <w:tcW w:w="2520" w:type="dxa"/>
            <w:vMerge/>
          </w:tcPr>
          <w:p w:rsidR="006A65DE" w:rsidRPr="00931D82" w:rsidRDefault="006A65DE" w:rsidP="004A3CDC">
            <w:pPr>
              <w:widowControl w:val="0"/>
              <w:spacing w:line="276" w:lineRule="auto"/>
              <w:ind w:left="90" w:hanging="90"/>
            </w:pPr>
          </w:p>
        </w:tc>
        <w:tc>
          <w:tcPr>
            <w:tcW w:w="3796" w:type="dxa"/>
          </w:tcPr>
          <w:p w:rsidR="006A65DE" w:rsidRPr="00931D82" w:rsidRDefault="006A65DE" w:rsidP="004A3CDC">
            <w:pPr>
              <w:widowControl w:val="0"/>
              <w:spacing w:line="276" w:lineRule="auto"/>
              <w:ind w:left="90" w:hanging="90"/>
            </w:pPr>
            <w:r w:rsidRPr="00931D82">
              <w:t>Addition and subtraction</w:t>
            </w:r>
          </w:p>
        </w:tc>
        <w:tc>
          <w:tcPr>
            <w:tcW w:w="1990" w:type="dxa"/>
            <w:vAlign w:val="center"/>
          </w:tcPr>
          <w:p w:rsidR="006A65DE" w:rsidRPr="00931D82" w:rsidRDefault="006A65DE" w:rsidP="004A3CDC">
            <w:pPr>
              <w:widowControl w:val="0"/>
              <w:spacing w:line="276" w:lineRule="auto"/>
              <w:ind w:left="90" w:hanging="90"/>
              <w:jc w:val="center"/>
            </w:pPr>
            <w:r w:rsidRPr="00931D82">
              <w:t>10:40</w:t>
            </w:r>
          </w:p>
        </w:tc>
      </w:tr>
    </w:tbl>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p w:rsidR="006A65DE" w:rsidRPr="00931D82" w:rsidRDefault="006A65DE" w:rsidP="00931D82">
      <w:pPr>
        <w:widowControl w:val="0"/>
        <w:tabs>
          <w:tab w:val="left" w:pos="5747"/>
        </w:tabs>
        <w:spacing w:line="480" w:lineRule="auto"/>
        <w:ind w:left="90" w:hanging="90"/>
      </w:pPr>
    </w:p>
    <w:sectPr w:rsidR="006A65DE" w:rsidRPr="00931D82" w:rsidSect="00FE00DC">
      <w:pgSz w:w="11909" w:h="16834" w:code="9"/>
      <w:pgMar w:top="2304" w:right="1440" w:bottom="1368" w:left="2275"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5DE" w:rsidRDefault="006A65DE" w:rsidP="0080494C">
      <w:r>
        <w:separator/>
      </w:r>
    </w:p>
  </w:endnote>
  <w:endnote w:type="continuationSeparator" w:id="0">
    <w:p w:rsidR="006A65DE" w:rsidRDefault="006A65DE" w:rsidP="008049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5DE" w:rsidRDefault="006A65DE" w:rsidP="0080494C">
      <w:r>
        <w:separator/>
      </w:r>
    </w:p>
  </w:footnote>
  <w:footnote w:type="continuationSeparator" w:id="0">
    <w:p w:rsidR="006A65DE" w:rsidRDefault="006A65DE" w:rsidP="008049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DE" w:rsidRDefault="006A65DE" w:rsidP="00FE00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65DE" w:rsidRDefault="006A65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5DE" w:rsidRPr="00FE00DC" w:rsidRDefault="006A65DE" w:rsidP="00FE00DC">
    <w:pPr>
      <w:pStyle w:val="Header"/>
      <w:framePr w:wrap="around" w:vAnchor="text" w:hAnchor="margin" w:xAlign="center" w:y="1"/>
      <w:rPr>
        <w:rStyle w:val="PageNumber"/>
        <w:rFonts w:ascii="Times New Roman" w:hAnsi="Times New Roman"/>
        <w:sz w:val="22"/>
        <w:szCs w:val="22"/>
      </w:rPr>
    </w:pPr>
    <w:r w:rsidRPr="00FE00DC">
      <w:rPr>
        <w:rStyle w:val="PageNumber"/>
        <w:rFonts w:ascii="Times New Roman" w:hAnsi="Times New Roman"/>
        <w:sz w:val="22"/>
        <w:szCs w:val="22"/>
      </w:rPr>
      <w:fldChar w:fldCharType="begin"/>
    </w:r>
    <w:r w:rsidRPr="00FE00DC">
      <w:rPr>
        <w:rStyle w:val="PageNumber"/>
        <w:rFonts w:ascii="Times New Roman" w:hAnsi="Times New Roman"/>
        <w:sz w:val="22"/>
        <w:szCs w:val="22"/>
      </w:rPr>
      <w:instrText xml:space="preserve">PAGE  </w:instrText>
    </w:r>
    <w:r w:rsidRPr="00FE00DC">
      <w:rPr>
        <w:rStyle w:val="PageNumber"/>
        <w:rFonts w:ascii="Times New Roman" w:hAnsi="Times New Roman"/>
        <w:sz w:val="22"/>
        <w:szCs w:val="22"/>
      </w:rPr>
      <w:fldChar w:fldCharType="separate"/>
    </w:r>
    <w:r>
      <w:rPr>
        <w:rStyle w:val="PageNumber"/>
        <w:rFonts w:ascii="Times New Roman" w:hAnsi="Times New Roman"/>
        <w:noProof/>
        <w:sz w:val="22"/>
        <w:szCs w:val="22"/>
      </w:rPr>
      <w:t>ii</w:t>
    </w:r>
    <w:r w:rsidRPr="00FE00DC">
      <w:rPr>
        <w:rStyle w:val="PageNumber"/>
        <w:rFonts w:ascii="Times New Roman" w:hAnsi="Times New Roman"/>
        <w:sz w:val="22"/>
        <w:szCs w:val="22"/>
      </w:rPr>
      <w:fldChar w:fldCharType="end"/>
    </w:r>
  </w:p>
  <w:p w:rsidR="006A65DE" w:rsidRDefault="006A65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4D2FA9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840C56C"/>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EF1A6194"/>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E92CE2F6"/>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33C4541A"/>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EA0C957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5107BF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09A993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E6388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AB8F330"/>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95F09CBC"/>
    <w:lvl w:ilvl="0">
      <w:start w:val="1"/>
      <w:numFmt w:val="bullet"/>
      <w:lvlText w:val=""/>
      <w:lvlJc w:val="left"/>
      <w:pPr>
        <w:tabs>
          <w:tab w:val="num" w:pos="360"/>
        </w:tabs>
        <w:ind w:left="360" w:hanging="360"/>
      </w:pPr>
      <w:rPr>
        <w:rFonts w:ascii="Symbol" w:hAnsi="Symbol" w:hint="default"/>
      </w:rPr>
    </w:lvl>
  </w:abstractNum>
  <w:abstractNum w:abstractNumId="11">
    <w:nsid w:val="0B446151"/>
    <w:multiLevelType w:val="hybridMultilevel"/>
    <w:tmpl w:val="11401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391502"/>
    <w:multiLevelType w:val="multilevel"/>
    <w:tmpl w:val="42FA00C4"/>
    <w:lvl w:ilvl="0">
      <w:start w:val="1"/>
      <w:numFmt w:val="decimal"/>
      <w:lvlText w:val="%1"/>
      <w:lvlJc w:val="left"/>
      <w:pPr>
        <w:ind w:left="720" w:hanging="720"/>
      </w:pPr>
      <w:rPr>
        <w:rFonts w:cs="Times New Roman" w:hint="default"/>
        <w:color w:val="FF0000"/>
      </w:rPr>
    </w:lvl>
    <w:lvl w:ilvl="1">
      <w:start w:val="1"/>
      <w:numFmt w:val="decimal"/>
      <w:lvlText w:val="%1.%2"/>
      <w:lvlJc w:val="left"/>
      <w:pPr>
        <w:ind w:left="720" w:hanging="720"/>
      </w:pPr>
      <w:rPr>
        <w:rFonts w:cs="Times New Roman" w:hint="default"/>
        <w:color w:val="FF0000"/>
      </w:rPr>
    </w:lvl>
    <w:lvl w:ilvl="2">
      <w:start w:val="1"/>
      <w:numFmt w:val="decimal"/>
      <w:lvlText w:val="%1.%2.%3"/>
      <w:lvlJc w:val="left"/>
      <w:pPr>
        <w:ind w:left="720" w:hanging="720"/>
      </w:pPr>
      <w:rPr>
        <w:rFonts w:cs="Times New Roman" w:hint="default"/>
        <w:color w:val="FF0000"/>
      </w:rPr>
    </w:lvl>
    <w:lvl w:ilvl="3">
      <w:start w:val="1"/>
      <w:numFmt w:val="decimal"/>
      <w:lvlText w:val="%1.%2.%3.%4"/>
      <w:lvlJc w:val="left"/>
      <w:pPr>
        <w:ind w:left="720" w:hanging="720"/>
      </w:pPr>
      <w:rPr>
        <w:rFonts w:cs="Times New Roman" w:hint="default"/>
        <w:color w:val="FF0000"/>
      </w:rPr>
    </w:lvl>
    <w:lvl w:ilvl="4">
      <w:start w:val="1"/>
      <w:numFmt w:val="decimal"/>
      <w:lvlText w:val="%1.%2.%3.%4.%5"/>
      <w:lvlJc w:val="left"/>
      <w:pPr>
        <w:ind w:left="1080" w:hanging="1080"/>
      </w:pPr>
      <w:rPr>
        <w:rFonts w:cs="Times New Roman" w:hint="default"/>
        <w:color w:val="FF0000"/>
      </w:rPr>
    </w:lvl>
    <w:lvl w:ilvl="5">
      <w:start w:val="1"/>
      <w:numFmt w:val="decimal"/>
      <w:lvlText w:val="%1.%2.%3.%4.%5.%6"/>
      <w:lvlJc w:val="left"/>
      <w:pPr>
        <w:ind w:left="1080" w:hanging="1080"/>
      </w:pPr>
      <w:rPr>
        <w:rFonts w:cs="Times New Roman" w:hint="default"/>
        <w:color w:val="FF0000"/>
      </w:rPr>
    </w:lvl>
    <w:lvl w:ilvl="6">
      <w:start w:val="1"/>
      <w:numFmt w:val="decimal"/>
      <w:lvlText w:val="%1.%2.%3.%4.%5.%6.%7"/>
      <w:lvlJc w:val="left"/>
      <w:pPr>
        <w:ind w:left="1440" w:hanging="1440"/>
      </w:pPr>
      <w:rPr>
        <w:rFonts w:cs="Times New Roman" w:hint="default"/>
        <w:color w:val="FF0000"/>
      </w:rPr>
    </w:lvl>
    <w:lvl w:ilvl="7">
      <w:start w:val="1"/>
      <w:numFmt w:val="decimal"/>
      <w:lvlText w:val="%1.%2.%3.%4.%5.%6.%7.%8"/>
      <w:lvlJc w:val="left"/>
      <w:pPr>
        <w:ind w:left="1440" w:hanging="1440"/>
      </w:pPr>
      <w:rPr>
        <w:rFonts w:cs="Times New Roman" w:hint="default"/>
        <w:color w:val="FF0000"/>
      </w:rPr>
    </w:lvl>
    <w:lvl w:ilvl="8">
      <w:start w:val="1"/>
      <w:numFmt w:val="decimal"/>
      <w:lvlText w:val="%1.%2.%3.%4.%5.%6.%7.%8.%9"/>
      <w:lvlJc w:val="left"/>
      <w:pPr>
        <w:ind w:left="1800" w:hanging="1800"/>
      </w:pPr>
      <w:rPr>
        <w:rFonts w:cs="Times New Roman" w:hint="default"/>
        <w:color w:val="FF0000"/>
      </w:rPr>
    </w:lvl>
  </w:abstractNum>
  <w:abstractNum w:abstractNumId="13">
    <w:nsid w:val="0DBC1A5D"/>
    <w:multiLevelType w:val="hybridMultilevel"/>
    <w:tmpl w:val="33EC2D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E200618"/>
    <w:multiLevelType w:val="multilevel"/>
    <w:tmpl w:val="0EF8C61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60869FD"/>
    <w:multiLevelType w:val="hybridMultilevel"/>
    <w:tmpl w:val="9396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2F03C4"/>
    <w:multiLevelType w:val="hybridMultilevel"/>
    <w:tmpl w:val="5E72B2D4"/>
    <w:lvl w:ilvl="0" w:tplc="0409001B">
      <w:start w:val="1"/>
      <w:numFmt w:val="lowerRoman"/>
      <w:lvlText w:val="%1."/>
      <w:lvlJc w:val="right"/>
      <w:pPr>
        <w:ind w:left="81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7">
    <w:nsid w:val="232740E2"/>
    <w:multiLevelType w:val="hybridMultilevel"/>
    <w:tmpl w:val="CA4A24A4"/>
    <w:lvl w:ilvl="0" w:tplc="0409001B">
      <w:start w:val="1"/>
      <w:numFmt w:val="lowerRoman"/>
      <w:lvlText w:val="%1."/>
      <w:lvlJc w:val="right"/>
      <w:pPr>
        <w:ind w:left="81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8">
    <w:nsid w:val="232D2E13"/>
    <w:multiLevelType w:val="multilevel"/>
    <w:tmpl w:val="ABCAFA5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3FC365A"/>
    <w:multiLevelType w:val="multilevel"/>
    <w:tmpl w:val="AE6615F8"/>
    <w:lvl w:ilvl="0">
      <w:start w:val="2"/>
      <w:numFmt w:val="decimal"/>
      <w:lvlText w:val="%1"/>
      <w:lvlJc w:val="left"/>
      <w:pPr>
        <w:ind w:left="360" w:hanging="360"/>
      </w:pPr>
      <w:rPr>
        <w:rFonts w:cs="Times New Roman" w:hint="default"/>
      </w:rPr>
    </w:lvl>
    <w:lvl w:ilvl="1">
      <w:start w:val="7"/>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2B4236DA"/>
    <w:multiLevelType w:val="hybridMultilevel"/>
    <w:tmpl w:val="DD1288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ED60BD8"/>
    <w:multiLevelType w:val="multilevel"/>
    <w:tmpl w:val="372E5332"/>
    <w:lvl w:ilvl="0">
      <w:start w:val="1"/>
      <w:numFmt w:val="decimal"/>
      <w:lvlText w:val="%1.0"/>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nsid w:val="3AED456C"/>
    <w:multiLevelType w:val="hybridMultilevel"/>
    <w:tmpl w:val="B54A8F7C"/>
    <w:lvl w:ilvl="0" w:tplc="530A0434">
      <w:start w:val="12"/>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D63B7"/>
    <w:multiLevelType w:val="hybridMultilevel"/>
    <w:tmpl w:val="80440F2C"/>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20203E5"/>
    <w:multiLevelType w:val="hybridMultilevel"/>
    <w:tmpl w:val="81229610"/>
    <w:lvl w:ilvl="0" w:tplc="E2D46FF4">
      <w:start w:val="12"/>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5">
    <w:nsid w:val="434E3F1C"/>
    <w:multiLevelType w:val="multilevel"/>
    <w:tmpl w:val="ABCAFA5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674039E"/>
    <w:multiLevelType w:val="hybridMultilevel"/>
    <w:tmpl w:val="7E1C9F7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B8C73B2"/>
    <w:multiLevelType w:val="multilevel"/>
    <w:tmpl w:val="8C589284"/>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nsid w:val="4D335DE8"/>
    <w:multiLevelType w:val="multilevel"/>
    <w:tmpl w:val="93EEA690"/>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9">
    <w:nsid w:val="4EBE18B5"/>
    <w:multiLevelType w:val="multilevel"/>
    <w:tmpl w:val="CC72BEFA"/>
    <w:lvl w:ilvl="0">
      <w:start w:val="4"/>
      <w:numFmt w:val="decimal"/>
      <w:lvlText w:val="%1"/>
      <w:lvlJc w:val="left"/>
      <w:pPr>
        <w:ind w:left="360" w:hanging="360"/>
      </w:pPr>
      <w:rPr>
        <w:rFonts w:cs="Times New Roman" w:hint="default"/>
      </w:rPr>
    </w:lvl>
    <w:lvl w:ilvl="1">
      <w:start w:val="2"/>
      <w:numFmt w:val="decimal"/>
      <w:lvlText w:val="%1.%2"/>
      <w:lvlJc w:val="left"/>
      <w:pPr>
        <w:ind w:left="450" w:hanging="36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99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530" w:hanging="1080"/>
      </w:pPr>
      <w:rPr>
        <w:rFonts w:cs="Times New Roman" w:hint="default"/>
      </w:rPr>
    </w:lvl>
    <w:lvl w:ilvl="6">
      <w:start w:val="1"/>
      <w:numFmt w:val="decimal"/>
      <w:lvlText w:val="%1.%2.%3.%4.%5.%6.%7"/>
      <w:lvlJc w:val="left"/>
      <w:pPr>
        <w:ind w:left="1980" w:hanging="1440"/>
      </w:pPr>
      <w:rPr>
        <w:rFonts w:cs="Times New Roman" w:hint="default"/>
      </w:rPr>
    </w:lvl>
    <w:lvl w:ilvl="7">
      <w:start w:val="1"/>
      <w:numFmt w:val="decimal"/>
      <w:lvlText w:val="%1.%2.%3.%4.%5.%6.%7.%8"/>
      <w:lvlJc w:val="left"/>
      <w:pPr>
        <w:ind w:left="2070" w:hanging="1440"/>
      </w:pPr>
      <w:rPr>
        <w:rFonts w:cs="Times New Roman" w:hint="default"/>
      </w:rPr>
    </w:lvl>
    <w:lvl w:ilvl="8">
      <w:start w:val="1"/>
      <w:numFmt w:val="decimal"/>
      <w:lvlText w:val="%1.%2.%3.%4.%5.%6.%7.%8.%9"/>
      <w:lvlJc w:val="left"/>
      <w:pPr>
        <w:ind w:left="2520" w:hanging="1800"/>
      </w:pPr>
      <w:rPr>
        <w:rFonts w:cs="Times New Roman" w:hint="default"/>
      </w:rPr>
    </w:lvl>
  </w:abstractNum>
  <w:abstractNum w:abstractNumId="30">
    <w:nsid w:val="4EEA256F"/>
    <w:multiLevelType w:val="multilevel"/>
    <w:tmpl w:val="7B0E6342"/>
    <w:lvl w:ilvl="0">
      <w:start w:val="1"/>
      <w:numFmt w:val="decimal"/>
      <w:lvlText w:val="%1.0"/>
      <w:lvlJc w:val="left"/>
      <w:pPr>
        <w:ind w:left="795" w:hanging="375"/>
      </w:pPr>
      <w:rPr>
        <w:rFonts w:cs="Times New Roman" w:hint="default"/>
      </w:rPr>
    </w:lvl>
    <w:lvl w:ilvl="1">
      <w:start w:val="1"/>
      <w:numFmt w:val="decimal"/>
      <w:lvlText w:val="%1.%2"/>
      <w:lvlJc w:val="left"/>
      <w:pPr>
        <w:ind w:left="1515" w:hanging="375"/>
      </w:pPr>
      <w:rPr>
        <w:rFonts w:cs="Times New Roman" w:hint="default"/>
      </w:rPr>
    </w:lvl>
    <w:lvl w:ilvl="2">
      <w:start w:val="1"/>
      <w:numFmt w:val="decimal"/>
      <w:lvlText w:val="%1.%2.%3"/>
      <w:lvlJc w:val="left"/>
      <w:pPr>
        <w:ind w:left="2580" w:hanging="720"/>
      </w:pPr>
      <w:rPr>
        <w:rFonts w:cs="Times New Roman" w:hint="default"/>
      </w:rPr>
    </w:lvl>
    <w:lvl w:ilvl="3">
      <w:start w:val="1"/>
      <w:numFmt w:val="decimal"/>
      <w:lvlText w:val="%1.%2.%3.%4"/>
      <w:lvlJc w:val="left"/>
      <w:pPr>
        <w:ind w:left="3660" w:hanging="1080"/>
      </w:pPr>
      <w:rPr>
        <w:rFonts w:cs="Times New Roman" w:hint="default"/>
      </w:rPr>
    </w:lvl>
    <w:lvl w:ilvl="4">
      <w:start w:val="1"/>
      <w:numFmt w:val="decimal"/>
      <w:lvlText w:val="%1.%2.%3.%4.%5"/>
      <w:lvlJc w:val="left"/>
      <w:pPr>
        <w:ind w:left="4380" w:hanging="1080"/>
      </w:pPr>
      <w:rPr>
        <w:rFonts w:cs="Times New Roman" w:hint="default"/>
      </w:rPr>
    </w:lvl>
    <w:lvl w:ilvl="5">
      <w:start w:val="1"/>
      <w:numFmt w:val="decimal"/>
      <w:lvlText w:val="%1.%2.%3.%4.%5.%6"/>
      <w:lvlJc w:val="left"/>
      <w:pPr>
        <w:ind w:left="5460" w:hanging="1440"/>
      </w:pPr>
      <w:rPr>
        <w:rFonts w:cs="Times New Roman" w:hint="default"/>
      </w:rPr>
    </w:lvl>
    <w:lvl w:ilvl="6">
      <w:start w:val="1"/>
      <w:numFmt w:val="decimal"/>
      <w:lvlText w:val="%1.%2.%3.%4.%5.%6.%7"/>
      <w:lvlJc w:val="left"/>
      <w:pPr>
        <w:ind w:left="6180" w:hanging="1440"/>
      </w:pPr>
      <w:rPr>
        <w:rFonts w:cs="Times New Roman" w:hint="default"/>
      </w:rPr>
    </w:lvl>
    <w:lvl w:ilvl="7">
      <w:start w:val="1"/>
      <w:numFmt w:val="decimal"/>
      <w:lvlText w:val="%1.%2.%3.%4.%5.%6.%7.%8"/>
      <w:lvlJc w:val="left"/>
      <w:pPr>
        <w:ind w:left="7260" w:hanging="1800"/>
      </w:pPr>
      <w:rPr>
        <w:rFonts w:cs="Times New Roman" w:hint="default"/>
      </w:rPr>
    </w:lvl>
    <w:lvl w:ilvl="8">
      <w:start w:val="1"/>
      <w:numFmt w:val="decimal"/>
      <w:lvlText w:val="%1.%2.%3.%4.%5.%6.%7.%8.%9"/>
      <w:lvlJc w:val="left"/>
      <w:pPr>
        <w:ind w:left="8340" w:hanging="2160"/>
      </w:pPr>
      <w:rPr>
        <w:rFonts w:cs="Times New Roman" w:hint="default"/>
      </w:rPr>
    </w:lvl>
  </w:abstractNum>
  <w:abstractNum w:abstractNumId="31">
    <w:nsid w:val="50004580"/>
    <w:multiLevelType w:val="hybridMultilevel"/>
    <w:tmpl w:val="F476D3A0"/>
    <w:lvl w:ilvl="0" w:tplc="7334FB9E">
      <w:start w:val="1"/>
      <w:numFmt w:val="lowerRoman"/>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012770C"/>
    <w:multiLevelType w:val="multilevel"/>
    <w:tmpl w:val="8FB0DE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546855E1"/>
    <w:multiLevelType w:val="multilevel"/>
    <w:tmpl w:val="0EF8C61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5585497"/>
    <w:multiLevelType w:val="hybridMultilevel"/>
    <w:tmpl w:val="F1F02C12"/>
    <w:lvl w:ilvl="0" w:tplc="7334FB9E">
      <w:start w:val="1"/>
      <w:numFmt w:val="lowerRoman"/>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66D60AA"/>
    <w:multiLevelType w:val="hybridMultilevel"/>
    <w:tmpl w:val="F55ED858"/>
    <w:lvl w:ilvl="0" w:tplc="DBFE402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B17B73"/>
    <w:multiLevelType w:val="multilevel"/>
    <w:tmpl w:val="252E96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582A0106"/>
    <w:multiLevelType w:val="multilevel"/>
    <w:tmpl w:val="0826D8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619A26F1"/>
    <w:multiLevelType w:val="multilevel"/>
    <w:tmpl w:val="5ABC4E8A"/>
    <w:lvl w:ilvl="0">
      <w:start w:val="4"/>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5105C7E"/>
    <w:multiLevelType w:val="multilevel"/>
    <w:tmpl w:val="29843764"/>
    <w:lvl w:ilvl="0">
      <w:start w:val="1"/>
      <w:numFmt w:val="decimal"/>
      <w:lvlText w:val="%1.0"/>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0">
    <w:nsid w:val="6D1644E4"/>
    <w:multiLevelType w:val="hybridMultilevel"/>
    <w:tmpl w:val="268413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nsid w:val="7BF8250C"/>
    <w:multiLevelType w:val="multilevel"/>
    <w:tmpl w:val="63C616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7F384B33"/>
    <w:multiLevelType w:val="multilevel"/>
    <w:tmpl w:val="1DF6C362"/>
    <w:lvl w:ilvl="0">
      <w:start w:val="1"/>
      <w:numFmt w:val="lowerRoman"/>
      <w:lvlText w:val="%1."/>
      <w:lvlJc w:val="right"/>
      <w:pPr>
        <w:ind w:left="720" w:hanging="360"/>
      </w:pPr>
      <w:rPr>
        <w:rFonts w:cs="Times New Roman"/>
      </w:rPr>
    </w:lvl>
    <w:lvl w:ilvl="1">
      <w:start w:val="2"/>
      <w:numFmt w:val="decimal"/>
      <w:isLgl/>
      <w:lvlText w:val="%1.%2"/>
      <w:lvlJc w:val="left"/>
      <w:pPr>
        <w:ind w:left="45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8"/>
  </w:num>
  <w:num w:numId="2">
    <w:abstractNumId w:val="14"/>
  </w:num>
  <w:num w:numId="3">
    <w:abstractNumId w:val="36"/>
  </w:num>
  <w:num w:numId="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1"/>
  </w:num>
  <w:num w:numId="7">
    <w:abstractNumId w:val="20"/>
  </w:num>
  <w:num w:numId="8">
    <w:abstractNumId w:val="30"/>
  </w:num>
  <w:num w:numId="9">
    <w:abstractNumId w:val="39"/>
  </w:num>
  <w:num w:numId="10">
    <w:abstractNumId w:val="28"/>
  </w:num>
  <w:num w:numId="11">
    <w:abstractNumId w:val="15"/>
  </w:num>
  <w:num w:numId="12">
    <w:abstractNumId w:val="11"/>
  </w:num>
  <w:num w:numId="13">
    <w:abstractNumId w:val="42"/>
  </w:num>
  <w:num w:numId="14">
    <w:abstractNumId w:val="35"/>
  </w:num>
  <w:num w:numId="15">
    <w:abstractNumId w:val="38"/>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9"/>
  </w:num>
  <w:num w:numId="21">
    <w:abstractNumId w:val="29"/>
  </w:num>
  <w:num w:numId="22">
    <w:abstractNumId w:val="0"/>
  </w:num>
  <w:num w:numId="23">
    <w:abstractNumId w:val="25"/>
  </w:num>
  <w:num w:numId="24">
    <w:abstractNumId w:val="31"/>
  </w:num>
  <w:num w:numId="25">
    <w:abstractNumId w:val="33"/>
  </w:num>
  <w:num w:numId="26">
    <w:abstractNumId w:val="34"/>
  </w:num>
  <w:num w:numId="27">
    <w:abstractNumId w:val="22"/>
  </w:num>
  <w:num w:numId="28">
    <w:abstractNumId w:val="26"/>
  </w:num>
  <w:num w:numId="29">
    <w:abstractNumId w:val="13"/>
  </w:num>
  <w:num w:numId="30">
    <w:abstractNumId w:val="23"/>
  </w:num>
  <w:num w:numId="31">
    <w:abstractNumId w:val="24"/>
  </w:num>
  <w:num w:numId="32">
    <w:abstractNumId w:val="17"/>
  </w:num>
  <w:num w:numId="33">
    <w:abstractNumId w:val="16"/>
  </w:num>
  <w:num w:numId="34">
    <w:abstractNumId w:val="10"/>
  </w:num>
  <w:num w:numId="35">
    <w:abstractNumId w:val="8"/>
  </w:num>
  <w:num w:numId="36">
    <w:abstractNumId w:val="7"/>
  </w:num>
  <w:num w:numId="37">
    <w:abstractNumId w:val="6"/>
  </w:num>
  <w:num w:numId="38">
    <w:abstractNumId w:val="5"/>
  </w:num>
  <w:num w:numId="39">
    <w:abstractNumId w:val="9"/>
  </w:num>
  <w:num w:numId="40">
    <w:abstractNumId w:val="4"/>
  </w:num>
  <w:num w:numId="41">
    <w:abstractNumId w:val="3"/>
  </w:num>
  <w:num w:numId="42">
    <w:abstractNumId w:val="2"/>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5CD6"/>
    <w:rsid w:val="00000150"/>
    <w:rsid w:val="00001593"/>
    <w:rsid w:val="00001F19"/>
    <w:rsid w:val="00002ECC"/>
    <w:rsid w:val="00003FD8"/>
    <w:rsid w:val="000053AC"/>
    <w:rsid w:val="00005973"/>
    <w:rsid w:val="00006359"/>
    <w:rsid w:val="000065C6"/>
    <w:rsid w:val="00006A08"/>
    <w:rsid w:val="000101FF"/>
    <w:rsid w:val="0001098C"/>
    <w:rsid w:val="00011C01"/>
    <w:rsid w:val="0001330B"/>
    <w:rsid w:val="000136E6"/>
    <w:rsid w:val="00013CC3"/>
    <w:rsid w:val="00013CFB"/>
    <w:rsid w:val="000141E2"/>
    <w:rsid w:val="0001479B"/>
    <w:rsid w:val="00014CF6"/>
    <w:rsid w:val="000162DB"/>
    <w:rsid w:val="00016C59"/>
    <w:rsid w:val="00017A8A"/>
    <w:rsid w:val="000205B5"/>
    <w:rsid w:val="00020B6F"/>
    <w:rsid w:val="00020D1C"/>
    <w:rsid w:val="00021BAA"/>
    <w:rsid w:val="00022C49"/>
    <w:rsid w:val="00024683"/>
    <w:rsid w:val="00024942"/>
    <w:rsid w:val="000267DF"/>
    <w:rsid w:val="00030FD6"/>
    <w:rsid w:val="0003108D"/>
    <w:rsid w:val="00031869"/>
    <w:rsid w:val="000318F5"/>
    <w:rsid w:val="00031FCC"/>
    <w:rsid w:val="000322A4"/>
    <w:rsid w:val="000334D6"/>
    <w:rsid w:val="00033EEC"/>
    <w:rsid w:val="00033FBE"/>
    <w:rsid w:val="00034219"/>
    <w:rsid w:val="0003475C"/>
    <w:rsid w:val="00034E62"/>
    <w:rsid w:val="0003528F"/>
    <w:rsid w:val="00037115"/>
    <w:rsid w:val="00037181"/>
    <w:rsid w:val="0003730E"/>
    <w:rsid w:val="000378AD"/>
    <w:rsid w:val="00037B80"/>
    <w:rsid w:val="00037EAE"/>
    <w:rsid w:val="00040717"/>
    <w:rsid w:val="000411B4"/>
    <w:rsid w:val="00041FD3"/>
    <w:rsid w:val="00042676"/>
    <w:rsid w:val="00042E7E"/>
    <w:rsid w:val="00043869"/>
    <w:rsid w:val="00043D2C"/>
    <w:rsid w:val="00044D1B"/>
    <w:rsid w:val="0004505E"/>
    <w:rsid w:val="0004532D"/>
    <w:rsid w:val="00046641"/>
    <w:rsid w:val="00047300"/>
    <w:rsid w:val="00047921"/>
    <w:rsid w:val="00050A92"/>
    <w:rsid w:val="00050A96"/>
    <w:rsid w:val="00050AA0"/>
    <w:rsid w:val="00051158"/>
    <w:rsid w:val="000516A0"/>
    <w:rsid w:val="0005213D"/>
    <w:rsid w:val="00052238"/>
    <w:rsid w:val="00052569"/>
    <w:rsid w:val="000526AD"/>
    <w:rsid w:val="00052711"/>
    <w:rsid w:val="00052899"/>
    <w:rsid w:val="000542A7"/>
    <w:rsid w:val="00054DF2"/>
    <w:rsid w:val="00055D51"/>
    <w:rsid w:val="0005605D"/>
    <w:rsid w:val="00056CC3"/>
    <w:rsid w:val="0005744C"/>
    <w:rsid w:val="00057EBC"/>
    <w:rsid w:val="00061897"/>
    <w:rsid w:val="00061B1D"/>
    <w:rsid w:val="00062EE9"/>
    <w:rsid w:val="0006308A"/>
    <w:rsid w:val="00063ACD"/>
    <w:rsid w:val="00064FE2"/>
    <w:rsid w:val="000658C2"/>
    <w:rsid w:val="00066AE8"/>
    <w:rsid w:val="00066D34"/>
    <w:rsid w:val="00066EA3"/>
    <w:rsid w:val="00067357"/>
    <w:rsid w:val="000674FF"/>
    <w:rsid w:val="00067BDD"/>
    <w:rsid w:val="0007028F"/>
    <w:rsid w:val="000718C7"/>
    <w:rsid w:val="000719DD"/>
    <w:rsid w:val="0007201F"/>
    <w:rsid w:val="00072EE2"/>
    <w:rsid w:val="00072FBF"/>
    <w:rsid w:val="000736CA"/>
    <w:rsid w:val="000739A4"/>
    <w:rsid w:val="0007442B"/>
    <w:rsid w:val="000762A8"/>
    <w:rsid w:val="0007645C"/>
    <w:rsid w:val="00076561"/>
    <w:rsid w:val="00076D2E"/>
    <w:rsid w:val="00077646"/>
    <w:rsid w:val="000776EF"/>
    <w:rsid w:val="00077AC3"/>
    <w:rsid w:val="00077E91"/>
    <w:rsid w:val="00080729"/>
    <w:rsid w:val="00080EB4"/>
    <w:rsid w:val="00081792"/>
    <w:rsid w:val="00081EDE"/>
    <w:rsid w:val="00083532"/>
    <w:rsid w:val="00084CEE"/>
    <w:rsid w:val="00085087"/>
    <w:rsid w:val="000853E3"/>
    <w:rsid w:val="0008736E"/>
    <w:rsid w:val="000879EA"/>
    <w:rsid w:val="0009108C"/>
    <w:rsid w:val="00092E6E"/>
    <w:rsid w:val="00093FFB"/>
    <w:rsid w:val="00094672"/>
    <w:rsid w:val="000947D3"/>
    <w:rsid w:val="00094D91"/>
    <w:rsid w:val="00095220"/>
    <w:rsid w:val="00095DEA"/>
    <w:rsid w:val="000964B5"/>
    <w:rsid w:val="00096B84"/>
    <w:rsid w:val="00097079"/>
    <w:rsid w:val="00097FC6"/>
    <w:rsid w:val="000A0C17"/>
    <w:rsid w:val="000A2BF8"/>
    <w:rsid w:val="000A2E3C"/>
    <w:rsid w:val="000A327E"/>
    <w:rsid w:val="000A38E7"/>
    <w:rsid w:val="000A4003"/>
    <w:rsid w:val="000A41A1"/>
    <w:rsid w:val="000A5364"/>
    <w:rsid w:val="000A5624"/>
    <w:rsid w:val="000A5BCE"/>
    <w:rsid w:val="000A780B"/>
    <w:rsid w:val="000A7A66"/>
    <w:rsid w:val="000B0001"/>
    <w:rsid w:val="000B0091"/>
    <w:rsid w:val="000B0717"/>
    <w:rsid w:val="000B1214"/>
    <w:rsid w:val="000B17A3"/>
    <w:rsid w:val="000B1AF3"/>
    <w:rsid w:val="000B1EEE"/>
    <w:rsid w:val="000B1F83"/>
    <w:rsid w:val="000B23CA"/>
    <w:rsid w:val="000B265C"/>
    <w:rsid w:val="000B2810"/>
    <w:rsid w:val="000B2B95"/>
    <w:rsid w:val="000B4CCB"/>
    <w:rsid w:val="000B5787"/>
    <w:rsid w:val="000B5D4B"/>
    <w:rsid w:val="000B6ED6"/>
    <w:rsid w:val="000C05DC"/>
    <w:rsid w:val="000C1D3C"/>
    <w:rsid w:val="000C2270"/>
    <w:rsid w:val="000C22A9"/>
    <w:rsid w:val="000C2810"/>
    <w:rsid w:val="000C2DC3"/>
    <w:rsid w:val="000C3411"/>
    <w:rsid w:val="000C34D4"/>
    <w:rsid w:val="000C4F03"/>
    <w:rsid w:val="000C67A1"/>
    <w:rsid w:val="000C6AC2"/>
    <w:rsid w:val="000C6D50"/>
    <w:rsid w:val="000C7339"/>
    <w:rsid w:val="000D042D"/>
    <w:rsid w:val="000D06D3"/>
    <w:rsid w:val="000D141F"/>
    <w:rsid w:val="000D27D7"/>
    <w:rsid w:val="000D2988"/>
    <w:rsid w:val="000D32AF"/>
    <w:rsid w:val="000D47B7"/>
    <w:rsid w:val="000D5AD3"/>
    <w:rsid w:val="000D686D"/>
    <w:rsid w:val="000D76AE"/>
    <w:rsid w:val="000E05E5"/>
    <w:rsid w:val="000E0C5D"/>
    <w:rsid w:val="000E17D9"/>
    <w:rsid w:val="000E2739"/>
    <w:rsid w:val="000E36B1"/>
    <w:rsid w:val="000E37AE"/>
    <w:rsid w:val="000E3B23"/>
    <w:rsid w:val="000E4184"/>
    <w:rsid w:val="000E6E8D"/>
    <w:rsid w:val="000E758A"/>
    <w:rsid w:val="000F0ECB"/>
    <w:rsid w:val="000F12AF"/>
    <w:rsid w:val="000F478F"/>
    <w:rsid w:val="000F4EA0"/>
    <w:rsid w:val="000F5265"/>
    <w:rsid w:val="000F58B5"/>
    <w:rsid w:val="000F5D6F"/>
    <w:rsid w:val="000F5EB3"/>
    <w:rsid w:val="000F6241"/>
    <w:rsid w:val="000F62BE"/>
    <w:rsid w:val="000F6E7B"/>
    <w:rsid w:val="000F717E"/>
    <w:rsid w:val="000F7A9D"/>
    <w:rsid w:val="000F7B38"/>
    <w:rsid w:val="00100558"/>
    <w:rsid w:val="001006BF"/>
    <w:rsid w:val="001007B0"/>
    <w:rsid w:val="00100AD7"/>
    <w:rsid w:val="001012EA"/>
    <w:rsid w:val="0010156E"/>
    <w:rsid w:val="00102BB3"/>
    <w:rsid w:val="00102CDE"/>
    <w:rsid w:val="001031FE"/>
    <w:rsid w:val="00103288"/>
    <w:rsid w:val="00103625"/>
    <w:rsid w:val="0010372C"/>
    <w:rsid w:val="00103B8F"/>
    <w:rsid w:val="00103F23"/>
    <w:rsid w:val="001041CE"/>
    <w:rsid w:val="00104604"/>
    <w:rsid w:val="001051FF"/>
    <w:rsid w:val="001053D3"/>
    <w:rsid w:val="0010604C"/>
    <w:rsid w:val="001061E0"/>
    <w:rsid w:val="001067D8"/>
    <w:rsid w:val="00106CC7"/>
    <w:rsid w:val="00107082"/>
    <w:rsid w:val="001103BD"/>
    <w:rsid w:val="00110E2B"/>
    <w:rsid w:val="0011131A"/>
    <w:rsid w:val="00112286"/>
    <w:rsid w:val="00112F19"/>
    <w:rsid w:val="001135D5"/>
    <w:rsid w:val="00113B97"/>
    <w:rsid w:val="00114262"/>
    <w:rsid w:val="00115CD6"/>
    <w:rsid w:val="0011637B"/>
    <w:rsid w:val="0011670D"/>
    <w:rsid w:val="00116CCA"/>
    <w:rsid w:val="0012146C"/>
    <w:rsid w:val="00121653"/>
    <w:rsid w:val="00121F1F"/>
    <w:rsid w:val="00122DD5"/>
    <w:rsid w:val="00123344"/>
    <w:rsid w:val="00123A91"/>
    <w:rsid w:val="0012423D"/>
    <w:rsid w:val="001243AA"/>
    <w:rsid w:val="00124892"/>
    <w:rsid w:val="00124DF6"/>
    <w:rsid w:val="00125447"/>
    <w:rsid w:val="00125C67"/>
    <w:rsid w:val="00125FC1"/>
    <w:rsid w:val="00126191"/>
    <w:rsid w:val="00130025"/>
    <w:rsid w:val="00130F5C"/>
    <w:rsid w:val="00131C2D"/>
    <w:rsid w:val="0013360B"/>
    <w:rsid w:val="00135798"/>
    <w:rsid w:val="00135972"/>
    <w:rsid w:val="00135A2A"/>
    <w:rsid w:val="00135BA9"/>
    <w:rsid w:val="00135D48"/>
    <w:rsid w:val="001361FA"/>
    <w:rsid w:val="001376C1"/>
    <w:rsid w:val="001400AE"/>
    <w:rsid w:val="001409B2"/>
    <w:rsid w:val="00141B76"/>
    <w:rsid w:val="00141C8D"/>
    <w:rsid w:val="00141E44"/>
    <w:rsid w:val="00143727"/>
    <w:rsid w:val="00143AB4"/>
    <w:rsid w:val="00144AD7"/>
    <w:rsid w:val="00145189"/>
    <w:rsid w:val="00145AB9"/>
    <w:rsid w:val="00145D5F"/>
    <w:rsid w:val="00145E2F"/>
    <w:rsid w:val="00146076"/>
    <w:rsid w:val="0014657C"/>
    <w:rsid w:val="001470CA"/>
    <w:rsid w:val="001473CC"/>
    <w:rsid w:val="00147EB3"/>
    <w:rsid w:val="00150045"/>
    <w:rsid w:val="00150660"/>
    <w:rsid w:val="00150BBB"/>
    <w:rsid w:val="001511E4"/>
    <w:rsid w:val="00151742"/>
    <w:rsid w:val="00153767"/>
    <w:rsid w:val="00153D5F"/>
    <w:rsid w:val="00153DD6"/>
    <w:rsid w:val="00153E10"/>
    <w:rsid w:val="00154B23"/>
    <w:rsid w:val="00154BDF"/>
    <w:rsid w:val="00154EB7"/>
    <w:rsid w:val="001550BA"/>
    <w:rsid w:val="00155159"/>
    <w:rsid w:val="00155366"/>
    <w:rsid w:val="00155F97"/>
    <w:rsid w:val="00156E32"/>
    <w:rsid w:val="00157969"/>
    <w:rsid w:val="0016157F"/>
    <w:rsid w:val="001629BE"/>
    <w:rsid w:val="00162A69"/>
    <w:rsid w:val="0016346E"/>
    <w:rsid w:val="0016365D"/>
    <w:rsid w:val="001637B9"/>
    <w:rsid w:val="00164637"/>
    <w:rsid w:val="00166549"/>
    <w:rsid w:val="00166F1E"/>
    <w:rsid w:val="001677FA"/>
    <w:rsid w:val="00167B40"/>
    <w:rsid w:val="00167FF8"/>
    <w:rsid w:val="00170132"/>
    <w:rsid w:val="00170487"/>
    <w:rsid w:val="001716B9"/>
    <w:rsid w:val="00171755"/>
    <w:rsid w:val="00171C13"/>
    <w:rsid w:val="001721BE"/>
    <w:rsid w:val="0017244E"/>
    <w:rsid w:val="00172987"/>
    <w:rsid w:val="00172E27"/>
    <w:rsid w:val="00172FA9"/>
    <w:rsid w:val="001738EF"/>
    <w:rsid w:val="0017487B"/>
    <w:rsid w:val="00174C16"/>
    <w:rsid w:val="00175384"/>
    <w:rsid w:val="00175E62"/>
    <w:rsid w:val="00175EC7"/>
    <w:rsid w:val="001805AF"/>
    <w:rsid w:val="00180D79"/>
    <w:rsid w:val="001812AE"/>
    <w:rsid w:val="001834FF"/>
    <w:rsid w:val="00183EBB"/>
    <w:rsid w:val="0018526C"/>
    <w:rsid w:val="001854A6"/>
    <w:rsid w:val="00185CA0"/>
    <w:rsid w:val="0018629C"/>
    <w:rsid w:val="00186553"/>
    <w:rsid w:val="001865DC"/>
    <w:rsid w:val="001866AC"/>
    <w:rsid w:val="00186C8A"/>
    <w:rsid w:val="00187FDC"/>
    <w:rsid w:val="0019061D"/>
    <w:rsid w:val="0019090F"/>
    <w:rsid w:val="00190CB0"/>
    <w:rsid w:val="00190EB9"/>
    <w:rsid w:val="00191333"/>
    <w:rsid w:val="0019255D"/>
    <w:rsid w:val="00193480"/>
    <w:rsid w:val="001936D7"/>
    <w:rsid w:val="00194566"/>
    <w:rsid w:val="00194740"/>
    <w:rsid w:val="00194BDA"/>
    <w:rsid w:val="00194F74"/>
    <w:rsid w:val="00195063"/>
    <w:rsid w:val="00195105"/>
    <w:rsid w:val="00195CB6"/>
    <w:rsid w:val="001960CC"/>
    <w:rsid w:val="00196B27"/>
    <w:rsid w:val="00196D2D"/>
    <w:rsid w:val="00197061"/>
    <w:rsid w:val="00197109"/>
    <w:rsid w:val="001A115C"/>
    <w:rsid w:val="001A1195"/>
    <w:rsid w:val="001A1354"/>
    <w:rsid w:val="001A13DF"/>
    <w:rsid w:val="001A2E94"/>
    <w:rsid w:val="001A53BA"/>
    <w:rsid w:val="001A5C81"/>
    <w:rsid w:val="001A6ADA"/>
    <w:rsid w:val="001A7641"/>
    <w:rsid w:val="001A7850"/>
    <w:rsid w:val="001A7A55"/>
    <w:rsid w:val="001B0FE4"/>
    <w:rsid w:val="001B1B6B"/>
    <w:rsid w:val="001B1D38"/>
    <w:rsid w:val="001B2452"/>
    <w:rsid w:val="001B283A"/>
    <w:rsid w:val="001B3B37"/>
    <w:rsid w:val="001B3FF5"/>
    <w:rsid w:val="001B4166"/>
    <w:rsid w:val="001B4630"/>
    <w:rsid w:val="001B49CF"/>
    <w:rsid w:val="001B4BE4"/>
    <w:rsid w:val="001B569F"/>
    <w:rsid w:val="001B595E"/>
    <w:rsid w:val="001C146F"/>
    <w:rsid w:val="001C16E4"/>
    <w:rsid w:val="001C1720"/>
    <w:rsid w:val="001C2B49"/>
    <w:rsid w:val="001C3F1B"/>
    <w:rsid w:val="001C4A19"/>
    <w:rsid w:val="001C4A75"/>
    <w:rsid w:val="001C5001"/>
    <w:rsid w:val="001C509A"/>
    <w:rsid w:val="001C6D20"/>
    <w:rsid w:val="001C7A2A"/>
    <w:rsid w:val="001D05A4"/>
    <w:rsid w:val="001D0A25"/>
    <w:rsid w:val="001D0BEF"/>
    <w:rsid w:val="001D11A3"/>
    <w:rsid w:val="001D1470"/>
    <w:rsid w:val="001D1709"/>
    <w:rsid w:val="001D4A03"/>
    <w:rsid w:val="001D51F2"/>
    <w:rsid w:val="001D5229"/>
    <w:rsid w:val="001D5953"/>
    <w:rsid w:val="001D5C73"/>
    <w:rsid w:val="001D63F1"/>
    <w:rsid w:val="001D68AE"/>
    <w:rsid w:val="001D68E4"/>
    <w:rsid w:val="001D6A74"/>
    <w:rsid w:val="001D7032"/>
    <w:rsid w:val="001D7094"/>
    <w:rsid w:val="001D750D"/>
    <w:rsid w:val="001D7BD5"/>
    <w:rsid w:val="001E1946"/>
    <w:rsid w:val="001E1FC1"/>
    <w:rsid w:val="001E31F4"/>
    <w:rsid w:val="001E3DCA"/>
    <w:rsid w:val="001E44FB"/>
    <w:rsid w:val="001E4D09"/>
    <w:rsid w:val="001E587F"/>
    <w:rsid w:val="001F093C"/>
    <w:rsid w:val="001F0A86"/>
    <w:rsid w:val="001F0D42"/>
    <w:rsid w:val="001F0EFD"/>
    <w:rsid w:val="001F2195"/>
    <w:rsid w:val="001F29F7"/>
    <w:rsid w:val="001F2DD4"/>
    <w:rsid w:val="001F2E18"/>
    <w:rsid w:val="001F3085"/>
    <w:rsid w:val="001F3BA8"/>
    <w:rsid w:val="001F3C50"/>
    <w:rsid w:val="001F43AC"/>
    <w:rsid w:val="001F4AEF"/>
    <w:rsid w:val="001F7011"/>
    <w:rsid w:val="002005F0"/>
    <w:rsid w:val="00200FD0"/>
    <w:rsid w:val="00201E27"/>
    <w:rsid w:val="00201E62"/>
    <w:rsid w:val="00201F93"/>
    <w:rsid w:val="002032B6"/>
    <w:rsid w:val="00205D17"/>
    <w:rsid w:val="002072EA"/>
    <w:rsid w:val="00207CC6"/>
    <w:rsid w:val="00210AD5"/>
    <w:rsid w:val="002129DF"/>
    <w:rsid w:val="00213CE7"/>
    <w:rsid w:val="00214FDC"/>
    <w:rsid w:val="002150A4"/>
    <w:rsid w:val="002152A5"/>
    <w:rsid w:val="002158F3"/>
    <w:rsid w:val="00216F35"/>
    <w:rsid w:val="00217EC0"/>
    <w:rsid w:val="00220A50"/>
    <w:rsid w:val="00220B38"/>
    <w:rsid w:val="00221C06"/>
    <w:rsid w:val="002225B2"/>
    <w:rsid w:val="00223E71"/>
    <w:rsid w:val="00224B7C"/>
    <w:rsid w:val="00224EBD"/>
    <w:rsid w:val="0022587A"/>
    <w:rsid w:val="00225E4C"/>
    <w:rsid w:val="00230D50"/>
    <w:rsid w:val="0023109C"/>
    <w:rsid w:val="00233692"/>
    <w:rsid w:val="00234A0F"/>
    <w:rsid w:val="00234C58"/>
    <w:rsid w:val="00235743"/>
    <w:rsid w:val="002357C2"/>
    <w:rsid w:val="00235AFD"/>
    <w:rsid w:val="00235B6F"/>
    <w:rsid w:val="00235BA2"/>
    <w:rsid w:val="00236420"/>
    <w:rsid w:val="002370CC"/>
    <w:rsid w:val="0023765A"/>
    <w:rsid w:val="0023779F"/>
    <w:rsid w:val="00237A27"/>
    <w:rsid w:val="00240A47"/>
    <w:rsid w:val="00240D5C"/>
    <w:rsid w:val="00240F81"/>
    <w:rsid w:val="0024193E"/>
    <w:rsid w:val="00242D3B"/>
    <w:rsid w:val="002437A1"/>
    <w:rsid w:val="00245314"/>
    <w:rsid w:val="00245467"/>
    <w:rsid w:val="00245A17"/>
    <w:rsid w:val="00245C8D"/>
    <w:rsid w:val="0024642A"/>
    <w:rsid w:val="002468A0"/>
    <w:rsid w:val="00246E6F"/>
    <w:rsid w:val="00246E8D"/>
    <w:rsid w:val="00247172"/>
    <w:rsid w:val="002511FB"/>
    <w:rsid w:val="0025193D"/>
    <w:rsid w:val="0025195C"/>
    <w:rsid w:val="00251B0E"/>
    <w:rsid w:val="00251D07"/>
    <w:rsid w:val="0025343D"/>
    <w:rsid w:val="00253962"/>
    <w:rsid w:val="00255662"/>
    <w:rsid w:val="00255A9A"/>
    <w:rsid w:val="00255B02"/>
    <w:rsid w:val="00256085"/>
    <w:rsid w:val="00256B2E"/>
    <w:rsid w:val="00256C09"/>
    <w:rsid w:val="00257187"/>
    <w:rsid w:val="002603FC"/>
    <w:rsid w:val="00260694"/>
    <w:rsid w:val="002608DA"/>
    <w:rsid w:val="00261989"/>
    <w:rsid w:val="002619B9"/>
    <w:rsid w:val="002626D5"/>
    <w:rsid w:val="002627BA"/>
    <w:rsid w:val="002627F2"/>
    <w:rsid w:val="00262D46"/>
    <w:rsid w:val="002631C8"/>
    <w:rsid w:val="00263208"/>
    <w:rsid w:val="00263936"/>
    <w:rsid w:val="00263FF2"/>
    <w:rsid w:val="00265EC4"/>
    <w:rsid w:val="0026664E"/>
    <w:rsid w:val="00266ECF"/>
    <w:rsid w:val="00267BA6"/>
    <w:rsid w:val="00267CDD"/>
    <w:rsid w:val="002701C9"/>
    <w:rsid w:val="00270FB5"/>
    <w:rsid w:val="002730A5"/>
    <w:rsid w:val="0027326F"/>
    <w:rsid w:val="002733F8"/>
    <w:rsid w:val="00273CAE"/>
    <w:rsid w:val="002754D5"/>
    <w:rsid w:val="0027646F"/>
    <w:rsid w:val="00276C37"/>
    <w:rsid w:val="00277084"/>
    <w:rsid w:val="00280664"/>
    <w:rsid w:val="00281284"/>
    <w:rsid w:val="002816C6"/>
    <w:rsid w:val="002819CA"/>
    <w:rsid w:val="00281F0F"/>
    <w:rsid w:val="00282036"/>
    <w:rsid w:val="00282B3E"/>
    <w:rsid w:val="00282BB9"/>
    <w:rsid w:val="0028494F"/>
    <w:rsid w:val="00284B05"/>
    <w:rsid w:val="00284EA0"/>
    <w:rsid w:val="00285A2B"/>
    <w:rsid w:val="0028661C"/>
    <w:rsid w:val="00286F6D"/>
    <w:rsid w:val="002870E9"/>
    <w:rsid w:val="00287CA9"/>
    <w:rsid w:val="00290F5B"/>
    <w:rsid w:val="002920A0"/>
    <w:rsid w:val="002920DC"/>
    <w:rsid w:val="00292491"/>
    <w:rsid w:val="00292D8F"/>
    <w:rsid w:val="002933AC"/>
    <w:rsid w:val="0029363B"/>
    <w:rsid w:val="00293907"/>
    <w:rsid w:val="00293FDE"/>
    <w:rsid w:val="0029422F"/>
    <w:rsid w:val="002950BE"/>
    <w:rsid w:val="002959B6"/>
    <w:rsid w:val="00295DD6"/>
    <w:rsid w:val="0029661F"/>
    <w:rsid w:val="002966A2"/>
    <w:rsid w:val="00297173"/>
    <w:rsid w:val="00297C78"/>
    <w:rsid w:val="002A0DDF"/>
    <w:rsid w:val="002A0EA1"/>
    <w:rsid w:val="002A1047"/>
    <w:rsid w:val="002A12C2"/>
    <w:rsid w:val="002A134F"/>
    <w:rsid w:val="002A14AE"/>
    <w:rsid w:val="002A2239"/>
    <w:rsid w:val="002A25B7"/>
    <w:rsid w:val="002A2AE1"/>
    <w:rsid w:val="002A2DB7"/>
    <w:rsid w:val="002A3539"/>
    <w:rsid w:val="002A3B51"/>
    <w:rsid w:val="002A4882"/>
    <w:rsid w:val="002A574B"/>
    <w:rsid w:val="002A5FEA"/>
    <w:rsid w:val="002A613D"/>
    <w:rsid w:val="002A6246"/>
    <w:rsid w:val="002A64AA"/>
    <w:rsid w:val="002A67A4"/>
    <w:rsid w:val="002A691B"/>
    <w:rsid w:val="002A7380"/>
    <w:rsid w:val="002B339F"/>
    <w:rsid w:val="002B47A9"/>
    <w:rsid w:val="002B4973"/>
    <w:rsid w:val="002B508C"/>
    <w:rsid w:val="002B60B8"/>
    <w:rsid w:val="002B6CFB"/>
    <w:rsid w:val="002B70F6"/>
    <w:rsid w:val="002B7C42"/>
    <w:rsid w:val="002B7E8C"/>
    <w:rsid w:val="002C0E30"/>
    <w:rsid w:val="002C2AD2"/>
    <w:rsid w:val="002C2BD3"/>
    <w:rsid w:val="002C2C72"/>
    <w:rsid w:val="002C3A10"/>
    <w:rsid w:val="002C3EAB"/>
    <w:rsid w:val="002C58DB"/>
    <w:rsid w:val="002C6B4A"/>
    <w:rsid w:val="002C6FA4"/>
    <w:rsid w:val="002C7506"/>
    <w:rsid w:val="002D097A"/>
    <w:rsid w:val="002D0AAC"/>
    <w:rsid w:val="002D0D24"/>
    <w:rsid w:val="002D25BE"/>
    <w:rsid w:val="002D2CD5"/>
    <w:rsid w:val="002D3A9D"/>
    <w:rsid w:val="002D3C48"/>
    <w:rsid w:val="002D3F3E"/>
    <w:rsid w:val="002D5ADB"/>
    <w:rsid w:val="002D74B2"/>
    <w:rsid w:val="002E03D2"/>
    <w:rsid w:val="002E04D2"/>
    <w:rsid w:val="002E224B"/>
    <w:rsid w:val="002E23E9"/>
    <w:rsid w:val="002E279A"/>
    <w:rsid w:val="002E2AD2"/>
    <w:rsid w:val="002E2D98"/>
    <w:rsid w:val="002E30F5"/>
    <w:rsid w:val="002E37A4"/>
    <w:rsid w:val="002E37D7"/>
    <w:rsid w:val="002E39EC"/>
    <w:rsid w:val="002E3CDC"/>
    <w:rsid w:val="002E494F"/>
    <w:rsid w:val="002E6308"/>
    <w:rsid w:val="002E6D05"/>
    <w:rsid w:val="002F0935"/>
    <w:rsid w:val="002F1A25"/>
    <w:rsid w:val="002F2A5E"/>
    <w:rsid w:val="002F49D1"/>
    <w:rsid w:val="002F503B"/>
    <w:rsid w:val="002F58DD"/>
    <w:rsid w:val="002F5D10"/>
    <w:rsid w:val="002F5D30"/>
    <w:rsid w:val="002F686D"/>
    <w:rsid w:val="002F6DD9"/>
    <w:rsid w:val="002F70E0"/>
    <w:rsid w:val="003007C5"/>
    <w:rsid w:val="00300FD6"/>
    <w:rsid w:val="0030113B"/>
    <w:rsid w:val="00301B6F"/>
    <w:rsid w:val="00301BF0"/>
    <w:rsid w:val="00301C18"/>
    <w:rsid w:val="0030200D"/>
    <w:rsid w:val="0030205E"/>
    <w:rsid w:val="003024E8"/>
    <w:rsid w:val="003025A5"/>
    <w:rsid w:val="0030315D"/>
    <w:rsid w:val="003033EE"/>
    <w:rsid w:val="0030366A"/>
    <w:rsid w:val="00303AB5"/>
    <w:rsid w:val="00303D1A"/>
    <w:rsid w:val="0030402D"/>
    <w:rsid w:val="0030426D"/>
    <w:rsid w:val="00305524"/>
    <w:rsid w:val="003059E7"/>
    <w:rsid w:val="00305C03"/>
    <w:rsid w:val="003071D2"/>
    <w:rsid w:val="003074CB"/>
    <w:rsid w:val="00307B08"/>
    <w:rsid w:val="00310665"/>
    <w:rsid w:val="0031082B"/>
    <w:rsid w:val="00310AA9"/>
    <w:rsid w:val="00311627"/>
    <w:rsid w:val="00312306"/>
    <w:rsid w:val="00312FF4"/>
    <w:rsid w:val="0031320F"/>
    <w:rsid w:val="003142E8"/>
    <w:rsid w:val="003150FD"/>
    <w:rsid w:val="00316401"/>
    <w:rsid w:val="0031645F"/>
    <w:rsid w:val="00316664"/>
    <w:rsid w:val="0031704E"/>
    <w:rsid w:val="0031709D"/>
    <w:rsid w:val="003177D4"/>
    <w:rsid w:val="00317B7C"/>
    <w:rsid w:val="00317C24"/>
    <w:rsid w:val="00320326"/>
    <w:rsid w:val="0032109D"/>
    <w:rsid w:val="00321254"/>
    <w:rsid w:val="00321E71"/>
    <w:rsid w:val="00322486"/>
    <w:rsid w:val="00322572"/>
    <w:rsid w:val="00322EF9"/>
    <w:rsid w:val="00323488"/>
    <w:rsid w:val="00323866"/>
    <w:rsid w:val="00324051"/>
    <w:rsid w:val="00324BD4"/>
    <w:rsid w:val="0032514B"/>
    <w:rsid w:val="00325A78"/>
    <w:rsid w:val="00325BF8"/>
    <w:rsid w:val="0032780B"/>
    <w:rsid w:val="00331E08"/>
    <w:rsid w:val="0033237A"/>
    <w:rsid w:val="003327E5"/>
    <w:rsid w:val="00332961"/>
    <w:rsid w:val="00332B08"/>
    <w:rsid w:val="00333692"/>
    <w:rsid w:val="003354E2"/>
    <w:rsid w:val="003359E3"/>
    <w:rsid w:val="00335FB3"/>
    <w:rsid w:val="0033632F"/>
    <w:rsid w:val="003363D8"/>
    <w:rsid w:val="00336A50"/>
    <w:rsid w:val="00337AD6"/>
    <w:rsid w:val="003404D1"/>
    <w:rsid w:val="00340837"/>
    <w:rsid w:val="00340B34"/>
    <w:rsid w:val="00340F78"/>
    <w:rsid w:val="0034114D"/>
    <w:rsid w:val="0034219F"/>
    <w:rsid w:val="00342369"/>
    <w:rsid w:val="0034399D"/>
    <w:rsid w:val="00344152"/>
    <w:rsid w:val="00344289"/>
    <w:rsid w:val="0034445F"/>
    <w:rsid w:val="003444AB"/>
    <w:rsid w:val="003445A0"/>
    <w:rsid w:val="00345024"/>
    <w:rsid w:val="0034571F"/>
    <w:rsid w:val="00345862"/>
    <w:rsid w:val="00345B8F"/>
    <w:rsid w:val="003467E5"/>
    <w:rsid w:val="00346C29"/>
    <w:rsid w:val="00346D1E"/>
    <w:rsid w:val="00346E17"/>
    <w:rsid w:val="003473A5"/>
    <w:rsid w:val="00350264"/>
    <w:rsid w:val="00351BC6"/>
    <w:rsid w:val="00352BBD"/>
    <w:rsid w:val="00352E4A"/>
    <w:rsid w:val="00353007"/>
    <w:rsid w:val="00354E18"/>
    <w:rsid w:val="00355EF1"/>
    <w:rsid w:val="00356A95"/>
    <w:rsid w:val="00357E74"/>
    <w:rsid w:val="0036044E"/>
    <w:rsid w:val="003605A3"/>
    <w:rsid w:val="00360DD8"/>
    <w:rsid w:val="00360F3A"/>
    <w:rsid w:val="003610D7"/>
    <w:rsid w:val="003611B5"/>
    <w:rsid w:val="003612BB"/>
    <w:rsid w:val="003618C1"/>
    <w:rsid w:val="00361901"/>
    <w:rsid w:val="00361A7D"/>
    <w:rsid w:val="00361FD7"/>
    <w:rsid w:val="003623C3"/>
    <w:rsid w:val="00362D8F"/>
    <w:rsid w:val="00363BD0"/>
    <w:rsid w:val="00363E0A"/>
    <w:rsid w:val="0036422A"/>
    <w:rsid w:val="00365019"/>
    <w:rsid w:val="003652E7"/>
    <w:rsid w:val="00367A33"/>
    <w:rsid w:val="00371277"/>
    <w:rsid w:val="003712B0"/>
    <w:rsid w:val="003715AE"/>
    <w:rsid w:val="003717CB"/>
    <w:rsid w:val="00371B09"/>
    <w:rsid w:val="00372E69"/>
    <w:rsid w:val="00373405"/>
    <w:rsid w:val="00373958"/>
    <w:rsid w:val="00374172"/>
    <w:rsid w:val="00375936"/>
    <w:rsid w:val="0037776E"/>
    <w:rsid w:val="00377BA3"/>
    <w:rsid w:val="00380503"/>
    <w:rsid w:val="003806EA"/>
    <w:rsid w:val="00380F41"/>
    <w:rsid w:val="003816F6"/>
    <w:rsid w:val="00381F82"/>
    <w:rsid w:val="00382BE1"/>
    <w:rsid w:val="00382FB8"/>
    <w:rsid w:val="003832A9"/>
    <w:rsid w:val="00385A48"/>
    <w:rsid w:val="00386D86"/>
    <w:rsid w:val="00387889"/>
    <w:rsid w:val="00387D8A"/>
    <w:rsid w:val="00390082"/>
    <w:rsid w:val="00390799"/>
    <w:rsid w:val="00390E8E"/>
    <w:rsid w:val="00391D54"/>
    <w:rsid w:val="00392DA4"/>
    <w:rsid w:val="00392E43"/>
    <w:rsid w:val="00394616"/>
    <w:rsid w:val="00394C81"/>
    <w:rsid w:val="00394FCC"/>
    <w:rsid w:val="00396033"/>
    <w:rsid w:val="00396996"/>
    <w:rsid w:val="00396CE3"/>
    <w:rsid w:val="00396E3E"/>
    <w:rsid w:val="00396F34"/>
    <w:rsid w:val="00397855"/>
    <w:rsid w:val="003A17B0"/>
    <w:rsid w:val="003A1D3B"/>
    <w:rsid w:val="003A1FC8"/>
    <w:rsid w:val="003A2437"/>
    <w:rsid w:val="003A29A3"/>
    <w:rsid w:val="003A29BD"/>
    <w:rsid w:val="003A2FA3"/>
    <w:rsid w:val="003A340F"/>
    <w:rsid w:val="003A4C78"/>
    <w:rsid w:val="003A4DEA"/>
    <w:rsid w:val="003A53DE"/>
    <w:rsid w:val="003A541B"/>
    <w:rsid w:val="003A54A9"/>
    <w:rsid w:val="003A5C1C"/>
    <w:rsid w:val="003A61D1"/>
    <w:rsid w:val="003A6B18"/>
    <w:rsid w:val="003A7C2E"/>
    <w:rsid w:val="003B0226"/>
    <w:rsid w:val="003B0D5F"/>
    <w:rsid w:val="003B12EF"/>
    <w:rsid w:val="003B2959"/>
    <w:rsid w:val="003B36AE"/>
    <w:rsid w:val="003B489D"/>
    <w:rsid w:val="003B5304"/>
    <w:rsid w:val="003B5B5E"/>
    <w:rsid w:val="003B5D07"/>
    <w:rsid w:val="003B5F0A"/>
    <w:rsid w:val="003B61AF"/>
    <w:rsid w:val="003B647E"/>
    <w:rsid w:val="003B7295"/>
    <w:rsid w:val="003B78B3"/>
    <w:rsid w:val="003B7C26"/>
    <w:rsid w:val="003C0C38"/>
    <w:rsid w:val="003C11E4"/>
    <w:rsid w:val="003C1CD2"/>
    <w:rsid w:val="003C240C"/>
    <w:rsid w:val="003C45E8"/>
    <w:rsid w:val="003C47A3"/>
    <w:rsid w:val="003C4822"/>
    <w:rsid w:val="003C4D6C"/>
    <w:rsid w:val="003C57B3"/>
    <w:rsid w:val="003C605B"/>
    <w:rsid w:val="003C618D"/>
    <w:rsid w:val="003C6410"/>
    <w:rsid w:val="003C7B87"/>
    <w:rsid w:val="003C7BD1"/>
    <w:rsid w:val="003D0185"/>
    <w:rsid w:val="003D10AE"/>
    <w:rsid w:val="003D12D2"/>
    <w:rsid w:val="003D1302"/>
    <w:rsid w:val="003D1A7C"/>
    <w:rsid w:val="003D216C"/>
    <w:rsid w:val="003D2E10"/>
    <w:rsid w:val="003D41D9"/>
    <w:rsid w:val="003D4536"/>
    <w:rsid w:val="003D4649"/>
    <w:rsid w:val="003D4FF0"/>
    <w:rsid w:val="003D53D6"/>
    <w:rsid w:val="003D5400"/>
    <w:rsid w:val="003D6476"/>
    <w:rsid w:val="003D6A74"/>
    <w:rsid w:val="003D6A8B"/>
    <w:rsid w:val="003D75CB"/>
    <w:rsid w:val="003E0D45"/>
    <w:rsid w:val="003E184B"/>
    <w:rsid w:val="003E1C40"/>
    <w:rsid w:val="003E24E2"/>
    <w:rsid w:val="003E2CFD"/>
    <w:rsid w:val="003E3626"/>
    <w:rsid w:val="003E4156"/>
    <w:rsid w:val="003E41BE"/>
    <w:rsid w:val="003E41DB"/>
    <w:rsid w:val="003E4E56"/>
    <w:rsid w:val="003E57DA"/>
    <w:rsid w:val="003E6CE6"/>
    <w:rsid w:val="003E732F"/>
    <w:rsid w:val="003F0393"/>
    <w:rsid w:val="003F0C0B"/>
    <w:rsid w:val="003F1E8E"/>
    <w:rsid w:val="003F2123"/>
    <w:rsid w:val="003F2262"/>
    <w:rsid w:val="003F33A7"/>
    <w:rsid w:val="003F3D34"/>
    <w:rsid w:val="003F3D4C"/>
    <w:rsid w:val="003F3F6D"/>
    <w:rsid w:val="003F4E3A"/>
    <w:rsid w:val="003F500B"/>
    <w:rsid w:val="003F5929"/>
    <w:rsid w:val="003F6272"/>
    <w:rsid w:val="003F7779"/>
    <w:rsid w:val="003F7E15"/>
    <w:rsid w:val="0040081F"/>
    <w:rsid w:val="00400982"/>
    <w:rsid w:val="00401255"/>
    <w:rsid w:val="004015B2"/>
    <w:rsid w:val="0040173F"/>
    <w:rsid w:val="00401A9A"/>
    <w:rsid w:val="0040266D"/>
    <w:rsid w:val="0040352E"/>
    <w:rsid w:val="00403E3A"/>
    <w:rsid w:val="00403FF3"/>
    <w:rsid w:val="004059FF"/>
    <w:rsid w:val="00406D9E"/>
    <w:rsid w:val="00407688"/>
    <w:rsid w:val="00407EE1"/>
    <w:rsid w:val="00411127"/>
    <w:rsid w:val="00411562"/>
    <w:rsid w:val="004115FD"/>
    <w:rsid w:val="004117BB"/>
    <w:rsid w:val="00411C25"/>
    <w:rsid w:val="00411DDA"/>
    <w:rsid w:val="004122D4"/>
    <w:rsid w:val="004129E9"/>
    <w:rsid w:val="00412FF2"/>
    <w:rsid w:val="0041341C"/>
    <w:rsid w:val="00413930"/>
    <w:rsid w:val="00413BA1"/>
    <w:rsid w:val="00414B8B"/>
    <w:rsid w:val="00415BA4"/>
    <w:rsid w:val="00415CFD"/>
    <w:rsid w:val="00416225"/>
    <w:rsid w:val="0041755A"/>
    <w:rsid w:val="0041777C"/>
    <w:rsid w:val="0041798C"/>
    <w:rsid w:val="00417F86"/>
    <w:rsid w:val="00420477"/>
    <w:rsid w:val="00421044"/>
    <w:rsid w:val="00421CC4"/>
    <w:rsid w:val="00422106"/>
    <w:rsid w:val="00423F73"/>
    <w:rsid w:val="00424A76"/>
    <w:rsid w:val="00424B2B"/>
    <w:rsid w:val="004255BE"/>
    <w:rsid w:val="00425945"/>
    <w:rsid w:val="0042614C"/>
    <w:rsid w:val="004263C4"/>
    <w:rsid w:val="00426E70"/>
    <w:rsid w:val="0042799F"/>
    <w:rsid w:val="00427FA1"/>
    <w:rsid w:val="004317F8"/>
    <w:rsid w:val="00431DFF"/>
    <w:rsid w:val="0043219E"/>
    <w:rsid w:val="004325EF"/>
    <w:rsid w:val="00432B2A"/>
    <w:rsid w:val="00433010"/>
    <w:rsid w:val="00434626"/>
    <w:rsid w:val="00435112"/>
    <w:rsid w:val="00436149"/>
    <w:rsid w:val="0043672A"/>
    <w:rsid w:val="00436E5A"/>
    <w:rsid w:val="004377C8"/>
    <w:rsid w:val="0043793A"/>
    <w:rsid w:val="00437AE8"/>
    <w:rsid w:val="0044020E"/>
    <w:rsid w:val="004412E7"/>
    <w:rsid w:val="00441E69"/>
    <w:rsid w:val="00442306"/>
    <w:rsid w:val="00443D97"/>
    <w:rsid w:val="00444364"/>
    <w:rsid w:val="004444E1"/>
    <w:rsid w:val="004446D9"/>
    <w:rsid w:val="00444C52"/>
    <w:rsid w:val="00444F99"/>
    <w:rsid w:val="00446D08"/>
    <w:rsid w:val="00447826"/>
    <w:rsid w:val="00447856"/>
    <w:rsid w:val="00450217"/>
    <w:rsid w:val="004508FC"/>
    <w:rsid w:val="00450DC2"/>
    <w:rsid w:val="00451971"/>
    <w:rsid w:val="00452625"/>
    <w:rsid w:val="00452D79"/>
    <w:rsid w:val="00453105"/>
    <w:rsid w:val="004536DF"/>
    <w:rsid w:val="00453982"/>
    <w:rsid w:val="004542A8"/>
    <w:rsid w:val="004558CE"/>
    <w:rsid w:val="00455B5C"/>
    <w:rsid w:val="00455D05"/>
    <w:rsid w:val="0045666F"/>
    <w:rsid w:val="00460411"/>
    <w:rsid w:val="00460713"/>
    <w:rsid w:val="00461860"/>
    <w:rsid w:val="004626C0"/>
    <w:rsid w:val="00462871"/>
    <w:rsid w:val="00465238"/>
    <w:rsid w:val="004655FD"/>
    <w:rsid w:val="00465BA9"/>
    <w:rsid w:val="0046649A"/>
    <w:rsid w:val="00466B21"/>
    <w:rsid w:val="00467000"/>
    <w:rsid w:val="004675A4"/>
    <w:rsid w:val="00471462"/>
    <w:rsid w:val="00473BA9"/>
    <w:rsid w:val="00473FBB"/>
    <w:rsid w:val="00474307"/>
    <w:rsid w:val="00474ACE"/>
    <w:rsid w:val="00474AE6"/>
    <w:rsid w:val="004756BE"/>
    <w:rsid w:val="004764E3"/>
    <w:rsid w:val="0047683A"/>
    <w:rsid w:val="004779F3"/>
    <w:rsid w:val="00477E58"/>
    <w:rsid w:val="00480BAF"/>
    <w:rsid w:val="00481964"/>
    <w:rsid w:val="00481F91"/>
    <w:rsid w:val="0048206B"/>
    <w:rsid w:val="004830BD"/>
    <w:rsid w:val="00483197"/>
    <w:rsid w:val="00483FE1"/>
    <w:rsid w:val="00484009"/>
    <w:rsid w:val="004845E1"/>
    <w:rsid w:val="00484921"/>
    <w:rsid w:val="00485043"/>
    <w:rsid w:val="004852EE"/>
    <w:rsid w:val="00485A1C"/>
    <w:rsid w:val="00487268"/>
    <w:rsid w:val="0049128D"/>
    <w:rsid w:val="00491700"/>
    <w:rsid w:val="0049210C"/>
    <w:rsid w:val="00492F14"/>
    <w:rsid w:val="00493103"/>
    <w:rsid w:val="00494165"/>
    <w:rsid w:val="0049452B"/>
    <w:rsid w:val="00494AB6"/>
    <w:rsid w:val="00494B99"/>
    <w:rsid w:val="0049692F"/>
    <w:rsid w:val="00496947"/>
    <w:rsid w:val="004970EE"/>
    <w:rsid w:val="0049770A"/>
    <w:rsid w:val="004A13C5"/>
    <w:rsid w:val="004A18F3"/>
    <w:rsid w:val="004A1D2A"/>
    <w:rsid w:val="004A221A"/>
    <w:rsid w:val="004A3A5A"/>
    <w:rsid w:val="004A3CDC"/>
    <w:rsid w:val="004A5B24"/>
    <w:rsid w:val="004A5C67"/>
    <w:rsid w:val="004A6DB8"/>
    <w:rsid w:val="004A6E30"/>
    <w:rsid w:val="004A7CD7"/>
    <w:rsid w:val="004A7F4B"/>
    <w:rsid w:val="004B0032"/>
    <w:rsid w:val="004B0A13"/>
    <w:rsid w:val="004B2B14"/>
    <w:rsid w:val="004B31F4"/>
    <w:rsid w:val="004B3F83"/>
    <w:rsid w:val="004B402C"/>
    <w:rsid w:val="004B4749"/>
    <w:rsid w:val="004B4D3C"/>
    <w:rsid w:val="004B5533"/>
    <w:rsid w:val="004B556A"/>
    <w:rsid w:val="004B58AF"/>
    <w:rsid w:val="004B59FA"/>
    <w:rsid w:val="004B6176"/>
    <w:rsid w:val="004B7477"/>
    <w:rsid w:val="004B74DC"/>
    <w:rsid w:val="004B7D30"/>
    <w:rsid w:val="004C0390"/>
    <w:rsid w:val="004C0700"/>
    <w:rsid w:val="004C0A2C"/>
    <w:rsid w:val="004C0B20"/>
    <w:rsid w:val="004C0BE4"/>
    <w:rsid w:val="004C0DFA"/>
    <w:rsid w:val="004C1DE0"/>
    <w:rsid w:val="004C1EE9"/>
    <w:rsid w:val="004C2AF6"/>
    <w:rsid w:val="004C4533"/>
    <w:rsid w:val="004C49AF"/>
    <w:rsid w:val="004C4C39"/>
    <w:rsid w:val="004C4C50"/>
    <w:rsid w:val="004C4F48"/>
    <w:rsid w:val="004C52D1"/>
    <w:rsid w:val="004C5402"/>
    <w:rsid w:val="004C5EBA"/>
    <w:rsid w:val="004C64ED"/>
    <w:rsid w:val="004C6BED"/>
    <w:rsid w:val="004C6FDC"/>
    <w:rsid w:val="004C71E5"/>
    <w:rsid w:val="004C71FD"/>
    <w:rsid w:val="004C74C1"/>
    <w:rsid w:val="004C757C"/>
    <w:rsid w:val="004D19E1"/>
    <w:rsid w:val="004D2198"/>
    <w:rsid w:val="004D23E4"/>
    <w:rsid w:val="004D270E"/>
    <w:rsid w:val="004D27C4"/>
    <w:rsid w:val="004D2D1E"/>
    <w:rsid w:val="004D2E54"/>
    <w:rsid w:val="004D3B1B"/>
    <w:rsid w:val="004D4323"/>
    <w:rsid w:val="004D45AF"/>
    <w:rsid w:val="004D49C9"/>
    <w:rsid w:val="004D5376"/>
    <w:rsid w:val="004D548A"/>
    <w:rsid w:val="004D5933"/>
    <w:rsid w:val="004D5B4C"/>
    <w:rsid w:val="004D5B9A"/>
    <w:rsid w:val="004D626E"/>
    <w:rsid w:val="004D6F15"/>
    <w:rsid w:val="004E0E6C"/>
    <w:rsid w:val="004E1F36"/>
    <w:rsid w:val="004E446E"/>
    <w:rsid w:val="004E451F"/>
    <w:rsid w:val="004E4EF2"/>
    <w:rsid w:val="004E533D"/>
    <w:rsid w:val="004E6F87"/>
    <w:rsid w:val="004E7473"/>
    <w:rsid w:val="004E7B52"/>
    <w:rsid w:val="004E7DB4"/>
    <w:rsid w:val="004E7F9C"/>
    <w:rsid w:val="004F010E"/>
    <w:rsid w:val="004F045F"/>
    <w:rsid w:val="004F0709"/>
    <w:rsid w:val="004F09FE"/>
    <w:rsid w:val="004F1E1B"/>
    <w:rsid w:val="004F28F5"/>
    <w:rsid w:val="004F33D4"/>
    <w:rsid w:val="004F3530"/>
    <w:rsid w:val="004F428E"/>
    <w:rsid w:val="004F4568"/>
    <w:rsid w:val="004F4A46"/>
    <w:rsid w:val="004F4BD1"/>
    <w:rsid w:val="004F54F2"/>
    <w:rsid w:val="004F5BA9"/>
    <w:rsid w:val="004F5CC5"/>
    <w:rsid w:val="004F5F53"/>
    <w:rsid w:val="004F6AA7"/>
    <w:rsid w:val="004F6B08"/>
    <w:rsid w:val="004F7DD1"/>
    <w:rsid w:val="005007E2"/>
    <w:rsid w:val="00500A33"/>
    <w:rsid w:val="00500E5C"/>
    <w:rsid w:val="00501547"/>
    <w:rsid w:val="00501A34"/>
    <w:rsid w:val="00502EBB"/>
    <w:rsid w:val="00503570"/>
    <w:rsid w:val="005052A7"/>
    <w:rsid w:val="00507802"/>
    <w:rsid w:val="00510670"/>
    <w:rsid w:val="0051069E"/>
    <w:rsid w:val="005110D8"/>
    <w:rsid w:val="0051113C"/>
    <w:rsid w:val="0051137A"/>
    <w:rsid w:val="0051182F"/>
    <w:rsid w:val="0051320F"/>
    <w:rsid w:val="0051370B"/>
    <w:rsid w:val="00513D42"/>
    <w:rsid w:val="005157E5"/>
    <w:rsid w:val="00515CB1"/>
    <w:rsid w:val="00515E4E"/>
    <w:rsid w:val="00515E51"/>
    <w:rsid w:val="00516F33"/>
    <w:rsid w:val="00520237"/>
    <w:rsid w:val="00520418"/>
    <w:rsid w:val="005204E1"/>
    <w:rsid w:val="00520C00"/>
    <w:rsid w:val="005212DD"/>
    <w:rsid w:val="0052154A"/>
    <w:rsid w:val="00521CBC"/>
    <w:rsid w:val="00522105"/>
    <w:rsid w:val="00522336"/>
    <w:rsid w:val="0052380A"/>
    <w:rsid w:val="00523EF6"/>
    <w:rsid w:val="0052451E"/>
    <w:rsid w:val="0052491A"/>
    <w:rsid w:val="005249D8"/>
    <w:rsid w:val="00524EA8"/>
    <w:rsid w:val="005250CC"/>
    <w:rsid w:val="00525AF8"/>
    <w:rsid w:val="00525FAC"/>
    <w:rsid w:val="00527EAA"/>
    <w:rsid w:val="005302FC"/>
    <w:rsid w:val="00530E7E"/>
    <w:rsid w:val="00533135"/>
    <w:rsid w:val="00536429"/>
    <w:rsid w:val="0053653E"/>
    <w:rsid w:val="0053673B"/>
    <w:rsid w:val="00536B43"/>
    <w:rsid w:val="00536E2F"/>
    <w:rsid w:val="00537C0A"/>
    <w:rsid w:val="00540312"/>
    <w:rsid w:val="00540341"/>
    <w:rsid w:val="0054214D"/>
    <w:rsid w:val="005424B0"/>
    <w:rsid w:val="00542D63"/>
    <w:rsid w:val="00542E05"/>
    <w:rsid w:val="00542E6F"/>
    <w:rsid w:val="00542E9A"/>
    <w:rsid w:val="00543657"/>
    <w:rsid w:val="00544466"/>
    <w:rsid w:val="0054451C"/>
    <w:rsid w:val="005449B9"/>
    <w:rsid w:val="00545111"/>
    <w:rsid w:val="00545BB2"/>
    <w:rsid w:val="0054663C"/>
    <w:rsid w:val="00546A6E"/>
    <w:rsid w:val="00546C50"/>
    <w:rsid w:val="00546E8A"/>
    <w:rsid w:val="0055012D"/>
    <w:rsid w:val="005519B8"/>
    <w:rsid w:val="00551D47"/>
    <w:rsid w:val="005525D6"/>
    <w:rsid w:val="005527A6"/>
    <w:rsid w:val="00552A3F"/>
    <w:rsid w:val="00552AFD"/>
    <w:rsid w:val="0055330B"/>
    <w:rsid w:val="005540AE"/>
    <w:rsid w:val="0055433A"/>
    <w:rsid w:val="00554B12"/>
    <w:rsid w:val="00554F37"/>
    <w:rsid w:val="00555205"/>
    <w:rsid w:val="005561DF"/>
    <w:rsid w:val="005563A0"/>
    <w:rsid w:val="005567BD"/>
    <w:rsid w:val="00556F2E"/>
    <w:rsid w:val="00557995"/>
    <w:rsid w:val="00561E81"/>
    <w:rsid w:val="005621CE"/>
    <w:rsid w:val="00562209"/>
    <w:rsid w:val="00562F7F"/>
    <w:rsid w:val="00563695"/>
    <w:rsid w:val="00563A35"/>
    <w:rsid w:val="00563ABC"/>
    <w:rsid w:val="00563F12"/>
    <w:rsid w:val="00564555"/>
    <w:rsid w:val="00565F8B"/>
    <w:rsid w:val="00566402"/>
    <w:rsid w:val="00566FD9"/>
    <w:rsid w:val="00567172"/>
    <w:rsid w:val="00567818"/>
    <w:rsid w:val="00567F2C"/>
    <w:rsid w:val="00570DE7"/>
    <w:rsid w:val="00572013"/>
    <w:rsid w:val="00572368"/>
    <w:rsid w:val="0057365B"/>
    <w:rsid w:val="005737D9"/>
    <w:rsid w:val="00573BC9"/>
    <w:rsid w:val="00573CBB"/>
    <w:rsid w:val="00574533"/>
    <w:rsid w:val="00575C3C"/>
    <w:rsid w:val="00576550"/>
    <w:rsid w:val="005811B4"/>
    <w:rsid w:val="005833E5"/>
    <w:rsid w:val="00583667"/>
    <w:rsid w:val="00583A57"/>
    <w:rsid w:val="0058528F"/>
    <w:rsid w:val="00585638"/>
    <w:rsid w:val="00586179"/>
    <w:rsid w:val="005870BC"/>
    <w:rsid w:val="00587A42"/>
    <w:rsid w:val="00587F97"/>
    <w:rsid w:val="00590C6F"/>
    <w:rsid w:val="0059216C"/>
    <w:rsid w:val="005937E6"/>
    <w:rsid w:val="00593A48"/>
    <w:rsid w:val="00593A52"/>
    <w:rsid w:val="00594F37"/>
    <w:rsid w:val="00595550"/>
    <w:rsid w:val="00595A4E"/>
    <w:rsid w:val="00595F8E"/>
    <w:rsid w:val="00596ABC"/>
    <w:rsid w:val="00596BA8"/>
    <w:rsid w:val="005971C2"/>
    <w:rsid w:val="00597240"/>
    <w:rsid w:val="00597271"/>
    <w:rsid w:val="005975BD"/>
    <w:rsid w:val="005A00E0"/>
    <w:rsid w:val="005A0277"/>
    <w:rsid w:val="005A065E"/>
    <w:rsid w:val="005A0707"/>
    <w:rsid w:val="005A1287"/>
    <w:rsid w:val="005A1B8B"/>
    <w:rsid w:val="005A217F"/>
    <w:rsid w:val="005A2D23"/>
    <w:rsid w:val="005A3F1B"/>
    <w:rsid w:val="005A48C4"/>
    <w:rsid w:val="005A5438"/>
    <w:rsid w:val="005A5762"/>
    <w:rsid w:val="005A6704"/>
    <w:rsid w:val="005A6D71"/>
    <w:rsid w:val="005A724C"/>
    <w:rsid w:val="005A74EA"/>
    <w:rsid w:val="005A77EB"/>
    <w:rsid w:val="005A7A82"/>
    <w:rsid w:val="005A7F0A"/>
    <w:rsid w:val="005B07EE"/>
    <w:rsid w:val="005B096D"/>
    <w:rsid w:val="005B0FE2"/>
    <w:rsid w:val="005B1062"/>
    <w:rsid w:val="005B1C98"/>
    <w:rsid w:val="005B1DF4"/>
    <w:rsid w:val="005B207D"/>
    <w:rsid w:val="005B2174"/>
    <w:rsid w:val="005B23BD"/>
    <w:rsid w:val="005B2E3B"/>
    <w:rsid w:val="005B2E6C"/>
    <w:rsid w:val="005B3C93"/>
    <w:rsid w:val="005B3DA9"/>
    <w:rsid w:val="005B45DB"/>
    <w:rsid w:val="005B55E3"/>
    <w:rsid w:val="005B68FC"/>
    <w:rsid w:val="005B6BEB"/>
    <w:rsid w:val="005B75B9"/>
    <w:rsid w:val="005C09FA"/>
    <w:rsid w:val="005C0C2E"/>
    <w:rsid w:val="005C1805"/>
    <w:rsid w:val="005C1A8D"/>
    <w:rsid w:val="005C1AAE"/>
    <w:rsid w:val="005C1D78"/>
    <w:rsid w:val="005C2867"/>
    <w:rsid w:val="005C2C60"/>
    <w:rsid w:val="005C2E5E"/>
    <w:rsid w:val="005C481E"/>
    <w:rsid w:val="005C4843"/>
    <w:rsid w:val="005C4995"/>
    <w:rsid w:val="005C65B6"/>
    <w:rsid w:val="005C77D9"/>
    <w:rsid w:val="005D0A7E"/>
    <w:rsid w:val="005D1059"/>
    <w:rsid w:val="005D40F7"/>
    <w:rsid w:val="005D41E6"/>
    <w:rsid w:val="005D4788"/>
    <w:rsid w:val="005D5254"/>
    <w:rsid w:val="005D5F9E"/>
    <w:rsid w:val="005D606D"/>
    <w:rsid w:val="005D7EE5"/>
    <w:rsid w:val="005E0E91"/>
    <w:rsid w:val="005E11AA"/>
    <w:rsid w:val="005E1389"/>
    <w:rsid w:val="005E1566"/>
    <w:rsid w:val="005E2685"/>
    <w:rsid w:val="005E2975"/>
    <w:rsid w:val="005E2F7F"/>
    <w:rsid w:val="005E315C"/>
    <w:rsid w:val="005E3C2E"/>
    <w:rsid w:val="005E4894"/>
    <w:rsid w:val="005E4A5F"/>
    <w:rsid w:val="005F23ED"/>
    <w:rsid w:val="005F2675"/>
    <w:rsid w:val="005F2C42"/>
    <w:rsid w:val="005F2E9E"/>
    <w:rsid w:val="005F3C60"/>
    <w:rsid w:val="005F3DF8"/>
    <w:rsid w:val="005F3EE6"/>
    <w:rsid w:val="005F410C"/>
    <w:rsid w:val="005F4BEE"/>
    <w:rsid w:val="005F5687"/>
    <w:rsid w:val="005F5A56"/>
    <w:rsid w:val="005F5C83"/>
    <w:rsid w:val="005F5CD6"/>
    <w:rsid w:val="005F6D5A"/>
    <w:rsid w:val="005F6E6B"/>
    <w:rsid w:val="005F717F"/>
    <w:rsid w:val="005F74AB"/>
    <w:rsid w:val="005F75C2"/>
    <w:rsid w:val="006005B2"/>
    <w:rsid w:val="0060110E"/>
    <w:rsid w:val="006019CF"/>
    <w:rsid w:val="0060205D"/>
    <w:rsid w:val="0060215F"/>
    <w:rsid w:val="0060238C"/>
    <w:rsid w:val="0060267E"/>
    <w:rsid w:val="00603223"/>
    <w:rsid w:val="00603F0B"/>
    <w:rsid w:val="006046D0"/>
    <w:rsid w:val="0060484C"/>
    <w:rsid w:val="0060507B"/>
    <w:rsid w:val="0060541E"/>
    <w:rsid w:val="00605B8E"/>
    <w:rsid w:val="00605DF4"/>
    <w:rsid w:val="006061D9"/>
    <w:rsid w:val="006073A6"/>
    <w:rsid w:val="006073C2"/>
    <w:rsid w:val="006074B0"/>
    <w:rsid w:val="00607D28"/>
    <w:rsid w:val="00607E49"/>
    <w:rsid w:val="006101D8"/>
    <w:rsid w:val="00610D67"/>
    <w:rsid w:val="00612C87"/>
    <w:rsid w:val="00613082"/>
    <w:rsid w:val="00613A74"/>
    <w:rsid w:val="00615658"/>
    <w:rsid w:val="00615E4F"/>
    <w:rsid w:val="00616203"/>
    <w:rsid w:val="006163DC"/>
    <w:rsid w:val="00616BA4"/>
    <w:rsid w:val="006173AD"/>
    <w:rsid w:val="00617A78"/>
    <w:rsid w:val="00617B64"/>
    <w:rsid w:val="00617FF6"/>
    <w:rsid w:val="00620368"/>
    <w:rsid w:val="00620415"/>
    <w:rsid w:val="00621D74"/>
    <w:rsid w:val="0062213F"/>
    <w:rsid w:val="006222E7"/>
    <w:rsid w:val="00622BD1"/>
    <w:rsid w:val="0062362E"/>
    <w:rsid w:val="00623AEC"/>
    <w:rsid w:val="006252BC"/>
    <w:rsid w:val="0062581D"/>
    <w:rsid w:val="00625D4B"/>
    <w:rsid w:val="00625E16"/>
    <w:rsid w:val="006268CD"/>
    <w:rsid w:val="00630ABA"/>
    <w:rsid w:val="0063100D"/>
    <w:rsid w:val="0063134E"/>
    <w:rsid w:val="006315EF"/>
    <w:rsid w:val="006317A2"/>
    <w:rsid w:val="0063187D"/>
    <w:rsid w:val="00632BB9"/>
    <w:rsid w:val="00633F76"/>
    <w:rsid w:val="0063421D"/>
    <w:rsid w:val="00634570"/>
    <w:rsid w:val="00637281"/>
    <w:rsid w:val="00640937"/>
    <w:rsid w:val="00641A49"/>
    <w:rsid w:val="00641A5E"/>
    <w:rsid w:val="00641C19"/>
    <w:rsid w:val="00641D89"/>
    <w:rsid w:val="006426B3"/>
    <w:rsid w:val="00642CD6"/>
    <w:rsid w:val="006430B8"/>
    <w:rsid w:val="00643717"/>
    <w:rsid w:val="00643C5F"/>
    <w:rsid w:val="006445D3"/>
    <w:rsid w:val="006450CF"/>
    <w:rsid w:val="006455DD"/>
    <w:rsid w:val="00645BDD"/>
    <w:rsid w:val="0064701B"/>
    <w:rsid w:val="00647E4E"/>
    <w:rsid w:val="0065026C"/>
    <w:rsid w:val="006505A7"/>
    <w:rsid w:val="006505FC"/>
    <w:rsid w:val="006511DD"/>
    <w:rsid w:val="006519B9"/>
    <w:rsid w:val="00651C34"/>
    <w:rsid w:val="00652761"/>
    <w:rsid w:val="00652D04"/>
    <w:rsid w:val="00652D8D"/>
    <w:rsid w:val="00652D9D"/>
    <w:rsid w:val="00653026"/>
    <w:rsid w:val="006538A4"/>
    <w:rsid w:val="00653CF7"/>
    <w:rsid w:val="00654222"/>
    <w:rsid w:val="00654832"/>
    <w:rsid w:val="006548ED"/>
    <w:rsid w:val="00654E50"/>
    <w:rsid w:val="00654F88"/>
    <w:rsid w:val="0065539D"/>
    <w:rsid w:val="00657428"/>
    <w:rsid w:val="006603D3"/>
    <w:rsid w:val="00661D22"/>
    <w:rsid w:val="00661FD1"/>
    <w:rsid w:val="006620AE"/>
    <w:rsid w:val="00662551"/>
    <w:rsid w:val="0066327B"/>
    <w:rsid w:val="00663DF4"/>
    <w:rsid w:val="00663EBE"/>
    <w:rsid w:val="00663EFC"/>
    <w:rsid w:val="006643D5"/>
    <w:rsid w:val="00664E0F"/>
    <w:rsid w:val="006667E4"/>
    <w:rsid w:val="00666FAF"/>
    <w:rsid w:val="0066765C"/>
    <w:rsid w:val="00670953"/>
    <w:rsid w:val="006709E0"/>
    <w:rsid w:val="00670B57"/>
    <w:rsid w:val="00670D0F"/>
    <w:rsid w:val="00671A9E"/>
    <w:rsid w:val="0067252C"/>
    <w:rsid w:val="00672D5A"/>
    <w:rsid w:val="00672F79"/>
    <w:rsid w:val="00673689"/>
    <w:rsid w:val="006746B4"/>
    <w:rsid w:val="00674B76"/>
    <w:rsid w:val="00674E62"/>
    <w:rsid w:val="00674EC6"/>
    <w:rsid w:val="006764A9"/>
    <w:rsid w:val="006776E8"/>
    <w:rsid w:val="00677739"/>
    <w:rsid w:val="0068004E"/>
    <w:rsid w:val="00680B6C"/>
    <w:rsid w:val="00681B2C"/>
    <w:rsid w:val="00682667"/>
    <w:rsid w:val="00682E78"/>
    <w:rsid w:val="006840D3"/>
    <w:rsid w:val="00684347"/>
    <w:rsid w:val="00684A14"/>
    <w:rsid w:val="00685A21"/>
    <w:rsid w:val="00685E95"/>
    <w:rsid w:val="006868A9"/>
    <w:rsid w:val="006870B5"/>
    <w:rsid w:val="00687419"/>
    <w:rsid w:val="0068744B"/>
    <w:rsid w:val="0068779A"/>
    <w:rsid w:val="00687BA9"/>
    <w:rsid w:val="0069031E"/>
    <w:rsid w:val="0069063B"/>
    <w:rsid w:val="006907EA"/>
    <w:rsid w:val="00690DCB"/>
    <w:rsid w:val="0069251F"/>
    <w:rsid w:val="00692A4E"/>
    <w:rsid w:val="006939A6"/>
    <w:rsid w:val="00693F75"/>
    <w:rsid w:val="00694095"/>
    <w:rsid w:val="00694C43"/>
    <w:rsid w:val="00695736"/>
    <w:rsid w:val="00695D47"/>
    <w:rsid w:val="00696628"/>
    <w:rsid w:val="00696CCC"/>
    <w:rsid w:val="00696FEA"/>
    <w:rsid w:val="006A0147"/>
    <w:rsid w:val="006A05DB"/>
    <w:rsid w:val="006A09F6"/>
    <w:rsid w:val="006A2E90"/>
    <w:rsid w:val="006A3A6A"/>
    <w:rsid w:val="006A3F22"/>
    <w:rsid w:val="006A4351"/>
    <w:rsid w:val="006A4805"/>
    <w:rsid w:val="006A494B"/>
    <w:rsid w:val="006A4F86"/>
    <w:rsid w:val="006A5CDE"/>
    <w:rsid w:val="006A65DE"/>
    <w:rsid w:val="006A67F5"/>
    <w:rsid w:val="006A6908"/>
    <w:rsid w:val="006A7569"/>
    <w:rsid w:val="006A7AD4"/>
    <w:rsid w:val="006A7CE9"/>
    <w:rsid w:val="006B05BB"/>
    <w:rsid w:val="006B0A4B"/>
    <w:rsid w:val="006B12D3"/>
    <w:rsid w:val="006B1937"/>
    <w:rsid w:val="006B1C38"/>
    <w:rsid w:val="006B2438"/>
    <w:rsid w:val="006B2AB9"/>
    <w:rsid w:val="006B46EB"/>
    <w:rsid w:val="006B4D78"/>
    <w:rsid w:val="006B58AF"/>
    <w:rsid w:val="006B59C8"/>
    <w:rsid w:val="006B6417"/>
    <w:rsid w:val="006B64A8"/>
    <w:rsid w:val="006B791F"/>
    <w:rsid w:val="006C04D1"/>
    <w:rsid w:val="006C0595"/>
    <w:rsid w:val="006C0891"/>
    <w:rsid w:val="006C127A"/>
    <w:rsid w:val="006C1AB1"/>
    <w:rsid w:val="006C2E93"/>
    <w:rsid w:val="006C3805"/>
    <w:rsid w:val="006C46DE"/>
    <w:rsid w:val="006C56FD"/>
    <w:rsid w:val="006C5FBE"/>
    <w:rsid w:val="006C63B5"/>
    <w:rsid w:val="006C6695"/>
    <w:rsid w:val="006C6E90"/>
    <w:rsid w:val="006C7507"/>
    <w:rsid w:val="006C79AC"/>
    <w:rsid w:val="006C7B34"/>
    <w:rsid w:val="006D01ED"/>
    <w:rsid w:val="006D0443"/>
    <w:rsid w:val="006D1E8C"/>
    <w:rsid w:val="006D255E"/>
    <w:rsid w:val="006D373B"/>
    <w:rsid w:val="006D4724"/>
    <w:rsid w:val="006D47DB"/>
    <w:rsid w:val="006D4FF2"/>
    <w:rsid w:val="006D614F"/>
    <w:rsid w:val="006D645D"/>
    <w:rsid w:val="006D691D"/>
    <w:rsid w:val="006D6CDF"/>
    <w:rsid w:val="006D71B5"/>
    <w:rsid w:val="006E0A80"/>
    <w:rsid w:val="006E145A"/>
    <w:rsid w:val="006E1AB2"/>
    <w:rsid w:val="006E1F82"/>
    <w:rsid w:val="006E4C9C"/>
    <w:rsid w:val="006E5015"/>
    <w:rsid w:val="006E5453"/>
    <w:rsid w:val="006E6407"/>
    <w:rsid w:val="006E6CED"/>
    <w:rsid w:val="006E7460"/>
    <w:rsid w:val="006F04DC"/>
    <w:rsid w:val="006F4502"/>
    <w:rsid w:val="006F4784"/>
    <w:rsid w:val="006F49B5"/>
    <w:rsid w:val="006F4CC8"/>
    <w:rsid w:val="006F4F27"/>
    <w:rsid w:val="006F5529"/>
    <w:rsid w:val="006F5B40"/>
    <w:rsid w:val="006F6750"/>
    <w:rsid w:val="006F68F4"/>
    <w:rsid w:val="006F73DA"/>
    <w:rsid w:val="00700B6B"/>
    <w:rsid w:val="007020D3"/>
    <w:rsid w:val="00702DFF"/>
    <w:rsid w:val="00703D41"/>
    <w:rsid w:val="00704242"/>
    <w:rsid w:val="00704525"/>
    <w:rsid w:val="00704862"/>
    <w:rsid w:val="00705FD6"/>
    <w:rsid w:val="00707FB8"/>
    <w:rsid w:val="007115F8"/>
    <w:rsid w:val="00711C00"/>
    <w:rsid w:val="007120A3"/>
    <w:rsid w:val="0071243B"/>
    <w:rsid w:val="007135DF"/>
    <w:rsid w:val="00713E21"/>
    <w:rsid w:val="00714946"/>
    <w:rsid w:val="00714C40"/>
    <w:rsid w:val="00714E02"/>
    <w:rsid w:val="00715A2A"/>
    <w:rsid w:val="00716174"/>
    <w:rsid w:val="00716629"/>
    <w:rsid w:val="007173AC"/>
    <w:rsid w:val="00717685"/>
    <w:rsid w:val="00717B48"/>
    <w:rsid w:val="00720546"/>
    <w:rsid w:val="0072121F"/>
    <w:rsid w:val="00721781"/>
    <w:rsid w:val="007222CC"/>
    <w:rsid w:val="0072308B"/>
    <w:rsid w:val="007231DE"/>
    <w:rsid w:val="0072479D"/>
    <w:rsid w:val="00725B72"/>
    <w:rsid w:val="00725B9F"/>
    <w:rsid w:val="00726212"/>
    <w:rsid w:val="00726C1B"/>
    <w:rsid w:val="00726C8A"/>
    <w:rsid w:val="00726DB2"/>
    <w:rsid w:val="00726E17"/>
    <w:rsid w:val="007270B7"/>
    <w:rsid w:val="007278E9"/>
    <w:rsid w:val="00727B09"/>
    <w:rsid w:val="00727F44"/>
    <w:rsid w:val="0073090E"/>
    <w:rsid w:val="00730C1E"/>
    <w:rsid w:val="00730F56"/>
    <w:rsid w:val="00731E2F"/>
    <w:rsid w:val="007320C1"/>
    <w:rsid w:val="007326AB"/>
    <w:rsid w:val="007326EA"/>
    <w:rsid w:val="00733D86"/>
    <w:rsid w:val="00734065"/>
    <w:rsid w:val="00734569"/>
    <w:rsid w:val="007354A7"/>
    <w:rsid w:val="00735DFD"/>
    <w:rsid w:val="0073608B"/>
    <w:rsid w:val="0073637A"/>
    <w:rsid w:val="00736477"/>
    <w:rsid w:val="0073652C"/>
    <w:rsid w:val="00742FAD"/>
    <w:rsid w:val="00743736"/>
    <w:rsid w:val="00744004"/>
    <w:rsid w:val="007440E6"/>
    <w:rsid w:val="007444B1"/>
    <w:rsid w:val="00744580"/>
    <w:rsid w:val="00744E15"/>
    <w:rsid w:val="00746667"/>
    <w:rsid w:val="00746680"/>
    <w:rsid w:val="0074715E"/>
    <w:rsid w:val="007472F3"/>
    <w:rsid w:val="0074732A"/>
    <w:rsid w:val="007474A8"/>
    <w:rsid w:val="00747EB9"/>
    <w:rsid w:val="00747F2F"/>
    <w:rsid w:val="007513A9"/>
    <w:rsid w:val="00752744"/>
    <w:rsid w:val="0075287F"/>
    <w:rsid w:val="00752D6E"/>
    <w:rsid w:val="007530EE"/>
    <w:rsid w:val="007549D3"/>
    <w:rsid w:val="00755616"/>
    <w:rsid w:val="00755A13"/>
    <w:rsid w:val="00755A2A"/>
    <w:rsid w:val="00756CE5"/>
    <w:rsid w:val="0075705E"/>
    <w:rsid w:val="0075783D"/>
    <w:rsid w:val="0076027C"/>
    <w:rsid w:val="0076163D"/>
    <w:rsid w:val="00761C10"/>
    <w:rsid w:val="007631E4"/>
    <w:rsid w:val="0076471F"/>
    <w:rsid w:val="00764806"/>
    <w:rsid w:val="007650AF"/>
    <w:rsid w:val="007653EB"/>
    <w:rsid w:val="007659A6"/>
    <w:rsid w:val="00766340"/>
    <w:rsid w:val="00770035"/>
    <w:rsid w:val="00770AF3"/>
    <w:rsid w:val="00771F6D"/>
    <w:rsid w:val="007729CF"/>
    <w:rsid w:val="00774003"/>
    <w:rsid w:val="00774274"/>
    <w:rsid w:val="007746AA"/>
    <w:rsid w:val="00775EC0"/>
    <w:rsid w:val="00776557"/>
    <w:rsid w:val="00776EF9"/>
    <w:rsid w:val="007774AD"/>
    <w:rsid w:val="0077765C"/>
    <w:rsid w:val="007778E2"/>
    <w:rsid w:val="00780057"/>
    <w:rsid w:val="007809B5"/>
    <w:rsid w:val="00780CE6"/>
    <w:rsid w:val="00780E03"/>
    <w:rsid w:val="00781B27"/>
    <w:rsid w:val="00781C21"/>
    <w:rsid w:val="00781FAC"/>
    <w:rsid w:val="00783196"/>
    <w:rsid w:val="00783764"/>
    <w:rsid w:val="00783D22"/>
    <w:rsid w:val="0078430C"/>
    <w:rsid w:val="007846DD"/>
    <w:rsid w:val="00786DFD"/>
    <w:rsid w:val="00787793"/>
    <w:rsid w:val="00787809"/>
    <w:rsid w:val="00787819"/>
    <w:rsid w:val="007878D2"/>
    <w:rsid w:val="00787D7E"/>
    <w:rsid w:val="00787DF1"/>
    <w:rsid w:val="00787EF1"/>
    <w:rsid w:val="007906B9"/>
    <w:rsid w:val="00790922"/>
    <w:rsid w:val="00790D2B"/>
    <w:rsid w:val="00792099"/>
    <w:rsid w:val="00792E21"/>
    <w:rsid w:val="00792FEC"/>
    <w:rsid w:val="007931AE"/>
    <w:rsid w:val="0079442E"/>
    <w:rsid w:val="00794E5B"/>
    <w:rsid w:val="00796F67"/>
    <w:rsid w:val="007974BF"/>
    <w:rsid w:val="00797D4B"/>
    <w:rsid w:val="007A1065"/>
    <w:rsid w:val="007A1958"/>
    <w:rsid w:val="007A1BD9"/>
    <w:rsid w:val="007A29D9"/>
    <w:rsid w:val="007A33C8"/>
    <w:rsid w:val="007A3657"/>
    <w:rsid w:val="007A3B86"/>
    <w:rsid w:val="007A4230"/>
    <w:rsid w:val="007A432D"/>
    <w:rsid w:val="007A649B"/>
    <w:rsid w:val="007A6B01"/>
    <w:rsid w:val="007A6CF9"/>
    <w:rsid w:val="007A73EE"/>
    <w:rsid w:val="007B3551"/>
    <w:rsid w:val="007B35C6"/>
    <w:rsid w:val="007B3FAF"/>
    <w:rsid w:val="007B4A22"/>
    <w:rsid w:val="007B4BA4"/>
    <w:rsid w:val="007B547A"/>
    <w:rsid w:val="007B640E"/>
    <w:rsid w:val="007B70DA"/>
    <w:rsid w:val="007B74F1"/>
    <w:rsid w:val="007C18E0"/>
    <w:rsid w:val="007C18E9"/>
    <w:rsid w:val="007C22C9"/>
    <w:rsid w:val="007C2B4A"/>
    <w:rsid w:val="007C3590"/>
    <w:rsid w:val="007C3D5B"/>
    <w:rsid w:val="007C4463"/>
    <w:rsid w:val="007C46C3"/>
    <w:rsid w:val="007C470F"/>
    <w:rsid w:val="007C4A9E"/>
    <w:rsid w:val="007C6424"/>
    <w:rsid w:val="007C6A08"/>
    <w:rsid w:val="007C6CB9"/>
    <w:rsid w:val="007C6E00"/>
    <w:rsid w:val="007C7304"/>
    <w:rsid w:val="007C7651"/>
    <w:rsid w:val="007D0435"/>
    <w:rsid w:val="007D0447"/>
    <w:rsid w:val="007D04D2"/>
    <w:rsid w:val="007D066D"/>
    <w:rsid w:val="007D072F"/>
    <w:rsid w:val="007D1B9E"/>
    <w:rsid w:val="007D1B9F"/>
    <w:rsid w:val="007D2975"/>
    <w:rsid w:val="007D314C"/>
    <w:rsid w:val="007D3182"/>
    <w:rsid w:val="007D350A"/>
    <w:rsid w:val="007D4956"/>
    <w:rsid w:val="007D513B"/>
    <w:rsid w:val="007D5258"/>
    <w:rsid w:val="007D564E"/>
    <w:rsid w:val="007D6724"/>
    <w:rsid w:val="007D68BE"/>
    <w:rsid w:val="007D7268"/>
    <w:rsid w:val="007D7499"/>
    <w:rsid w:val="007D7D9C"/>
    <w:rsid w:val="007E07E0"/>
    <w:rsid w:val="007E1C29"/>
    <w:rsid w:val="007E2C67"/>
    <w:rsid w:val="007E3233"/>
    <w:rsid w:val="007E32CE"/>
    <w:rsid w:val="007E35E4"/>
    <w:rsid w:val="007E402F"/>
    <w:rsid w:val="007E4088"/>
    <w:rsid w:val="007E4ADF"/>
    <w:rsid w:val="007E5376"/>
    <w:rsid w:val="007E5E7E"/>
    <w:rsid w:val="007E60A1"/>
    <w:rsid w:val="007E6240"/>
    <w:rsid w:val="007E6FAB"/>
    <w:rsid w:val="007E7260"/>
    <w:rsid w:val="007E72A4"/>
    <w:rsid w:val="007E7798"/>
    <w:rsid w:val="007E7881"/>
    <w:rsid w:val="007E7B0C"/>
    <w:rsid w:val="007F0648"/>
    <w:rsid w:val="007F0E4C"/>
    <w:rsid w:val="007F0E8D"/>
    <w:rsid w:val="007F1562"/>
    <w:rsid w:val="007F17DC"/>
    <w:rsid w:val="007F1D23"/>
    <w:rsid w:val="007F1D58"/>
    <w:rsid w:val="007F2B35"/>
    <w:rsid w:val="007F364D"/>
    <w:rsid w:val="007F39A3"/>
    <w:rsid w:val="007F3D2B"/>
    <w:rsid w:val="007F4F9F"/>
    <w:rsid w:val="007F55BE"/>
    <w:rsid w:val="007F641F"/>
    <w:rsid w:val="007F6737"/>
    <w:rsid w:val="007F6D25"/>
    <w:rsid w:val="007F71E3"/>
    <w:rsid w:val="007F7C45"/>
    <w:rsid w:val="007F7F3C"/>
    <w:rsid w:val="00800FCA"/>
    <w:rsid w:val="00801DED"/>
    <w:rsid w:val="008022BC"/>
    <w:rsid w:val="00802BD7"/>
    <w:rsid w:val="00803421"/>
    <w:rsid w:val="00803789"/>
    <w:rsid w:val="0080400C"/>
    <w:rsid w:val="00804219"/>
    <w:rsid w:val="0080494C"/>
    <w:rsid w:val="0080511F"/>
    <w:rsid w:val="00805995"/>
    <w:rsid w:val="0080717D"/>
    <w:rsid w:val="0081075A"/>
    <w:rsid w:val="00810832"/>
    <w:rsid w:val="00811BCE"/>
    <w:rsid w:val="00811EA9"/>
    <w:rsid w:val="00812074"/>
    <w:rsid w:val="0081270C"/>
    <w:rsid w:val="0081396D"/>
    <w:rsid w:val="00813ABC"/>
    <w:rsid w:val="00814124"/>
    <w:rsid w:val="00814623"/>
    <w:rsid w:val="008157BE"/>
    <w:rsid w:val="00815A9C"/>
    <w:rsid w:val="00815BE0"/>
    <w:rsid w:val="008167CC"/>
    <w:rsid w:val="00820035"/>
    <w:rsid w:val="0082081C"/>
    <w:rsid w:val="008217CC"/>
    <w:rsid w:val="00821FAA"/>
    <w:rsid w:val="00823161"/>
    <w:rsid w:val="008233F5"/>
    <w:rsid w:val="00823960"/>
    <w:rsid w:val="00823CD6"/>
    <w:rsid w:val="008247FC"/>
    <w:rsid w:val="00824C1B"/>
    <w:rsid w:val="00825E38"/>
    <w:rsid w:val="00826063"/>
    <w:rsid w:val="00826FDA"/>
    <w:rsid w:val="0083069A"/>
    <w:rsid w:val="0083130B"/>
    <w:rsid w:val="008314A0"/>
    <w:rsid w:val="008316BF"/>
    <w:rsid w:val="008317E2"/>
    <w:rsid w:val="00831D50"/>
    <w:rsid w:val="00831E8C"/>
    <w:rsid w:val="00831EE7"/>
    <w:rsid w:val="0083215D"/>
    <w:rsid w:val="00832784"/>
    <w:rsid w:val="00833818"/>
    <w:rsid w:val="00833F09"/>
    <w:rsid w:val="00835FB3"/>
    <w:rsid w:val="00840EBF"/>
    <w:rsid w:val="0084138F"/>
    <w:rsid w:val="0084140D"/>
    <w:rsid w:val="00841881"/>
    <w:rsid w:val="00841E9A"/>
    <w:rsid w:val="00842570"/>
    <w:rsid w:val="008429A2"/>
    <w:rsid w:val="00842AEA"/>
    <w:rsid w:val="00842C2F"/>
    <w:rsid w:val="00843433"/>
    <w:rsid w:val="0084412E"/>
    <w:rsid w:val="0084698B"/>
    <w:rsid w:val="00846AEE"/>
    <w:rsid w:val="00847C3B"/>
    <w:rsid w:val="0085089F"/>
    <w:rsid w:val="0085105D"/>
    <w:rsid w:val="00851DAD"/>
    <w:rsid w:val="00851F08"/>
    <w:rsid w:val="008523D7"/>
    <w:rsid w:val="00852459"/>
    <w:rsid w:val="008526CE"/>
    <w:rsid w:val="00852813"/>
    <w:rsid w:val="008528B4"/>
    <w:rsid w:val="008528BB"/>
    <w:rsid w:val="00852BE2"/>
    <w:rsid w:val="00852D6E"/>
    <w:rsid w:val="008538AF"/>
    <w:rsid w:val="00853980"/>
    <w:rsid w:val="00853B73"/>
    <w:rsid w:val="00853CC9"/>
    <w:rsid w:val="00854031"/>
    <w:rsid w:val="008543C1"/>
    <w:rsid w:val="00854791"/>
    <w:rsid w:val="00854C1A"/>
    <w:rsid w:val="008552CD"/>
    <w:rsid w:val="00855F9C"/>
    <w:rsid w:val="008564B3"/>
    <w:rsid w:val="00856737"/>
    <w:rsid w:val="008567AE"/>
    <w:rsid w:val="008568C1"/>
    <w:rsid w:val="0085745A"/>
    <w:rsid w:val="00857635"/>
    <w:rsid w:val="0086142C"/>
    <w:rsid w:val="00861BBA"/>
    <w:rsid w:val="00861D48"/>
    <w:rsid w:val="00861EDE"/>
    <w:rsid w:val="00862058"/>
    <w:rsid w:val="00862349"/>
    <w:rsid w:val="008625F1"/>
    <w:rsid w:val="00862654"/>
    <w:rsid w:val="00862D92"/>
    <w:rsid w:val="00863294"/>
    <w:rsid w:val="008634D3"/>
    <w:rsid w:val="00863E34"/>
    <w:rsid w:val="00864184"/>
    <w:rsid w:val="008644E2"/>
    <w:rsid w:val="0086451C"/>
    <w:rsid w:val="00864A87"/>
    <w:rsid w:val="008651F6"/>
    <w:rsid w:val="008671C2"/>
    <w:rsid w:val="00867638"/>
    <w:rsid w:val="008676D1"/>
    <w:rsid w:val="0086797F"/>
    <w:rsid w:val="00867B59"/>
    <w:rsid w:val="00867F32"/>
    <w:rsid w:val="00871A9A"/>
    <w:rsid w:val="008724B6"/>
    <w:rsid w:val="008729CD"/>
    <w:rsid w:val="00873746"/>
    <w:rsid w:val="00874EEB"/>
    <w:rsid w:val="00875888"/>
    <w:rsid w:val="00875A6C"/>
    <w:rsid w:val="00876597"/>
    <w:rsid w:val="008768FC"/>
    <w:rsid w:val="008804AD"/>
    <w:rsid w:val="008810D0"/>
    <w:rsid w:val="008820C2"/>
    <w:rsid w:val="00882AEF"/>
    <w:rsid w:val="00882CFD"/>
    <w:rsid w:val="00882FD6"/>
    <w:rsid w:val="00883DC5"/>
    <w:rsid w:val="0088445D"/>
    <w:rsid w:val="00884485"/>
    <w:rsid w:val="00884AF0"/>
    <w:rsid w:val="0088789B"/>
    <w:rsid w:val="00887D4A"/>
    <w:rsid w:val="00890103"/>
    <w:rsid w:val="008903E7"/>
    <w:rsid w:val="008906D2"/>
    <w:rsid w:val="0089192A"/>
    <w:rsid w:val="00891E24"/>
    <w:rsid w:val="00891E4A"/>
    <w:rsid w:val="0089236E"/>
    <w:rsid w:val="00892B9D"/>
    <w:rsid w:val="00894C55"/>
    <w:rsid w:val="0089576F"/>
    <w:rsid w:val="00895EDC"/>
    <w:rsid w:val="008962ED"/>
    <w:rsid w:val="00896917"/>
    <w:rsid w:val="00897318"/>
    <w:rsid w:val="00897900"/>
    <w:rsid w:val="008979B7"/>
    <w:rsid w:val="008A02D1"/>
    <w:rsid w:val="008A04A0"/>
    <w:rsid w:val="008A146C"/>
    <w:rsid w:val="008A1E11"/>
    <w:rsid w:val="008A1F6A"/>
    <w:rsid w:val="008A2B6F"/>
    <w:rsid w:val="008A41CD"/>
    <w:rsid w:val="008A4638"/>
    <w:rsid w:val="008A48B1"/>
    <w:rsid w:val="008A4CDC"/>
    <w:rsid w:val="008A541E"/>
    <w:rsid w:val="008A69C3"/>
    <w:rsid w:val="008A718D"/>
    <w:rsid w:val="008B00B5"/>
    <w:rsid w:val="008B15E6"/>
    <w:rsid w:val="008B30D3"/>
    <w:rsid w:val="008B3367"/>
    <w:rsid w:val="008B3EE2"/>
    <w:rsid w:val="008B4E4A"/>
    <w:rsid w:val="008B5362"/>
    <w:rsid w:val="008B55FD"/>
    <w:rsid w:val="008B5B06"/>
    <w:rsid w:val="008B6471"/>
    <w:rsid w:val="008B681E"/>
    <w:rsid w:val="008B6878"/>
    <w:rsid w:val="008B701D"/>
    <w:rsid w:val="008B7216"/>
    <w:rsid w:val="008C0360"/>
    <w:rsid w:val="008C050F"/>
    <w:rsid w:val="008C05F9"/>
    <w:rsid w:val="008C08DA"/>
    <w:rsid w:val="008C0CAB"/>
    <w:rsid w:val="008C1E90"/>
    <w:rsid w:val="008C29C7"/>
    <w:rsid w:val="008C2C81"/>
    <w:rsid w:val="008C3C67"/>
    <w:rsid w:val="008C3D43"/>
    <w:rsid w:val="008C44C4"/>
    <w:rsid w:val="008C4ED0"/>
    <w:rsid w:val="008C594F"/>
    <w:rsid w:val="008C63A0"/>
    <w:rsid w:val="008C6C38"/>
    <w:rsid w:val="008C6D53"/>
    <w:rsid w:val="008C7217"/>
    <w:rsid w:val="008C7572"/>
    <w:rsid w:val="008C76EF"/>
    <w:rsid w:val="008D0C3F"/>
    <w:rsid w:val="008D111A"/>
    <w:rsid w:val="008D1AA7"/>
    <w:rsid w:val="008D25AE"/>
    <w:rsid w:val="008D3214"/>
    <w:rsid w:val="008D36FA"/>
    <w:rsid w:val="008D3A9A"/>
    <w:rsid w:val="008D3AF6"/>
    <w:rsid w:val="008D557F"/>
    <w:rsid w:val="008D561E"/>
    <w:rsid w:val="008D5F45"/>
    <w:rsid w:val="008E0501"/>
    <w:rsid w:val="008E0E5A"/>
    <w:rsid w:val="008E1264"/>
    <w:rsid w:val="008E1799"/>
    <w:rsid w:val="008E2037"/>
    <w:rsid w:val="008E26EA"/>
    <w:rsid w:val="008E2BB0"/>
    <w:rsid w:val="008E2E41"/>
    <w:rsid w:val="008E35D5"/>
    <w:rsid w:val="008E38CC"/>
    <w:rsid w:val="008E39D9"/>
    <w:rsid w:val="008E49BB"/>
    <w:rsid w:val="008E5DE8"/>
    <w:rsid w:val="008E708C"/>
    <w:rsid w:val="008E7224"/>
    <w:rsid w:val="008E72F6"/>
    <w:rsid w:val="008E776B"/>
    <w:rsid w:val="008E7AE0"/>
    <w:rsid w:val="008E7DB4"/>
    <w:rsid w:val="008E7FB5"/>
    <w:rsid w:val="008F0A41"/>
    <w:rsid w:val="008F10F2"/>
    <w:rsid w:val="008F118A"/>
    <w:rsid w:val="008F1241"/>
    <w:rsid w:val="008F21EC"/>
    <w:rsid w:val="008F223D"/>
    <w:rsid w:val="008F25C2"/>
    <w:rsid w:val="008F3525"/>
    <w:rsid w:val="008F4D2E"/>
    <w:rsid w:val="008F5AC6"/>
    <w:rsid w:val="008F6531"/>
    <w:rsid w:val="008F7154"/>
    <w:rsid w:val="008F792C"/>
    <w:rsid w:val="008F7D80"/>
    <w:rsid w:val="0090078B"/>
    <w:rsid w:val="009008CC"/>
    <w:rsid w:val="00901501"/>
    <w:rsid w:val="00901AE0"/>
    <w:rsid w:val="009028B7"/>
    <w:rsid w:val="00902914"/>
    <w:rsid w:val="009029D0"/>
    <w:rsid w:val="00902EDA"/>
    <w:rsid w:val="00903356"/>
    <w:rsid w:val="0090378C"/>
    <w:rsid w:val="00903C18"/>
    <w:rsid w:val="00904094"/>
    <w:rsid w:val="00904520"/>
    <w:rsid w:val="00904E36"/>
    <w:rsid w:val="009051C4"/>
    <w:rsid w:val="00905B32"/>
    <w:rsid w:val="00906F1A"/>
    <w:rsid w:val="0090799D"/>
    <w:rsid w:val="00907D68"/>
    <w:rsid w:val="00910AFF"/>
    <w:rsid w:val="0091239B"/>
    <w:rsid w:val="009125D8"/>
    <w:rsid w:val="00912C0F"/>
    <w:rsid w:val="0091313F"/>
    <w:rsid w:val="0091344F"/>
    <w:rsid w:val="00914CB5"/>
    <w:rsid w:val="009151F5"/>
    <w:rsid w:val="009157F1"/>
    <w:rsid w:val="00915FC2"/>
    <w:rsid w:val="00916900"/>
    <w:rsid w:val="00916E29"/>
    <w:rsid w:val="0091701F"/>
    <w:rsid w:val="009171EB"/>
    <w:rsid w:val="009178EC"/>
    <w:rsid w:val="00921387"/>
    <w:rsid w:val="0092170B"/>
    <w:rsid w:val="009218F3"/>
    <w:rsid w:val="009219AB"/>
    <w:rsid w:val="00922077"/>
    <w:rsid w:val="009221DD"/>
    <w:rsid w:val="00922224"/>
    <w:rsid w:val="009222EC"/>
    <w:rsid w:val="0092308E"/>
    <w:rsid w:val="00923A3A"/>
    <w:rsid w:val="00924146"/>
    <w:rsid w:val="00924AFA"/>
    <w:rsid w:val="00924FEE"/>
    <w:rsid w:val="00925270"/>
    <w:rsid w:val="00925B78"/>
    <w:rsid w:val="00926398"/>
    <w:rsid w:val="00926673"/>
    <w:rsid w:val="00927283"/>
    <w:rsid w:val="0092735D"/>
    <w:rsid w:val="00927F8D"/>
    <w:rsid w:val="00930440"/>
    <w:rsid w:val="009309FE"/>
    <w:rsid w:val="00930CB6"/>
    <w:rsid w:val="00930E0F"/>
    <w:rsid w:val="00930F9E"/>
    <w:rsid w:val="00931158"/>
    <w:rsid w:val="00931D82"/>
    <w:rsid w:val="00933015"/>
    <w:rsid w:val="009334E4"/>
    <w:rsid w:val="00933CE6"/>
    <w:rsid w:val="0093521F"/>
    <w:rsid w:val="009355CB"/>
    <w:rsid w:val="00936404"/>
    <w:rsid w:val="0093650C"/>
    <w:rsid w:val="00936A23"/>
    <w:rsid w:val="0093771B"/>
    <w:rsid w:val="00941488"/>
    <w:rsid w:val="00941573"/>
    <w:rsid w:val="0094197A"/>
    <w:rsid w:val="009419B6"/>
    <w:rsid w:val="0094219C"/>
    <w:rsid w:val="0094254D"/>
    <w:rsid w:val="00942583"/>
    <w:rsid w:val="00942DAA"/>
    <w:rsid w:val="009447E4"/>
    <w:rsid w:val="009449B4"/>
    <w:rsid w:val="00944D92"/>
    <w:rsid w:val="009452A5"/>
    <w:rsid w:val="00945487"/>
    <w:rsid w:val="009457F4"/>
    <w:rsid w:val="009460DC"/>
    <w:rsid w:val="009462ED"/>
    <w:rsid w:val="0094653B"/>
    <w:rsid w:val="00946C52"/>
    <w:rsid w:val="0094718A"/>
    <w:rsid w:val="00947335"/>
    <w:rsid w:val="0094776B"/>
    <w:rsid w:val="00947A64"/>
    <w:rsid w:val="00950A41"/>
    <w:rsid w:val="00951EC6"/>
    <w:rsid w:val="009524AD"/>
    <w:rsid w:val="009529A7"/>
    <w:rsid w:val="00952E53"/>
    <w:rsid w:val="00953B69"/>
    <w:rsid w:val="00954D42"/>
    <w:rsid w:val="00955C56"/>
    <w:rsid w:val="00955D85"/>
    <w:rsid w:val="009567B1"/>
    <w:rsid w:val="009571A2"/>
    <w:rsid w:val="00962BA1"/>
    <w:rsid w:val="00964181"/>
    <w:rsid w:val="00964237"/>
    <w:rsid w:val="009646CD"/>
    <w:rsid w:val="0096610C"/>
    <w:rsid w:val="0096653F"/>
    <w:rsid w:val="0096741E"/>
    <w:rsid w:val="00971367"/>
    <w:rsid w:val="009726D5"/>
    <w:rsid w:val="0097354C"/>
    <w:rsid w:val="00973C0E"/>
    <w:rsid w:val="00973F6E"/>
    <w:rsid w:val="00974E30"/>
    <w:rsid w:val="0097524D"/>
    <w:rsid w:val="0097556F"/>
    <w:rsid w:val="00975593"/>
    <w:rsid w:val="00975E95"/>
    <w:rsid w:val="00975FCD"/>
    <w:rsid w:val="00977242"/>
    <w:rsid w:val="0097744C"/>
    <w:rsid w:val="00980CA9"/>
    <w:rsid w:val="00982367"/>
    <w:rsid w:val="00982409"/>
    <w:rsid w:val="00982BE4"/>
    <w:rsid w:val="00982C0D"/>
    <w:rsid w:val="00982D13"/>
    <w:rsid w:val="00983175"/>
    <w:rsid w:val="009834ED"/>
    <w:rsid w:val="00984138"/>
    <w:rsid w:val="009841AC"/>
    <w:rsid w:val="0098523B"/>
    <w:rsid w:val="00985416"/>
    <w:rsid w:val="00985CA0"/>
    <w:rsid w:val="00986B6B"/>
    <w:rsid w:val="00987A9A"/>
    <w:rsid w:val="00991B0C"/>
    <w:rsid w:val="009928FA"/>
    <w:rsid w:val="009933BA"/>
    <w:rsid w:val="00993A71"/>
    <w:rsid w:val="00993F7F"/>
    <w:rsid w:val="00996BD0"/>
    <w:rsid w:val="00996C43"/>
    <w:rsid w:val="00996D0F"/>
    <w:rsid w:val="00996DF7"/>
    <w:rsid w:val="00996F55"/>
    <w:rsid w:val="00997804"/>
    <w:rsid w:val="00997C7B"/>
    <w:rsid w:val="009A1A5D"/>
    <w:rsid w:val="009A22E0"/>
    <w:rsid w:val="009A25DE"/>
    <w:rsid w:val="009A38FC"/>
    <w:rsid w:val="009A4222"/>
    <w:rsid w:val="009A6749"/>
    <w:rsid w:val="009A6B29"/>
    <w:rsid w:val="009A6CFE"/>
    <w:rsid w:val="009A6EFE"/>
    <w:rsid w:val="009A77D1"/>
    <w:rsid w:val="009A7A5D"/>
    <w:rsid w:val="009B087B"/>
    <w:rsid w:val="009B0D99"/>
    <w:rsid w:val="009B1CA6"/>
    <w:rsid w:val="009B3E65"/>
    <w:rsid w:val="009B444E"/>
    <w:rsid w:val="009B4501"/>
    <w:rsid w:val="009B469D"/>
    <w:rsid w:val="009B4851"/>
    <w:rsid w:val="009B4994"/>
    <w:rsid w:val="009B62B0"/>
    <w:rsid w:val="009B69B4"/>
    <w:rsid w:val="009B6CAE"/>
    <w:rsid w:val="009C0E7F"/>
    <w:rsid w:val="009C1149"/>
    <w:rsid w:val="009C17FD"/>
    <w:rsid w:val="009C1F7E"/>
    <w:rsid w:val="009C4451"/>
    <w:rsid w:val="009C4FA7"/>
    <w:rsid w:val="009C5578"/>
    <w:rsid w:val="009C5A1B"/>
    <w:rsid w:val="009C5F5C"/>
    <w:rsid w:val="009C658E"/>
    <w:rsid w:val="009C775E"/>
    <w:rsid w:val="009C7DEF"/>
    <w:rsid w:val="009D0242"/>
    <w:rsid w:val="009D0D75"/>
    <w:rsid w:val="009D1440"/>
    <w:rsid w:val="009D1D57"/>
    <w:rsid w:val="009D2279"/>
    <w:rsid w:val="009D4370"/>
    <w:rsid w:val="009D4E7C"/>
    <w:rsid w:val="009D5958"/>
    <w:rsid w:val="009D7830"/>
    <w:rsid w:val="009D7DCA"/>
    <w:rsid w:val="009E0BD3"/>
    <w:rsid w:val="009E113A"/>
    <w:rsid w:val="009E122A"/>
    <w:rsid w:val="009E1812"/>
    <w:rsid w:val="009E1B46"/>
    <w:rsid w:val="009E2CEA"/>
    <w:rsid w:val="009E3D1C"/>
    <w:rsid w:val="009E4429"/>
    <w:rsid w:val="009E62D3"/>
    <w:rsid w:val="009E63A7"/>
    <w:rsid w:val="009E6C88"/>
    <w:rsid w:val="009E6E30"/>
    <w:rsid w:val="009E7590"/>
    <w:rsid w:val="009E768B"/>
    <w:rsid w:val="009F117A"/>
    <w:rsid w:val="009F19BF"/>
    <w:rsid w:val="009F3051"/>
    <w:rsid w:val="009F3452"/>
    <w:rsid w:val="009F3998"/>
    <w:rsid w:val="009F3BF5"/>
    <w:rsid w:val="009F4866"/>
    <w:rsid w:val="009F4C95"/>
    <w:rsid w:val="009F4E3D"/>
    <w:rsid w:val="009F55F3"/>
    <w:rsid w:val="009F61F0"/>
    <w:rsid w:val="009F623E"/>
    <w:rsid w:val="00A0058A"/>
    <w:rsid w:val="00A006C9"/>
    <w:rsid w:val="00A01CDA"/>
    <w:rsid w:val="00A02366"/>
    <w:rsid w:val="00A0237B"/>
    <w:rsid w:val="00A029D4"/>
    <w:rsid w:val="00A04115"/>
    <w:rsid w:val="00A047EC"/>
    <w:rsid w:val="00A0494D"/>
    <w:rsid w:val="00A05361"/>
    <w:rsid w:val="00A05646"/>
    <w:rsid w:val="00A05BC4"/>
    <w:rsid w:val="00A06769"/>
    <w:rsid w:val="00A07AE2"/>
    <w:rsid w:val="00A07E7E"/>
    <w:rsid w:val="00A07F92"/>
    <w:rsid w:val="00A10C48"/>
    <w:rsid w:val="00A10C5E"/>
    <w:rsid w:val="00A10D95"/>
    <w:rsid w:val="00A11266"/>
    <w:rsid w:val="00A11873"/>
    <w:rsid w:val="00A121A3"/>
    <w:rsid w:val="00A12CE6"/>
    <w:rsid w:val="00A13D72"/>
    <w:rsid w:val="00A148F7"/>
    <w:rsid w:val="00A15281"/>
    <w:rsid w:val="00A1587D"/>
    <w:rsid w:val="00A1619F"/>
    <w:rsid w:val="00A16870"/>
    <w:rsid w:val="00A168C2"/>
    <w:rsid w:val="00A1770F"/>
    <w:rsid w:val="00A17BA3"/>
    <w:rsid w:val="00A202D8"/>
    <w:rsid w:val="00A20F9F"/>
    <w:rsid w:val="00A22BCE"/>
    <w:rsid w:val="00A23365"/>
    <w:rsid w:val="00A23B4E"/>
    <w:rsid w:val="00A24D2C"/>
    <w:rsid w:val="00A2526D"/>
    <w:rsid w:val="00A25913"/>
    <w:rsid w:val="00A266D5"/>
    <w:rsid w:val="00A27BC9"/>
    <w:rsid w:val="00A30E05"/>
    <w:rsid w:val="00A316CD"/>
    <w:rsid w:val="00A32482"/>
    <w:rsid w:val="00A32F70"/>
    <w:rsid w:val="00A33251"/>
    <w:rsid w:val="00A341DE"/>
    <w:rsid w:val="00A3501C"/>
    <w:rsid w:val="00A358F6"/>
    <w:rsid w:val="00A35FF5"/>
    <w:rsid w:val="00A36266"/>
    <w:rsid w:val="00A36AFE"/>
    <w:rsid w:val="00A40C0F"/>
    <w:rsid w:val="00A4108B"/>
    <w:rsid w:val="00A410F1"/>
    <w:rsid w:val="00A41BC3"/>
    <w:rsid w:val="00A41E0E"/>
    <w:rsid w:val="00A424C1"/>
    <w:rsid w:val="00A42B69"/>
    <w:rsid w:val="00A438E6"/>
    <w:rsid w:val="00A46F6E"/>
    <w:rsid w:val="00A46FAA"/>
    <w:rsid w:val="00A51439"/>
    <w:rsid w:val="00A51B03"/>
    <w:rsid w:val="00A52C15"/>
    <w:rsid w:val="00A52D3D"/>
    <w:rsid w:val="00A53154"/>
    <w:rsid w:val="00A53D5A"/>
    <w:rsid w:val="00A53EC5"/>
    <w:rsid w:val="00A540A2"/>
    <w:rsid w:val="00A5533E"/>
    <w:rsid w:val="00A57FF8"/>
    <w:rsid w:val="00A60437"/>
    <w:rsid w:val="00A61D3D"/>
    <w:rsid w:val="00A62360"/>
    <w:rsid w:val="00A62FB8"/>
    <w:rsid w:val="00A635C0"/>
    <w:rsid w:val="00A64816"/>
    <w:rsid w:val="00A64888"/>
    <w:rsid w:val="00A65569"/>
    <w:rsid w:val="00A65FF5"/>
    <w:rsid w:val="00A670E7"/>
    <w:rsid w:val="00A67E30"/>
    <w:rsid w:val="00A67E3B"/>
    <w:rsid w:val="00A706E9"/>
    <w:rsid w:val="00A718E4"/>
    <w:rsid w:val="00A71D0A"/>
    <w:rsid w:val="00A72A13"/>
    <w:rsid w:val="00A72D8E"/>
    <w:rsid w:val="00A7386C"/>
    <w:rsid w:val="00A73DFF"/>
    <w:rsid w:val="00A744B6"/>
    <w:rsid w:val="00A7570C"/>
    <w:rsid w:val="00A757AD"/>
    <w:rsid w:val="00A760E6"/>
    <w:rsid w:val="00A76360"/>
    <w:rsid w:val="00A76949"/>
    <w:rsid w:val="00A76B6C"/>
    <w:rsid w:val="00A76DEB"/>
    <w:rsid w:val="00A77E06"/>
    <w:rsid w:val="00A8013B"/>
    <w:rsid w:val="00A80F3F"/>
    <w:rsid w:val="00A81127"/>
    <w:rsid w:val="00A81155"/>
    <w:rsid w:val="00A81344"/>
    <w:rsid w:val="00A828A6"/>
    <w:rsid w:val="00A83BAE"/>
    <w:rsid w:val="00A859EE"/>
    <w:rsid w:val="00A85BD7"/>
    <w:rsid w:val="00A86084"/>
    <w:rsid w:val="00A8662E"/>
    <w:rsid w:val="00A86930"/>
    <w:rsid w:val="00A86DB9"/>
    <w:rsid w:val="00A90162"/>
    <w:rsid w:val="00A90CF3"/>
    <w:rsid w:val="00A9119A"/>
    <w:rsid w:val="00A911D9"/>
    <w:rsid w:val="00A91450"/>
    <w:rsid w:val="00A9158F"/>
    <w:rsid w:val="00A91E8B"/>
    <w:rsid w:val="00A9210E"/>
    <w:rsid w:val="00A92252"/>
    <w:rsid w:val="00A92271"/>
    <w:rsid w:val="00A92B3E"/>
    <w:rsid w:val="00A92F16"/>
    <w:rsid w:val="00A935C3"/>
    <w:rsid w:val="00A93839"/>
    <w:rsid w:val="00A940AC"/>
    <w:rsid w:val="00A9440B"/>
    <w:rsid w:val="00A946C3"/>
    <w:rsid w:val="00A94A11"/>
    <w:rsid w:val="00A950C2"/>
    <w:rsid w:val="00A95C7A"/>
    <w:rsid w:val="00A95CEF"/>
    <w:rsid w:val="00A96874"/>
    <w:rsid w:val="00A96935"/>
    <w:rsid w:val="00A96EBE"/>
    <w:rsid w:val="00AA05E2"/>
    <w:rsid w:val="00AA1499"/>
    <w:rsid w:val="00AA355D"/>
    <w:rsid w:val="00AA37A7"/>
    <w:rsid w:val="00AA380F"/>
    <w:rsid w:val="00AA3CED"/>
    <w:rsid w:val="00AA5350"/>
    <w:rsid w:val="00AA5EA6"/>
    <w:rsid w:val="00AA6825"/>
    <w:rsid w:val="00AA7F42"/>
    <w:rsid w:val="00AB02BA"/>
    <w:rsid w:val="00AB03D0"/>
    <w:rsid w:val="00AB0891"/>
    <w:rsid w:val="00AB0FD3"/>
    <w:rsid w:val="00AB13F8"/>
    <w:rsid w:val="00AB1AAC"/>
    <w:rsid w:val="00AB1C1D"/>
    <w:rsid w:val="00AB228D"/>
    <w:rsid w:val="00AB28DB"/>
    <w:rsid w:val="00AB2C02"/>
    <w:rsid w:val="00AB3402"/>
    <w:rsid w:val="00AB3846"/>
    <w:rsid w:val="00AB453B"/>
    <w:rsid w:val="00AB4692"/>
    <w:rsid w:val="00AB4767"/>
    <w:rsid w:val="00AB483F"/>
    <w:rsid w:val="00AB50F8"/>
    <w:rsid w:val="00AB656A"/>
    <w:rsid w:val="00AC0793"/>
    <w:rsid w:val="00AC0E8D"/>
    <w:rsid w:val="00AC194D"/>
    <w:rsid w:val="00AC1ED7"/>
    <w:rsid w:val="00AC242F"/>
    <w:rsid w:val="00AC41EB"/>
    <w:rsid w:val="00AC4673"/>
    <w:rsid w:val="00AC4FF1"/>
    <w:rsid w:val="00AC5871"/>
    <w:rsid w:val="00AC5DE9"/>
    <w:rsid w:val="00AC63E6"/>
    <w:rsid w:val="00AC66C6"/>
    <w:rsid w:val="00AC6E4D"/>
    <w:rsid w:val="00AC6EDD"/>
    <w:rsid w:val="00AC724C"/>
    <w:rsid w:val="00AC7651"/>
    <w:rsid w:val="00AC7F4F"/>
    <w:rsid w:val="00AD0792"/>
    <w:rsid w:val="00AD1AC7"/>
    <w:rsid w:val="00AD1C78"/>
    <w:rsid w:val="00AD25E3"/>
    <w:rsid w:val="00AD2FCE"/>
    <w:rsid w:val="00AD39E4"/>
    <w:rsid w:val="00AD5FE3"/>
    <w:rsid w:val="00AD6347"/>
    <w:rsid w:val="00AD7638"/>
    <w:rsid w:val="00AD7680"/>
    <w:rsid w:val="00AE06E1"/>
    <w:rsid w:val="00AE0E07"/>
    <w:rsid w:val="00AE1685"/>
    <w:rsid w:val="00AE181C"/>
    <w:rsid w:val="00AE1D55"/>
    <w:rsid w:val="00AE2AAB"/>
    <w:rsid w:val="00AE2BAE"/>
    <w:rsid w:val="00AE2EBC"/>
    <w:rsid w:val="00AE36B3"/>
    <w:rsid w:val="00AE3D9F"/>
    <w:rsid w:val="00AE3FDB"/>
    <w:rsid w:val="00AE481B"/>
    <w:rsid w:val="00AE4BF4"/>
    <w:rsid w:val="00AE5037"/>
    <w:rsid w:val="00AE553C"/>
    <w:rsid w:val="00AE60C7"/>
    <w:rsid w:val="00AE66E3"/>
    <w:rsid w:val="00AE6D1A"/>
    <w:rsid w:val="00AE70DA"/>
    <w:rsid w:val="00AE7170"/>
    <w:rsid w:val="00AE7848"/>
    <w:rsid w:val="00AE7E1F"/>
    <w:rsid w:val="00AF078D"/>
    <w:rsid w:val="00AF0875"/>
    <w:rsid w:val="00AF2191"/>
    <w:rsid w:val="00AF2628"/>
    <w:rsid w:val="00AF32D4"/>
    <w:rsid w:val="00AF3397"/>
    <w:rsid w:val="00AF3A5C"/>
    <w:rsid w:val="00AF3B55"/>
    <w:rsid w:val="00AF3DF6"/>
    <w:rsid w:val="00AF4124"/>
    <w:rsid w:val="00AF4413"/>
    <w:rsid w:val="00AF5299"/>
    <w:rsid w:val="00AF5664"/>
    <w:rsid w:val="00AF5EC2"/>
    <w:rsid w:val="00AF6856"/>
    <w:rsid w:val="00AF6958"/>
    <w:rsid w:val="00AF7809"/>
    <w:rsid w:val="00B004D1"/>
    <w:rsid w:val="00B009E1"/>
    <w:rsid w:val="00B00CCA"/>
    <w:rsid w:val="00B01368"/>
    <w:rsid w:val="00B01844"/>
    <w:rsid w:val="00B01A96"/>
    <w:rsid w:val="00B020F6"/>
    <w:rsid w:val="00B02A19"/>
    <w:rsid w:val="00B02A52"/>
    <w:rsid w:val="00B02AD1"/>
    <w:rsid w:val="00B037A6"/>
    <w:rsid w:val="00B0408A"/>
    <w:rsid w:val="00B04415"/>
    <w:rsid w:val="00B0451A"/>
    <w:rsid w:val="00B047AB"/>
    <w:rsid w:val="00B0519A"/>
    <w:rsid w:val="00B052B3"/>
    <w:rsid w:val="00B061A5"/>
    <w:rsid w:val="00B06548"/>
    <w:rsid w:val="00B07025"/>
    <w:rsid w:val="00B07A55"/>
    <w:rsid w:val="00B07FCA"/>
    <w:rsid w:val="00B10128"/>
    <w:rsid w:val="00B10328"/>
    <w:rsid w:val="00B12ECA"/>
    <w:rsid w:val="00B1336E"/>
    <w:rsid w:val="00B13763"/>
    <w:rsid w:val="00B1543F"/>
    <w:rsid w:val="00B154A8"/>
    <w:rsid w:val="00B15A02"/>
    <w:rsid w:val="00B15F97"/>
    <w:rsid w:val="00B16C6E"/>
    <w:rsid w:val="00B16EDC"/>
    <w:rsid w:val="00B17580"/>
    <w:rsid w:val="00B17814"/>
    <w:rsid w:val="00B178AA"/>
    <w:rsid w:val="00B202E3"/>
    <w:rsid w:val="00B20F03"/>
    <w:rsid w:val="00B21301"/>
    <w:rsid w:val="00B217AF"/>
    <w:rsid w:val="00B2238F"/>
    <w:rsid w:val="00B23598"/>
    <w:rsid w:val="00B239EA"/>
    <w:rsid w:val="00B24451"/>
    <w:rsid w:val="00B24E48"/>
    <w:rsid w:val="00B25301"/>
    <w:rsid w:val="00B2673C"/>
    <w:rsid w:val="00B26C8D"/>
    <w:rsid w:val="00B27247"/>
    <w:rsid w:val="00B30AF7"/>
    <w:rsid w:val="00B31570"/>
    <w:rsid w:val="00B3194A"/>
    <w:rsid w:val="00B319A5"/>
    <w:rsid w:val="00B3282A"/>
    <w:rsid w:val="00B337C6"/>
    <w:rsid w:val="00B341E2"/>
    <w:rsid w:val="00B34516"/>
    <w:rsid w:val="00B34A9E"/>
    <w:rsid w:val="00B34BC9"/>
    <w:rsid w:val="00B34D39"/>
    <w:rsid w:val="00B34DD8"/>
    <w:rsid w:val="00B36079"/>
    <w:rsid w:val="00B3675F"/>
    <w:rsid w:val="00B37D5C"/>
    <w:rsid w:val="00B40F8F"/>
    <w:rsid w:val="00B40FB0"/>
    <w:rsid w:val="00B41361"/>
    <w:rsid w:val="00B41410"/>
    <w:rsid w:val="00B4180A"/>
    <w:rsid w:val="00B41A9A"/>
    <w:rsid w:val="00B41F59"/>
    <w:rsid w:val="00B44217"/>
    <w:rsid w:val="00B44398"/>
    <w:rsid w:val="00B44903"/>
    <w:rsid w:val="00B44D9D"/>
    <w:rsid w:val="00B4644B"/>
    <w:rsid w:val="00B478C4"/>
    <w:rsid w:val="00B51446"/>
    <w:rsid w:val="00B52B4C"/>
    <w:rsid w:val="00B53399"/>
    <w:rsid w:val="00B535F8"/>
    <w:rsid w:val="00B53D16"/>
    <w:rsid w:val="00B54768"/>
    <w:rsid w:val="00B55AF8"/>
    <w:rsid w:val="00B562A9"/>
    <w:rsid w:val="00B5674F"/>
    <w:rsid w:val="00B57314"/>
    <w:rsid w:val="00B573F0"/>
    <w:rsid w:val="00B57C9A"/>
    <w:rsid w:val="00B60853"/>
    <w:rsid w:val="00B627EB"/>
    <w:rsid w:val="00B63041"/>
    <w:rsid w:val="00B63552"/>
    <w:rsid w:val="00B63E5C"/>
    <w:rsid w:val="00B6427C"/>
    <w:rsid w:val="00B6436A"/>
    <w:rsid w:val="00B643D2"/>
    <w:rsid w:val="00B646FC"/>
    <w:rsid w:val="00B65082"/>
    <w:rsid w:val="00B65AFC"/>
    <w:rsid w:val="00B66404"/>
    <w:rsid w:val="00B66DB6"/>
    <w:rsid w:val="00B6706A"/>
    <w:rsid w:val="00B674F8"/>
    <w:rsid w:val="00B67A49"/>
    <w:rsid w:val="00B707C7"/>
    <w:rsid w:val="00B72118"/>
    <w:rsid w:val="00B725F5"/>
    <w:rsid w:val="00B7272D"/>
    <w:rsid w:val="00B74174"/>
    <w:rsid w:val="00B74A71"/>
    <w:rsid w:val="00B74C27"/>
    <w:rsid w:val="00B74E71"/>
    <w:rsid w:val="00B74ECB"/>
    <w:rsid w:val="00B75ACE"/>
    <w:rsid w:val="00B770E1"/>
    <w:rsid w:val="00B8013E"/>
    <w:rsid w:val="00B81E4B"/>
    <w:rsid w:val="00B81F60"/>
    <w:rsid w:val="00B82179"/>
    <w:rsid w:val="00B82D31"/>
    <w:rsid w:val="00B84B2A"/>
    <w:rsid w:val="00B84BCD"/>
    <w:rsid w:val="00B84F77"/>
    <w:rsid w:val="00B851F5"/>
    <w:rsid w:val="00B854DC"/>
    <w:rsid w:val="00B85501"/>
    <w:rsid w:val="00B8597A"/>
    <w:rsid w:val="00B85C6A"/>
    <w:rsid w:val="00B8631D"/>
    <w:rsid w:val="00B867C2"/>
    <w:rsid w:val="00B870FC"/>
    <w:rsid w:val="00B9006A"/>
    <w:rsid w:val="00B90070"/>
    <w:rsid w:val="00B9049D"/>
    <w:rsid w:val="00B91641"/>
    <w:rsid w:val="00B919DA"/>
    <w:rsid w:val="00B91BE6"/>
    <w:rsid w:val="00B91C3E"/>
    <w:rsid w:val="00B92179"/>
    <w:rsid w:val="00B9291A"/>
    <w:rsid w:val="00B9350D"/>
    <w:rsid w:val="00B93B7B"/>
    <w:rsid w:val="00B943E4"/>
    <w:rsid w:val="00B94A84"/>
    <w:rsid w:val="00B94D8E"/>
    <w:rsid w:val="00B9501A"/>
    <w:rsid w:val="00B97FD6"/>
    <w:rsid w:val="00BA0D07"/>
    <w:rsid w:val="00BA145F"/>
    <w:rsid w:val="00BA1A66"/>
    <w:rsid w:val="00BA286B"/>
    <w:rsid w:val="00BA340F"/>
    <w:rsid w:val="00BA36AB"/>
    <w:rsid w:val="00BA5151"/>
    <w:rsid w:val="00BA52C0"/>
    <w:rsid w:val="00BA53DD"/>
    <w:rsid w:val="00BA5E04"/>
    <w:rsid w:val="00BA6990"/>
    <w:rsid w:val="00BA7A4C"/>
    <w:rsid w:val="00BA7ABF"/>
    <w:rsid w:val="00BA7F90"/>
    <w:rsid w:val="00BB0DD1"/>
    <w:rsid w:val="00BB1C43"/>
    <w:rsid w:val="00BB41E0"/>
    <w:rsid w:val="00BB4688"/>
    <w:rsid w:val="00BB484C"/>
    <w:rsid w:val="00BB4E8B"/>
    <w:rsid w:val="00BB5151"/>
    <w:rsid w:val="00BB52B5"/>
    <w:rsid w:val="00BB5BDF"/>
    <w:rsid w:val="00BB5E75"/>
    <w:rsid w:val="00BB71A2"/>
    <w:rsid w:val="00BB7B06"/>
    <w:rsid w:val="00BB7B08"/>
    <w:rsid w:val="00BB7EC9"/>
    <w:rsid w:val="00BC01A5"/>
    <w:rsid w:val="00BC0636"/>
    <w:rsid w:val="00BC1273"/>
    <w:rsid w:val="00BC13FE"/>
    <w:rsid w:val="00BC241E"/>
    <w:rsid w:val="00BC3032"/>
    <w:rsid w:val="00BC347F"/>
    <w:rsid w:val="00BC3FF4"/>
    <w:rsid w:val="00BC448E"/>
    <w:rsid w:val="00BC4734"/>
    <w:rsid w:val="00BC488A"/>
    <w:rsid w:val="00BC48A7"/>
    <w:rsid w:val="00BC5E22"/>
    <w:rsid w:val="00BC64E0"/>
    <w:rsid w:val="00BC6DA0"/>
    <w:rsid w:val="00BC7095"/>
    <w:rsid w:val="00BC75B7"/>
    <w:rsid w:val="00BC7706"/>
    <w:rsid w:val="00BC7876"/>
    <w:rsid w:val="00BC7B6A"/>
    <w:rsid w:val="00BD11B4"/>
    <w:rsid w:val="00BD2341"/>
    <w:rsid w:val="00BD3A3B"/>
    <w:rsid w:val="00BD3B7F"/>
    <w:rsid w:val="00BD3C53"/>
    <w:rsid w:val="00BD4065"/>
    <w:rsid w:val="00BD42EE"/>
    <w:rsid w:val="00BD47BD"/>
    <w:rsid w:val="00BD5149"/>
    <w:rsid w:val="00BD5244"/>
    <w:rsid w:val="00BD5304"/>
    <w:rsid w:val="00BD55BE"/>
    <w:rsid w:val="00BD59A8"/>
    <w:rsid w:val="00BD5A0E"/>
    <w:rsid w:val="00BD6398"/>
    <w:rsid w:val="00BD78C2"/>
    <w:rsid w:val="00BE1233"/>
    <w:rsid w:val="00BE21C5"/>
    <w:rsid w:val="00BE2ECF"/>
    <w:rsid w:val="00BE3C0B"/>
    <w:rsid w:val="00BE3F2E"/>
    <w:rsid w:val="00BE4023"/>
    <w:rsid w:val="00BE4387"/>
    <w:rsid w:val="00BE4388"/>
    <w:rsid w:val="00BE6950"/>
    <w:rsid w:val="00BE6D59"/>
    <w:rsid w:val="00BE71BC"/>
    <w:rsid w:val="00BE766F"/>
    <w:rsid w:val="00BF0EC6"/>
    <w:rsid w:val="00BF1603"/>
    <w:rsid w:val="00BF1778"/>
    <w:rsid w:val="00BF1C14"/>
    <w:rsid w:val="00BF1C90"/>
    <w:rsid w:val="00BF2669"/>
    <w:rsid w:val="00BF303E"/>
    <w:rsid w:val="00BF4713"/>
    <w:rsid w:val="00BF4C0F"/>
    <w:rsid w:val="00BF50BC"/>
    <w:rsid w:val="00BF54D3"/>
    <w:rsid w:val="00BF55C0"/>
    <w:rsid w:val="00BF5A72"/>
    <w:rsid w:val="00BF5F36"/>
    <w:rsid w:val="00BF6CE3"/>
    <w:rsid w:val="00BF726F"/>
    <w:rsid w:val="00BF79B8"/>
    <w:rsid w:val="00C004DC"/>
    <w:rsid w:val="00C01A5E"/>
    <w:rsid w:val="00C02045"/>
    <w:rsid w:val="00C0233E"/>
    <w:rsid w:val="00C03F74"/>
    <w:rsid w:val="00C0458D"/>
    <w:rsid w:val="00C046D5"/>
    <w:rsid w:val="00C04E5F"/>
    <w:rsid w:val="00C062AA"/>
    <w:rsid w:val="00C0643B"/>
    <w:rsid w:val="00C06624"/>
    <w:rsid w:val="00C073AD"/>
    <w:rsid w:val="00C10331"/>
    <w:rsid w:val="00C10AA0"/>
    <w:rsid w:val="00C10CAD"/>
    <w:rsid w:val="00C121EF"/>
    <w:rsid w:val="00C125C2"/>
    <w:rsid w:val="00C1263D"/>
    <w:rsid w:val="00C127E4"/>
    <w:rsid w:val="00C1431B"/>
    <w:rsid w:val="00C14728"/>
    <w:rsid w:val="00C1475D"/>
    <w:rsid w:val="00C148BB"/>
    <w:rsid w:val="00C15170"/>
    <w:rsid w:val="00C17436"/>
    <w:rsid w:val="00C17A46"/>
    <w:rsid w:val="00C21117"/>
    <w:rsid w:val="00C22183"/>
    <w:rsid w:val="00C22580"/>
    <w:rsid w:val="00C235A0"/>
    <w:rsid w:val="00C235AE"/>
    <w:rsid w:val="00C23835"/>
    <w:rsid w:val="00C23DC5"/>
    <w:rsid w:val="00C240B3"/>
    <w:rsid w:val="00C24EF9"/>
    <w:rsid w:val="00C2588E"/>
    <w:rsid w:val="00C25D32"/>
    <w:rsid w:val="00C25E7A"/>
    <w:rsid w:val="00C266A6"/>
    <w:rsid w:val="00C30553"/>
    <w:rsid w:val="00C311B5"/>
    <w:rsid w:val="00C312A9"/>
    <w:rsid w:val="00C3261C"/>
    <w:rsid w:val="00C327F4"/>
    <w:rsid w:val="00C33A1F"/>
    <w:rsid w:val="00C33ED8"/>
    <w:rsid w:val="00C34614"/>
    <w:rsid w:val="00C3521B"/>
    <w:rsid w:val="00C35B54"/>
    <w:rsid w:val="00C37CC5"/>
    <w:rsid w:val="00C40E6C"/>
    <w:rsid w:val="00C410A5"/>
    <w:rsid w:val="00C42B78"/>
    <w:rsid w:val="00C43599"/>
    <w:rsid w:val="00C43FE2"/>
    <w:rsid w:val="00C4583C"/>
    <w:rsid w:val="00C4623F"/>
    <w:rsid w:val="00C46B82"/>
    <w:rsid w:val="00C47056"/>
    <w:rsid w:val="00C509EF"/>
    <w:rsid w:val="00C50E12"/>
    <w:rsid w:val="00C50FCD"/>
    <w:rsid w:val="00C518EB"/>
    <w:rsid w:val="00C51D6F"/>
    <w:rsid w:val="00C52210"/>
    <w:rsid w:val="00C5224E"/>
    <w:rsid w:val="00C52A81"/>
    <w:rsid w:val="00C53141"/>
    <w:rsid w:val="00C53169"/>
    <w:rsid w:val="00C53767"/>
    <w:rsid w:val="00C5632D"/>
    <w:rsid w:val="00C56E3A"/>
    <w:rsid w:val="00C572BA"/>
    <w:rsid w:val="00C578B2"/>
    <w:rsid w:val="00C613C8"/>
    <w:rsid w:val="00C614C7"/>
    <w:rsid w:val="00C62BC9"/>
    <w:rsid w:val="00C62C29"/>
    <w:rsid w:val="00C635F9"/>
    <w:rsid w:val="00C6374E"/>
    <w:rsid w:val="00C63C89"/>
    <w:rsid w:val="00C6420A"/>
    <w:rsid w:val="00C6468B"/>
    <w:rsid w:val="00C66860"/>
    <w:rsid w:val="00C66BBC"/>
    <w:rsid w:val="00C70A91"/>
    <w:rsid w:val="00C70F93"/>
    <w:rsid w:val="00C72184"/>
    <w:rsid w:val="00C72A9D"/>
    <w:rsid w:val="00C72DFA"/>
    <w:rsid w:val="00C72FB9"/>
    <w:rsid w:val="00C735E0"/>
    <w:rsid w:val="00C73CEB"/>
    <w:rsid w:val="00C751CA"/>
    <w:rsid w:val="00C75402"/>
    <w:rsid w:val="00C75488"/>
    <w:rsid w:val="00C75A07"/>
    <w:rsid w:val="00C763B1"/>
    <w:rsid w:val="00C76674"/>
    <w:rsid w:val="00C77674"/>
    <w:rsid w:val="00C77A40"/>
    <w:rsid w:val="00C800FF"/>
    <w:rsid w:val="00C801D4"/>
    <w:rsid w:val="00C809F1"/>
    <w:rsid w:val="00C80BFE"/>
    <w:rsid w:val="00C80EDD"/>
    <w:rsid w:val="00C81B42"/>
    <w:rsid w:val="00C82909"/>
    <w:rsid w:val="00C82CF5"/>
    <w:rsid w:val="00C837D8"/>
    <w:rsid w:val="00C83B87"/>
    <w:rsid w:val="00C8544F"/>
    <w:rsid w:val="00C85FE6"/>
    <w:rsid w:val="00C876B5"/>
    <w:rsid w:val="00C905F0"/>
    <w:rsid w:val="00C910A5"/>
    <w:rsid w:val="00C915FD"/>
    <w:rsid w:val="00C927ED"/>
    <w:rsid w:val="00C92B2C"/>
    <w:rsid w:val="00C92DAC"/>
    <w:rsid w:val="00C93281"/>
    <w:rsid w:val="00C9397A"/>
    <w:rsid w:val="00C93CB1"/>
    <w:rsid w:val="00C94835"/>
    <w:rsid w:val="00C94AF2"/>
    <w:rsid w:val="00C9598B"/>
    <w:rsid w:val="00C96EA6"/>
    <w:rsid w:val="00C972C5"/>
    <w:rsid w:val="00C976B4"/>
    <w:rsid w:val="00C97A15"/>
    <w:rsid w:val="00CA02FC"/>
    <w:rsid w:val="00CA0629"/>
    <w:rsid w:val="00CA0836"/>
    <w:rsid w:val="00CA1256"/>
    <w:rsid w:val="00CA1D95"/>
    <w:rsid w:val="00CA3447"/>
    <w:rsid w:val="00CA4455"/>
    <w:rsid w:val="00CA49F5"/>
    <w:rsid w:val="00CA5D6B"/>
    <w:rsid w:val="00CA5F8E"/>
    <w:rsid w:val="00CA6E2D"/>
    <w:rsid w:val="00CA72EE"/>
    <w:rsid w:val="00CA7F96"/>
    <w:rsid w:val="00CB1DA0"/>
    <w:rsid w:val="00CB25EB"/>
    <w:rsid w:val="00CB2945"/>
    <w:rsid w:val="00CB2A15"/>
    <w:rsid w:val="00CB2B03"/>
    <w:rsid w:val="00CB3B8F"/>
    <w:rsid w:val="00CB3EB2"/>
    <w:rsid w:val="00CB4BA1"/>
    <w:rsid w:val="00CB4BB5"/>
    <w:rsid w:val="00CB52A9"/>
    <w:rsid w:val="00CB5B25"/>
    <w:rsid w:val="00CB62C6"/>
    <w:rsid w:val="00CB6498"/>
    <w:rsid w:val="00CB69CC"/>
    <w:rsid w:val="00CB7BD4"/>
    <w:rsid w:val="00CC04DD"/>
    <w:rsid w:val="00CC0E43"/>
    <w:rsid w:val="00CC11E8"/>
    <w:rsid w:val="00CC15FB"/>
    <w:rsid w:val="00CC1634"/>
    <w:rsid w:val="00CC1833"/>
    <w:rsid w:val="00CC1E06"/>
    <w:rsid w:val="00CC1E1A"/>
    <w:rsid w:val="00CC20CB"/>
    <w:rsid w:val="00CC380C"/>
    <w:rsid w:val="00CC3C6A"/>
    <w:rsid w:val="00CC5939"/>
    <w:rsid w:val="00CC5DD2"/>
    <w:rsid w:val="00CC5E8A"/>
    <w:rsid w:val="00CC6C3A"/>
    <w:rsid w:val="00CD06B2"/>
    <w:rsid w:val="00CD22CF"/>
    <w:rsid w:val="00CD272D"/>
    <w:rsid w:val="00CD2C1A"/>
    <w:rsid w:val="00CD4482"/>
    <w:rsid w:val="00CD4AD4"/>
    <w:rsid w:val="00CD5182"/>
    <w:rsid w:val="00CD52E0"/>
    <w:rsid w:val="00CD5738"/>
    <w:rsid w:val="00CD57F3"/>
    <w:rsid w:val="00CD636B"/>
    <w:rsid w:val="00CD7121"/>
    <w:rsid w:val="00CD72C9"/>
    <w:rsid w:val="00CE0416"/>
    <w:rsid w:val="00CE0959"/>
    <w:rsid w:val="00CE108B"/>
    <w:rsid w:val="00CE1E13"/>
    <w:rsid w:val="00CE23E5"/>
    <w:rsid w:val="00CE2C72"/>
    <w:rsid w:val="00CE2E06"/>
    <w:rsid w:val="00CE32CF"/>
    <w:rsid w:val="00CE35AC"/>
    <w:rsid w:val="00CE4101"/>
    <w:rsid w:val="00CE43D9"/>
    <w:rsid w:val="00CE4B6F"/>
    <w:rsid w:val="00CE4CE8"/>
    <w:rsid w:val="00CE54AC"/>
    <w:rsid w:val="00CE621B"/>
    <w:rsid w:val="00CE6863"/>
    <w:rsid w:val="00CE6CEB"/>
    <w:rsid w:val="00CE6E3B"/>
    <w:rsid w:val="00CF0100"/>
    <w:rsid w:val="00CF0F8E"/>
    <w:rsid w:val="00CF1180"/>
    <w:rsid w:val="00CF1961"/>
    <w:rsid w:val="00CF2AE4"/>
    <w:rsid w:val="00CF343B"/>
    <w:rsid w:val="00CF397B"/>
    <w:rsid w:val="00CF4EAC"/>
    <w:rsid w:val="00CF5FBE"/>
    <w:rsid w:val="00CF6A92"/>
    <w:rsid w:val="00CF6E6F"/>
    <w:rsid w:val="00CF767A"/>
    <w:rsid w:val="00D009C1"/>
    <w:rsid w:val="00D01206"/>
    <w:rsid w:val="00D02A37"/>
    <w:rsid w:val="00D03754"/>
    <w:rsid w:val="00D038B6"/>
    <w:rsid w:val="00D043A5"/>
    <w:rsid w:val="00D0494A"/>
    <w:rsid w:val="00D04A5B"/>
    <w:rsid w:val="00D05DE4"/>
    <w:rsid w:val="00D06933"/>
    <w:rsid w:val="00D078DB"/>
    <w:rsid w:val="00D106A0"/>
    <w:rsid w:val="00D11A87"/>
    <w:rsid w:val="00D12797"/>
    <w:rsid w:val="00D12AB9"/>
    <w:rsid w:val="00D13E14"/>
    <w:rsid w:val="00D14644"/>
    <w:rsid w:val="00D1479F"/>
    <w:rsid w:val="00D14B69"/>
    <w:rsid w:val="00D15558"/>
    <w:rsid w:val="00D16632"/>
    <w:rsid w:val="00D17282"/>
    <w:rsid w:val="00D173C5"/>
    <w:rsid w:val="00D210B5"/>
    <w:rsid w:val="00D22A68"/>
    <w:rsid w:val="00D23C94"/>
    <w:rsid w:val="00D23F74"/>
    <w:rsid w:val="00D24192"/>
    <w:rsid w:val="00D242CE"/>
    <w:rsid w:val="00D244B9"/>
    <w:rsid w:val="00D25353"/>
    <w:rsid w:val="00D25433"/>
    <w:rsid w:val="00D2625D"/>
    <w:rsid w:val="00D26FB9"/>
    <w:rsid w:val="00D272B3"/>
    <w:rsid w:val="00D274C1"/>
    <w:rsid w:val="00D300DA"/>
    <w:rsid w:val="00D30586"/>
    <w:rsid w:val="00D30D67"/>
    <w:rsid w:val="00D31E75"/>
    <w:rsid w:val="00D32837"/>
    <w:rsid w:val="00D329C4"/>
    <w:rsid w:val="00D332EA"/>
    <w:rsid w:val="00D3467E"/>
    <w:rsid w:val="00D34E13"/>
    <w:rsid w:val="00D3524F"/>
    <w:rsid w:val="00D3615D"/>
    <w:rsid w:val="00D36DE8"/>
    <w:rsid w:val="00D37B47"/>
    <w:rsid w:val="00D413BF"/>
    <w:rsid w:val="00D4149C"/>
    <w:rsid w:val="00D415D1"/>
    <w:rsid w:val="00D417BB"/>
    <w:rsid w:val="00D4282A"/>
    <w:rsid w:val="00D437B4"/>
    <w:rsid w:val="00D43908"/>
    <w:rsid w:val="00D44705"/>
    <w:rsid w:val="00D4497C"/>
    <w:rsid w:val="00D44B31"/>
    <w:rsid w:val="00D44C61"/>
    <w:rsid w:val="00D45850"/>
    <w:rsid w:val="00D45F72"/>
    <w:rsid w:val="00D4642E"/>
    <w:rsid w:val="00D46F8D"/>
    <w:rsid w:val="00D47055"/>
    <w:rsid w:val="00D472CF"/>
    <w:rsid w:val="00D477BA"/>
    <w:rsid w:val="00D47A6E"/>
    <w:rsid w:val="00D47E2C"/>
    <w:rsid w:val="00D5095C"/>
    <w:rsid w:val="00D5169A"/>
    <w:rsid w:val="00D519B2"/>
    <w:rsid w:val="00D521AC"/>
    <w:rsid w:val="00D53914"/>
    <w:rsid w:val="00D5398B"/>
    <w:rsid w:val="00D53B2B"/>
    <w:rsid w:val="00D53D33"/>
    <w:rsid w:val="00D547CB"/>
    <w:rsid w:val="00D551F5"/>
    <w:rsid w:val="00D556A0"/>
    <w:rsid w:val="00D56915"/>
    <w:rsid w:val="00D60703"/>
    <w:rsid w:val="00D621A4"/>
    <w:rsid w:val="00D62209"/>
    <w:rsid w:val="00D622F3"/>
    <w:rsid w:val="00D6314D"/>
    <w:rsid w:val="00D65105"/>
    <w:rsid w:val="00D669D8"/>
    <w:rsid w:val="00D66BEE"/>
    <w:rsid w:val="00D66C0D"/>
    <w:rsid w:val="00D6745C"/>
    <w:rsid w:val="00D67B6A"/>
    <w:rsid w:val="00D709DF"/>
    <w:rsid w:val="00D70F4B"/>
    <w:rsid w:val="00D7192C"/>
    <w:rsid w:val="00D721B4"/>
    <w:rsid w:val="00D73939"/>
    <w:rsid w:val="00D73C09"/>
    <w:rsid w:val="00D744BB"/>
    <w:rsid w:val="00D7504D"/>
    <w:rsid w:val="00D754ED"/>
    <w:rsid w:val="00D76001"/>
    <w:rsid w:val="00D76E3F"/>
    <w:rsid w:val="00D8075B"/>
    <w:rsid w:val="00D80B8E"/>
    <w:rsid w:val="00D80EDA"/>
    <w:rsid w:val="00D81347"/>
    <w:rsid w:val="00D8177E"/>
    <w:rsid w:val="00D818C3"/>
    <w:rsid w:val="00D81DFB"/>
    <w:rsid w:val="00D820E0"/>
    <w:rsid w:val="00D82618"/>
    <w:rsid w:val="00D836D6"/>
    <w:rsid w:val="00D84EE9"/>
    <w:rsid w:val="00D85073"/>
    <w:rsid w:val="00D85BEB"/>
    <w:rsid w:val="00D87330"/>
    <w:rsid w:val="00D90A4E"/>
    <w:rsid w:val="00D90BB3"/>
    <w:rsid w:val="00D915D1"/>
    <w:rsid w:val="00D91A80"/>
    <w:rsid w:val="00D91C09"/>
    <w:rsid w:val="00D92153"/>
    <w:rsid w:val="00D9246A"/>
    <w:rsid w:val="00D9312F"/>
    <w:rsid w:val="00D93236"/>
    <w:rsid w:val="00D9437D"/>
    <w:rsid w:val="00D950CE"/>
    <w:rsid w:val="00D9545F"/>
    <w:rsid w:val="00D954AE"/>
    <w:rsid w:val="00D96B58"/>
    <w:rsid w:val="00D972C8"/>
    <w:rsid w:val="00D973F0"/>
    <w:rsid w:val="00DA0A38"/>
    <w:rsid w:val="00DA119D"/>
    <w:rsid w:val="00DA1E3F"/>
    <w:rsid w:val="00DA2CD3"/>
    <w:rsid w:val="00DA36A4"/>
    <w:rsid w:val="00DA5191"/>
    <w:rsid w:val="00DA604D"/>
    <w:rsid w:val="00DA61DE"/>
    <w:rsid w:val="00DA6E79"/>
    <w:rsid w:val="00DA78F0"/>
    <w:rsid w:val="00DA7E57"/>
    <w:rsid w:val="00DB1A8D"/>
    <w:rsid w:val="00DB1ED2"/>
    <w:rsid w:val="00DB249E"/>
    <w:rsid w:val="00DB31EB"/>
    <w:rsid w:val="00DB38FE"/>
    <w:rsid w:val="00DB3D62"/>
    <w:rsid w:val="00DB46CB"/>
    <w:rsid w:val="00DB5029"/>
    <w:rsid w:val="00DB6549"/>
    <w:rsid w:val="00DB66B0"/>
    <w:rsid w:val="00DB6D20"/>
    <w:rsid w:val="00DB729E"/>
    <w:rsid w:val="00DC0021"/>
    <w:rsid w:val="00DC0C45"/>
    <w:rsid w:val="00DC10D5"/>
    <w:rsid w:val="00DC1136"/>
    <w:rsid w:val="00DC1464"/>
    <w:rsid w:val="00DC148C"/>
    <w:rsid w:val="00DC1B67"/>
    <w:rsid w:val="00DC201B"/>
    <w:rsid w:val="00DC2020"/>
    <w:rsid w:val="00DC3224"/>
    <w:rsid w:val="00DC3848"/>
    <w:rsid w:val="00DC3DAC"/>
    <w:rsid w:val="00DC41C1"/>
    <w:rsid w:val="00DC5DEE"/>
    <w:rsid w:val="00DC679C"/>
    <w:rsid w:val="00DC6EC3"/>
    <w:rsid w:val="00DC700A"/>
    <w:rsid w:val="00DC7456"/>
    <w:rsid w:val="00DD016F"/>
    <w:rsid w:val="00DD033A"/>
    <w:rsid w:val="00DD1364"/>
    <w:rsid w:val="00DD1B0A"/>
    <w:rsid w:val="00DD27EE"/>
    <w:rsid w:val="00DD281F"/>
    <w:rsid w:val="00DD2AD2"/>
    <w:rsid w:val="00DD2F31"/>
    <w:rsid w:val="00DD2FD7"/>
    <w:rsid w:val="00DD34F5"/>
    <w:rsid w:val="00DD376D"/>
    <w:rsid w:val="00DD3A09"/>
    <w:rsid w:val="00DD3CEC"/>
    <w:rsid w:val="00DD3DE1"/>
    <w:rsid w:val="00DD3E9B"/>
    <w:rsid w:val="00DD422B"/>
    <w:rsid w:val="00DD4B11"/>
    <w:rsid w:val="00DD4EDE"/>
    <w:rsid w:val="00DD51B2"/>
    <w:rsid w:val="00DD53CC"/>
    <w:rsid w:val="00DD5B66"/>
    <w:rsid w:val="00DD7217"/>
    <w:rsid w:val="00DD74A5"/>
    <w:rsid w:val="00DE07EB"/>
    <w:rsid w:val="00DE1552"/>
    <w:rsid w:val="00DE1AF6"/>
    <w:rsid w:val="00DE1E57"/>
    <w:rsid w:val="00DE2080"/>
    <w:rsid w:val="00DE2D10"/>
    <w:rsid w:val="00DE34CF"/>
    <w:rsid w:val="00DE4313"/>
    <w:rsid w:val="00DE5675"/>
    <w:rsid w:val="00DE6CF6"/>
    <w:rsid w:val="00DF0256"/>
    <w:rsid w:val="00DF07D3"/>
    <w:rsid w:val="00DF0946"/>
    <w:rsid w:val="00DF14C0"/>
    <w:rsid w:val="00DF1807"/>
    <w:rsid w:val="00DF2ED8"/>
    <w:rsid w:val="00DF37A6"/>
    <w:rsid w:val="00DF44C8"/>
    <w:rsid w:val="00DF5195"/>
    <w:rsid w:val="00DF5D93"/>
    <w:rsid w:val="00DF6D04"/>
    <w:rsid w:val="00DF6E64"/>
    <w:rsid w:val="00DF6F64"/>
    <w:rsid w:val="00DF7EF8"/>
    <w:rsid w:val="00E001E7"/>
    <w:rsid w:val="00E002B0"/>
    <w:rsid w:val="00E005A4"/>
    <w:rsid w:val="00E00A99"/>
    <w:rsid w:val="00E00C1D"/>
    <w:rsid w:val="00E00EDF"/>
    <w:rsid w:val="00E01069"/>
    <w:rsid w:val="00E01A7C"/>
    <w:rsid w:val="00E021E9"/>
    <w:rsid w:val="00E031AB"/>
    <w:rsid w:val="00E045F0"/>
    <w:rsid w:val="00E049DC"/>
    <w:rsid w:val="00E04BA8"/>
    <w:rsid w:val="00E04BDB"/>
    <w:rsid w:val="00E064AE"/>
    <w:rsid w:val="00E06FB2"/>
    <w:rsid w:val="00E11429"/>
    <w:rsid w:val="00E11DA6"/>
    <w:rsid w:val="00E1207F"/>
    <w:rsid w:val="00E121CB"/>
    <w:rsid w:val="00E131DD"/>
    <w:rsid w:val="00E131FC"/>
    <w:rsid w:val="00E13EE6"/>
    <w:rsid w:val="00E141E5"/>
    <w:rsid w:val="00E1497C"/>
    <w:rsid w:val="00E14E15"/>
    <w:rsid w:val="00E1517C"/>
    <w:rsid w:val="00E15914"/>
    <w:rsid w:val="00E15977"/>
    <w:rsid w:val="00E16745"/>
    <w:rsid w:val="00E16E04"/>
    <w:rsid w:val="00E16E26"/>
    <w:rsid w:val="00E16E8E"/>
    <w:rsid w:val="00E17260"/>
    <w:rsid w:val="00E179E6"/>
    <w:rsid w:val="00E209BC"/>
    <w:rsid w:val="00E20C97"/>
    <w:rsid w:val="00E21AF2"/>
    <w:rsid w:val="00E2228C"/>
    <w:rsid w:val="00E23223"/>
    <w:rsid w:val="00E236EA"/>
    <w:rsid w:val="00E23AAA"/>
    <w:rsid w:val="00E23E2C"/>
    <w:rsid w:val="00E24B1E"/>
    <w:rsid w:val="00E24C68"/>
    <w:rsid w:val="00E25605"/>
    <w:rsid w:val="00E2562F"/>
    <w:rsid w:val="00E267C5"/>
    <w:rsid w:val="00E2740B"/>
    <w:rsid w:val="00E309BA"/>
    <w:rsid w:val="00E30F39"/>
    <w:rsid w:val="00E31666"/>
    <w:rsid w:val="00E31CAD"/>
    <w:rsid w:val="00E32C68"/>
    <w:rsid w:val="00E33B71"/>
    <w:rsid w:val="00E3416C"/>
    <w:rsid w:val="00E36652"/>
    <w:rsid w:val="00E37E8D"/>
    <w:rsid w:val="00E4083A"/>
    <w:rsid w:val="00E40FA4"/>
    <w:rsid w:val="00E418BD"/>
    <w:rsid w:val="00E41CA2"/>
    <w:rsid w:val="00E42987"/>
    <w:rsid w:val="00E439F0"/>
    <w:rsid w:val="00E43A76"/>
    <w:rsid w:val="00E44004"/>
    <w:rsid w:val="00E448CA"/>
    <w:rsid w:val="00E45B71"/>
    <w:rsid w:val="00E46B8E"/>
    <w:rsid w:val="00E46BC0"/>
    <w:rsid w:val="00E4734E"/>
    <w:rsid w:val="00E47E0A"/>
    <w:rsid w:val="00E501DF"/>
    <w:rsid w:val="00E51935"/>
    <w:rsid w:val="00E521D5"/>
    <w:rsid w:val="00E52E32"/>
    <w:rsid w:val="00E5323F"/>
    <w:rsid w:val="00E54231"/>
    <w:rsid w:val="00E54267"/>
    <w:rsid w:val="00E5455E"/>
    <w:rsid w:val="00E54A29"/>
    <w:rsid w:val="00E54DD9"/>
    <w:rsid w:val="00E55A5C"/>
    <w:rsid w:val="00E55C9A"/>
    <w:rsid w:val="00E567E6"/>
    <w:rsid w:val="00E601A4"/>
    <w:rsid w:val="00E606D6"/>
    <w:rsid w:val="00E6162C"/>
    <w:rsid w:val="00E61E00"/>
    <w:rsid w:val="00E62CC8"/>
    <w:rsid w:val="00E650AC"/>
    <w:rsid w:val="00E65660"/>
    <w:rsid w:val="00E65708"/>
    <w:rsid w:val="00E65736"/>
    <w:rsid w:val="00E661C9"/>
    <w:rsid w:val="00E66511"/>
    <w:rsid w:val="00E66583"/>
    <w:rsid w:val="00E666C4"/>
    <w:rsid w:val="00E668BE"/>
    <w:rsid w:val="00E66D0A"/>
    <w:rsid w:val="00E67B90"/>
    <w:rsid w:val="00E67BF5"/>
    <w:rsid w:val="00E70903"/>
    <w:rsid w:val="00E70FFA"/>
    <w:rsid w:val="00E7137D"/>
    <w:rsid w:val="00E71B38"/>
    <w:rsid w:val="00E71E0C"/>
    <w:rsid w:val="00E72F6E"/>
    <w:rsid w:val="00E73C8D"/>
    <w:rsid w:val="00E743CC"/>
    <w:rsid w:val="00E751BC"/>
    <w:rsid w:val="00E752F6"/>
    <w:rsid w:val="00E7625C"/>
    <w:rsid w:val="00E76991"/>
    <w:rsid w:val="00E76993"/>
    <w:rsid w:val="00E77B01"/>
    <w:rsid w:val="00E77DAC"/>
    <w:rsid w:val="00E80C83"/>
    <w:rsid w:val="00E83E50"/>
    <w:rsid w:val="00E845FE"/>
    <w:rsid w:val="00E84817"/>
    <w:rsid w:val="00E84B19"/>
    <w:rsid w:val="00E854B8"/>
    <w:rsid w:val="00E85E1D"/>
    <w:rsid w:val="00E85FAC"/>
    <w:rsid w:val="00E86170"/>
    <w:rsid w:val="00E867E1"/>
    <w:rsid w:val="00E869D9"/>
    <w:rsid w:val="00E87280"/>
    <w:rsid w:val="00E8749A"/>
    <w:rsid w:val="00E878F8"/>
    <w:rsid w:val="00E90240"/>
    <w:rsid w:val="00E90569"/>
    <w:rsid w:val="00E91546"/>
    <w:rsid w:val="00E923A5"/>
    <w:rsid w:val="00E92C3D"/>
    <w:rsid w:val="00E92FFA"/>
    <w:rsid w:val="00E930EE"/>
    <w:rsid w:val="00E93B2A"/>
    <w:rsid w:val="00E943CB"/>
    <w:rsid w:val="00E945E1"/>
    <w:rsid w:val="00E94AFC"/>
    <w:rsid w:val="00E950B7"/>
    <w:rsid w:val="00E9514E"/>
    <w:rsid w:val="00E96400"/>
    <w:rsid w:val="00E965DD"/>
    <w:rsid w:val="00E97C10"/>
    <w:rsid w:val="00E97CD0"/>
    <w:rsid w:val="00EA0017"/>
    <w:rsid w:val="00EA03C5"/>
    <w:rsid w:val="00EA0A53"/>
    <w:rsid w:val="00EA0C68"/>
    <w:rsid w:val="00EA0E0F"/>
    <w:rsid w:val="00EA112D"/>
    <w:rsid w:val="00EA21DE"/>
    <w:rsid w:val="00EA33D1"/>
    <w:rsid w:val="00EA40F4"/>
    <w:rsid w:val="00EA429A"/>
    <w:rsid w:val="00EA4C10"/>
    <w:rsid w:val="00EA6258"/>
    <w:rsid w:val="00EB015E"/>
    <w:rsid w:val="00EB0784"/>
    <w:rsid w:val="00EB1089"/>
    <w:rsid w:val="00EB15FE"/>
    <w:rsid w:val="00EB1FDB"/>
    <w:rsid w:val="00EB288B"/>
    <w:rsid w:val="00EB29BE"/>
    <w:rsid w:val="00EB2B11"/>
    <w:rsid w:val="00EB2EB6"/>
    <w:rsid w:val="00EB305D"/>
    <w:rsid w:val="00EB364D"/>
    <w:rsid w:val="00EB3F68"/>
    <w:rsid w:val="00EB40BB"/>
    <w:rsid w:val="00EB53B8"/>
    <w:rsid w:val="00EB5790"/>
    <w:rsid w:val="00EB57E0"/>
    <w:rsid w:val="00EB5B57"/>
    <w:rsid w:val="00EB7306"/>
    <w:rsid w:val="00EB7358"/>
    <w:rsid w:val="00EB785E"/>
    <w:rsid w:val="00EB7DFA"/>
    <w:rsid w:val="00EC2A2C"/>
    <w:rsid w:val="00EC2BE6"/>
    <w:rsid w:val="00EC3971"/>
    <w:rsid w:val="00EC3A19"/>
    <w:rsid w:val="00EC4685"/>
    <w:rsid w:val="00EC4DF8"/>
    <w:rsid w:val="00EC5485"/>
    <w:rsid w:val="00EC7742"/>
    <w:rsid w:val="00EC783A"/>
    <w:rsid w:val="00EC7DA0"/>
    <w:rsid w:val="00ED028D"/>
    <w:rsid w:val="00ED09F1"/>
    <w:rsid w:val="00ED15E6"/>
    <w:rsid w:val="00ED1A21"/>
    <w:rsid w:val="00ED21CD"/>
    <w:rsid w:val="00ED27D8"/>
    <w:rsid w:val="00ED3739"/>
    <w:rsid w:val="00ED5CCA"/>
    <w:rsid w:val="00ED69DB"/>
    <w:rsid w:val="00EE0098"/>
    <w:rsid w:val="00EE0420"/>
    <w:rsid w:val="00EE102B"/>
    <w:rsid w:val="00EE1306"/>
    <w:rsid w:val="00EE1329"/>
    <w:rsid w:val="00EE252F"/>
    <w:rsid w:val="00EE2937"/>
    <w:rsid w:val="00EE51B8"/>
    <w:rsid w:val="00EE57A7"/>
    <w:rsid w:val="00EE5BDF"/>
    <w:rsid w:val="00EE5D29"/>
    <w:rsid w:val="00EE627E"/>
    <w:rsid w:val="00EE6454"/>
    <w:rsid w:val="00EE6669"/>
    <w:rsid w:val="00EE7379"/>
    <w:rsid w:val="00EE74F7"/>
    <w:rsid w:val="00EE7806"/>
    <w:rsid w:val="00EE796C"/>
    <w:rsid w:val="00EF0320"/>
    <w:rsid w:val="00EF1179"/>
    <w:rsid w:val="00EF1BB9"/>
    <w:rsid w:val="00EF2176"/>
    <w:rsid w:val="00EF3061"/>
    <w:rsid w:val="00EF3135"/>
    <w:rsid w:val="00EF3289"/>
    <w:rsid w:val="00EF333B"/>
    <w:rsid w:val="00EF400B"/>
    <w:rsid w:val="00EF402E"/>
    <w:rsid w:val="00EF4B92"/>
    <w:rsid w:val="00EF4E54"/>
    <w:rsid w:val="00EF4EAB"/>
    <w:rsid w:val="00EF5291"/>
    <w:rsid w:val="00EF5DC1"/>
    <w:rsid w:val="00EF795A"/>
    <w:rsid w:val="00F00AD2"/>
    <w:rsid w:val="00F0177E"/>
    <w:rsid w:val="00F01A7C"/>
    <w:rsid w:val="00F0267E"/>
    <w:rsid w:val="00F035BA"/>
    <w:rsid w:val="00F038B6"/>
    <w:rsid w:val="00F038E8"/>
    <w:rsid w:val="00F05239"/>
    <w:rsid w:val="00F05755"/>
    <w:rsid w:val="00F0592C"/>
    <w:rsid w:val="00F05D33"/>
    <w:rsid w:val="00F05FAD"/>
    <w:rsid w:val="00F0638F"/>
    <w:rsid w:val="00F072AA"/>
    <w:rsid w:val="00F10063"/>
    <w:rsid w:val="00F10712"/>
    <w:rsid w:val="00F10F6A"/>
    <w:rsid w:val="00F1157E"/>
    <w:rsid w:val="00F11E1F"/>
    <w:rsid w:val="00F12310"/>
    <w:rsid w:val="00F124A1"/>
    <w:rsid w:val="00F12DDB"/>
    <w:rsid w:val="00F1400C"/>
    <w:rsid w:val="00F14E7B"/>
    <w:rsid w:val="00F15A3C"/>
    <w:rsid w:val="00F15D65"/>
    <w:rsid w:val="00F16916"/>
    <w:rsid w:val="00F16BA1"/>
    <w:rsid w:val="00F16FDA"/>
    <w:rsid w:val="00F17766"/>
    <w:rsid w:val="00F2100E"/>
    <w:rsid w:val="00F213B3"/>
    <w:rsid w:val="00F21BC5"/>
    <w:rsid w:val="00F21EEF"/>
    <w:rsid w:val="00F22071"/>
    <w:rsid w:val="00F22229"/>
    <w:rsid w:val="00F22310"/>
    <w:rsid w:val="00F23387"/>
    <w:rsid w:val="00F23A63"/>
    <w:rsid w:val="00F24EC3"/>
    <w:rsid w:val="00F251BF"/>
    <w:rsid w:val="00F257C9"/>
    <w:rsid w:val="00F25FBD"/>
    <w:rsid w:val="00F26A74"/>
    <w:rsid w:val="00F26D2D"/>
    <w:rsid w:val="00F27002"/>
    <w:rsid w:val="00F30068"/>
    <w:rsid w:val="00F306BE"/>
    <w:rsid w:val="00F309B8"/>
    <w:rsid w:val="00F30A13"/>
    <w:rsid w:val="00F3239A"/>
    <w:rsid w:val="00F32696"/>
    <w:rsid w:val="00F334AC"/>
    <w:rsid w:val="00F34940"/>
    <w:rsid w:val="00F34EAC"/>
    <w:rsid w:val="00F3594F"/>
    <w:rsid w:val="00F35A80"/>
    <w:rsid w:val="00F35EC7"/>
    <w:rsid w:val="00F36F76"/>
    <w:rsid w:val="00F403F8"/>
    <w:rsid w:val="00F4070A"/>
    <w:rsid w:val="00F40834"/>
    <w:rsid w:val="00F40CE4"/>
    <w:rsid w:val="00F41D3E"/>
    <w:rsid w:val="00F4201E"/>
    <w:rsid w:val="00F42644"/>
    <w:rsid w:val="00F427EF"/>
    <w:rsid w:val="00F428B0"/>
    <w:rsid w:val="00F42906"/>
    <w:rsid w:val="00F42935"/>
    <w:rsid w:val="00F43615"/>
    <w:rsid w:val="00F437C6"/>
    <w:rsid w:val="00F43803"/>
    <w:rsid w:val="00F4384E"/>
    <w:rsid w:val="00F4416B"/>
    <w:rsid w:val="00F455B2"/>
    <w:rsid w:val="00F4577A"/>
    <w:rsid w:val="00F4583E"/>
    <w:rsid w:val="00F45BAC"/>
    <w:rsid w:val="00F45D4D"/>
    <w:rsid w:val="00F463E5"/>
    <w:rsid w:val="00F468B5"/>
    <w:rsid w:val="00F47227"/>
    <w:rsid w:val="00F47BB8"/>
    <w:rsid w:val="00F47D9D"/>
    <w:rsid w:val="00F5004F"/>
    <w:rsid w:val="00F509CE"/>
    <w:rsid w:val="00F51451"/>
    <w:rsid w:val="00F5214A"/>
    <w:rsid w:val="00F5260F"/>
    <w:rsid w:val="00F52DAA"/>
    <w:rsid w:val="00F52F15"/>
    <w:rsid w:val="00F5416C"/>
    <w:rsid w:val="00F5554D"/>
    <w:rsid w:val="00F557B9"/>
    <w:rsid w:val="00F558E3"/>
    <w:rsid w:val="00F570BB"/>
    <w:rsid w:val="00F57A9F"/>
    <w:rsid w:val="00F57D87"/>
    <w:rsid w:val="00F608DA"/>
    <w:rsid w:val="00F611C6"/>
    <w:rsid w:val="00F61290"/>
    <w:rsid w:val="00F61E6D"/>
    <w:rsid w:val="00F62CB8"/>
    <w:rsid w:val="00F62E1B"/>
    <w:rsid w:val="00F63694"/>
    <w:rsid w:val="00F637D1"/>
    <w:rsid w:val="00F63929"/>
    <w:rsid w:val="00F63B26"/>
    <w:rsid w:val="00F63C79"/>
    <w:rsid w:val="00F646C4"/>
    <w:rsid w:val="00F64E08"/>
    <w:rsid w:val="00F65A4E"/>
    <w:rsid w:val="00F65EF5"/>
    <w:rsid w:val="00F6751F"/>
    <w:rsid w:val="00F676BC"/>
    <w:rsid w:val="00F7001D"/>
    <w:rsid w:val="00F707A4"/>
    <w:rsid w:val="00F71402"/>
    <w:rsid w:val="00F717B4"/>
    <w:rsid w:val="00F722BB"/>
    <w:rsid w:val="00F725AA"/>
    <w:rsid w:val="00F72A68"/>
    <w:rsid w:val="00F72B04"/>
    <w:rsid w:val="00F73E10"/>
    <w:rsid w:val="00F7560F"/>
    <w:rsid w:val="00F760A8"/>
    <w:rsid w:val="00F7695C"/>
    <w:rsid w:val="00F76ADA"/>
    <w:rsid w:val="00F76E71"/>
    <w:rsid w:val="00F7794B"/>
    <w:rsid w:val="00F80092"/>
    <w:rsid w:val="00F8037C"/>
    <w:rsid w:val="00F80500"/>
    <w:rsid w:val="00F80683"/>
    <w:rsid w:val="00F810BB"/>
    <w:rsid w:val="00F810C2"/>
    <w:rsid w:val="00F817F0"/>
    <w:rsid w:val="00F81A78"/>
    <w:rsid w:val="00F822F1"/>
    <w:rsid w:val="00F83C52"/>
    <w:rsid w:val="00F83EB1"/>
    <w:rsid w:val="00F844F6"/>
    <w:rsid w:val="00F849CE"/>
    <w:rsid w:val="00F8516C"/>
    <w:rsid w:val="00F85481"/>
    <w:rsid w:val="00F85E98"/>
    <w:rsid w:val="00F86186"/>
    <w:rsid w:val="00F864E8"/>
    <w:rsid w:val="00F86D2B"/>
    <w:rsid w:val="00F8721E"/>
    <w:rsid w:val="00F873B5"/>
    <w:rsid w:val="00F87547"/>
    <w:rsid w:val="00F876E9"/>
    <w:rsid w:val="00F87F3E"/>
    <w:rsid w:val="00F90373"/>
    <w:rsid w:val="00F9078C"/>
    <w:rsid w:val="00F90F41"/>
    <w:rsid w:val="00F90F92"/>
    <w:rsid w:val="00F91D16"/>
    <w:rsid w:val="00F9215A"/>
    <w:rsid w:val="00F9291F"/>
    <w:rsid w:val="00F9298B"/>
    <w:rsid w:val="00F93248"/>
    <w:rsid w:val="00F93899"/>
    <w:rsid w:val="00F93CBE"/>
    <w:rsid w:val="00F93DF5"/>
    <w:rsid w:val="00F943AA"/>
    <w:rsid w:val="00F95886"/>
    <w:rsid w:val="00F95B03"/>
    <w:rsid w:val="00F9637E"/>
    <w:rsid w:val="00F96422"/>
    <w:rsid w:val="00F9664C"/>
    <w:rsid w:val="00F97600"/>
    <w:rsid w:val="00F97BBB"/>
    <w:rsid w:val="00F97FB1"/>
    <w:rsid w:val="00F97FE5"/>
    <w:rsid w:val="00FA004D"/>
    <w:rsid w:val="00FA0A5F"/>
    <w:rsid w:val="00FA3F8B"/>
    <w:rsid w:val="00FA4054"/>
    <w:rsid w:val="00FA4D57"/>
    <w:rsid w:val="00FA4E73"/>
    <w:rsid w:val="00FA5DB5"/>
    <w:rsid w:val="00FA63C3"/>
    <w:rsid w:val="00FA672A"/>
    <w:rsid w:val="00FA7679"/>
    <w:rsid w:val="00FB1D46"/>
    <w:rsid w:val="00FB3AC5"/>
    <w:rsid w:val="00FB3C66"/>
    <w:rsid w:val="00FB400B"/>
    <w:rsid w:val="00FB4613"/>
    <w:rsid w:val="00FB60E9"/>
    <w:rsid w:val="00FB67FF"/>
    <w:rsid w:val="00FB7E82"/>
    <w:rsid w:val="00FC0C16"/>
    <w:rsid w:val="00FC0CD4"/>
    <w:rsid w:val="00FC0FCC"/>
    <w:rsid w:val="00FC2D79"/>
    <w:rsid w:val="00FC3DC0"/>
    <w:rsid w:val="00FC46E7"/>
    <w:rsid w:val="00FC527D"/>
    <w:rsid w:val="00FC557C"/>
    <w:rsid w:val="00FC60BD"/>
    <w:rsid w:val="00FC6661"/>
    <w:rsid w:val="00FC6F3F"/>
    <w:rsid w:val="00FC7424"/>
    <w:rsid w:val="00FC756F"/>
    <w:rsid w:val="00FD12B4"/>
    <w:rsid w:val="00FD1B38"/>
    <w:rsid w:val="00FD1EF2"/>
    <w:rsid w:val="00FD214B"/>
    <w:rsid w:val="00FD2808"/>
    <w:rsid w:val="00FD358C"/>
    <w:rsid w:val="00FD3661"/>
    <w:rsid w:val="00FD3AD6"/>
    <w:rsid w:val="00FD3B3D"/>
    <w:rsid w:val="00FD4007"/>
    <w:rsid w:val="00FD4246"/>
    <w:rsid w:val="00FD4A25"/>
    <w:rsid w:val="00FD62F6"/>
    <w:rsid w:val="00FD63A9"/>
    <w:rsid w:val="00FD6B90"/>
    <w:rsid w:val="00FD7109"/>
    <w:rsid w:val="00FD7124"/>
    <w:rsid w:val="00FE00DC"/>
    <w:rsid w:val="00FE0630"/>
    <w:rsid w:val="00FE0B4F"/>
    <w:rsid w:val="00FE1A33"/>
    <w:rsid w:val="00FE1DF8"/>
    <w:rsid w:val="00FE2629"/>
    <w:rsid w:val="00FE2A75"/>
    <w:rsid w:val="00FE2D34"/>
    <w:rsid w:val="00FE3BE1"/>
    <w:rsid w:val="00FE3D93"/>
    <w:rsid w:val="00FE4A2D"/>
    <w:rsid w:val="00FE4EF5"/>
    <w:rsid w:val="00FE4FA1"/>
    <w:rsid w:val="00FE6035"/>
    <w:rsid w:val="00FE6570"/>
    <w:rsid w:val="00FE689C"/>
    <w:rsid w:val="00FE728E"/>
    <w:rsid w:val="00FE7504"/>
    <w:rsid w:val="00FE7E77"/>
    <w:rsid w:val="00FF00F4"/>
    <w:rsid w:val="00FF058E"/>
    <w:rsid w:val="00FF1AC7"/>
    <w:rsid w:val="00FF2CB9"/>
    <w:rsid w:val="00FF3464"/>
    <w:rsid w:val="00FF399A"/>
    <w:rsid w:val="00FF420E"/>
    <w:rsid w:val="00FF4CD2"/>
    <w:rsid w:val="00FF57C4"/>
    <w:rsid w:val="00FF6534"/>
    <w:rsid w:val="00FF656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730E"/>
    <w:rPr>
      <w:rFonts w:ascii="Times New Roman" w:eastAsia="Times New Roman" w:hAnsi="Times New Roman"/>
      <w:sz w:val="24"/>
      <w:szCs w:val="24"/>
    </w:rPr>
  </w:style>
  <w:style w:type="paragraph" w:styleId="Heading1">
    <w:name w:val="heading 1"/>
    <w:basedOn w:val="Normal"/>
    <w:next w:val="Normal"/>
    <w:link w:val="Heading1Char"/>
    <w:uiPriority w:val="99"/>
    <w:qFormat/>
    <w:rsid w:val="00115CD6"/>
    <w:pPr>
      <w:keepNext/>
      <w:keepLines/>
      <w:spacing w:before="480"/>
      <w:outlineLvl w:val="0"/>
    </w:pPr>
    <w:rPr>
      <w:rFonts w:ascii="Cambria" w:hAnsi="Cambria"/>
      <w:b/>
      <w:bCs/>
      <w:color w:val="365F91"/>
      <w:sz w:val="28"/>
      <w:szCs w:val="28"/>
    </w:rPr>
  </w:style>
  <w:style w:type="paragraph" w:styleId="Heading3">
    <w:name w:val="heading 3"/>
    <w:basedOn w:val="Normal"/>
    <w:next w:val="Normal"/>
    <w:link w:val="Heading3Char"/>
    <w:uiPriority w:val="99"/>
    <w:qFormat/>
    <w:rsid w:val="000A5624"/>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5CD6"/>
    <w:rPr>
      <w:rFonts w:ascii="Cambria" w:hAnsi="Cambria"/>
      <w:b/>
      <w:color w:val="365F91"/>
      <w:sz w:val="28"/>
    </w:rPr>
  </w:style>
  <w:style w:type="character" w:customStyle="1" w:styleId="Heading3Char">
    <w:name w:val="Heading 3 Char"/>
    <w:basedOn w:val="DefaultParagraphFont"/>
    <w:link w:val="Heading3"/>
    <w:uiPriority w:val="99"/>
    <w:semiHidden/>
    <w:locked/>
    <w:rsid w:val="000A5624"/>
    <w:rPr>
      <w:rFonts w:ascii="Cambria" w:hAnsi="Cambria"/>
      <w:b/>
      <w:color w:val="4F81BD"/>
      <w:sz w:val="22"/>
    </w:rPr>
  </w:style>
  <w:style w:type="paragraph" w:customStyle="1" w:styleId="ColorfulList-Accent12">
    <w:name w:val="Colorful List - Accent 12"/>
    <w:basedOn w:val="Normal"/>
    <w:uiPriority w:val="99"/>
    <w:rsid w:val="00115CD6"/>
    <w:pPr>
      <w:ind w:left="720"/>
      <w:contextualSpacing/>
    </w:pPr>
    <w:rPr>
      <w:rFonts w:eastAsia="Calibri"/>
    </w:rPr>
  </w:style>
  <w:style w:type="table" w:styleId="TableGrid">
    <w:name w:val="Table Grid"/>
    <w:basedOn w:val="TableNormal"/>
    <w:uiPriority w:val="99"/>
    <w:rsid w:val="00115CD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99"/>
    <w:qFormat/>
    <w:rsid w:val="00115CD6"/>
  </w:style>
  <w:style w:type="paragraph" w:styleId="Header">
    <w:name w:val="header"/>
    <w:basedOn w:val="Normal"/>
    <w:link w:val="HeaderChar"/>
    <w:uiPriority w:val="99"/>
    <w:rsid w:val="00115CD6"/>
    <w:pPr>
      <w:tabs>
        <w:tab w:val="center" w:pos="4680"/>
        <w:tab w:val="right" w:pos="9360"/>
      </w:tabs>
    </w:pPr>
    <w:rPr>
      <w:rFonts w:ascii="Calibri" w:hAnsi="Calibri"/>
      <w:sz w:val="20"/>
      <w:szCs w:val="20"/>
    </w:rPr>
  </w:style>
  <w:style w:type="character" w:customStyle="1" w:styleId="HeaderChar">
    <w:name w:val="Header Char"/>
    <w:basedOn w:val="DefaultParagraphFont"/>
    <w:link w:val="Header"/>
    <w:uiPriority w:val="99"/>
    <w:locked/>
    <w:rsid w:val="00115CD6"/>
    <w:rPr>
      <w:rFonts w:eastAsia="Times New Roman"/>
    </w:rPr>
  </w:style>
  <w:style w:type="paragraph" w:styleId="Footer">
    <w:name w:val="footer"/>
    <w:basedOn w:val="Normal"/>
    <w:link w:val="FooterChar"/>
    <w:uiPriority w:val="99"/>
    <w:rsid w:val="00115CD6"/>
    <w:pPr>
      <w:tabs>
        <w:tab w:val="center" w:pos="4680"/>
        <w:tab w:val="right" w:pos="9360"/>
      </w:tabs>
    </w:pPr>
    <w:rPr>
      <w:rFonts w:ascii="Calibri" w:hAnsi="Calibri"/>
      <w:sz w:val="20"/>
      <w:szCs w:val="20"/>
    </w:rPr>
  </w:style>
  <w:style w:type="character" w:customStyle="1" w:styleId="FooterChar">
    <w:name w:val="Footer Char"/>
    <w:basedOn w:val="DefaultParagraphFont"/>
    <w:link w:val="Footer"/>
    <w:uiPriority w:val="99"/>
    <w:locked/>
    <w:rsid w:val="00115CD6"/>
    <w:rPr>
      <w:rFonts w:eastAsia="Times New Roman"/>
    </w:rPr>
  </w:style>
  <w:style w:type="paragraph" w:styleId="TOCHeading">
    <w:name w:val="TOC Heading"/>
    <w:basedOn w:val="Heading1"/>
    <w:next w:val="Normal"/>
    <w:uiPriority w:val="99"/>
    <w:qFormat/>
    <w:rsid w:val="00115CD6"/>
    <w:pPr>
      <w:outlineLvl w:val="9"/>
    </w:pPr>
    <w:rPr>
      <w:lang w:eastAsia="ja-JP"/>
    </w:rPr>
  </w:style>
  <w:style w:type="paragraph" w:styleId="BalloonText">
    <w:name w:val="Balloon Text"/>
    <w:basedOn w:val="Normal"/>
    <w:link w:val="BalloonTextChar"/>
    <w:uiPriority w:val="99"/>
    <w:semiHidden/>
    <w:rsid w:val="00115CD6"/>
    <w:rPr>
      <w:rFonts w:ascii="Tahoma" w:hAnsi="Tahoma"/>
      <w:sz w:val="16"/>
      <w:szCs w:val="16"/>
    </w:rPr>
  </w:style>
  <w:style w:type="character" w:customStyle="1" w:styleId="BalloonTextChar">
    <w:name w:val="Balloon Text Char"/>
    <w:basedOn w:val="DefaultParagraphFont"/>
    <w:link w:val="BalloonText"/>
    <w:uiPriority w:val="99"/>
    <w:semiHidden/>
    <w:locked/>
    <w:rsid w:val="00115CD6"/>
    <w:rPr>
      <w:rFonts w:ascii="Tahoma" w:hAnsi="Tahoma"/>
      <w:sz w:val="16"/>
    </w:rPr>
  </w:style>
  <w:style w:type="paragraph" w:styleId="TOC1">
    <w:name w:val="toc 1"/>
    <w:basedOn w:val="Normal"/>
    <w:next w:val="Normal"/>
    <w:autoRedefine/>
    <w:uiPriority w:val="99"/>
    <w:rsid w:val="005F2C42"/>
    <w:pPr>
      <w:tabs>
        <w:tab w:val="left" w:pos="720"/>
        <w:tab w:val="right" w:leader="dot" w:pos="8204"/>
      </w:tabs>
      <w:spacing w:after="100"/>
      <w:ind w:left="709" w:hanging="709"/>
    </w:pPr>
  </w:style>
  <w:style w:type="table" w:customStyle="1" w:styleId="TableGrid1">
    <w:name w:val="Table Grid1"/>
    <w:uiPriority w:val="99"/>
    <w:rsid w:val="00115CD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uiPriority w:val="99"/>
    <w:rsid w:val="00115CD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115CD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8962ED"/>
    <w:rPr>
      <w:rFonts w:cs="Times New Roman"/>
      <w:color w:val="0000FF"/>
      <w:u w:val="single"/>
    </w:rPr>
  </w:style>
  <w:style w:type="character" w:styleId="FollowedHyperlink">
    <w:name w:val="FollowedHyperlink"/>
    <w:basedOn w:val="DefaultParagraphFont"/>
    <w:uiPriority w:val="99"/>
    <w:semiHidden/>
    <w:rsid w:val="008962ED"/>
    <w:rPr>
      <w:rFonts w:cs="Times New Roman"/>
      <w:color w:val="800080"/>
      <w:u w:val="single"/>
    </w:rPr>
  </w:style>
  <w:style w:type="paragraph" w:customStyle="1" w:styleId="xl63">
    <w:name w:val="xl63"/>
    <w:basedOn w:val="Normal"/>
    <w:uiPriority w:val="99"/>
    <w:rsid w:val="008962ED"/>
    <w:pPr>
      <w:pBdr>
        <w:top w:val="single" w:sz="4" w:space="0" w:color="auto"/>
        <w:bottom w:val="single" w:sz="4" w:space="0" w:color="auto"/>
      </w:pBdr>
      <w:spacing w:before="100" w:beforeAutospacing="1" w:after="100" w:afterAutospacing="1"/>
      <w:jc w:val="center"/>
    </w:pPr>
    <w:rPr>
      <w:rFonts w:ascii="Tahoma" w:hAnsi="Tahoma" w:cs="Tahoma"/>
      <w:b/>
      <w:bCs/>
    </w:rPr>
  </w:style>
  <w:style w:type="paragraph" w:customStyle="1" w:styleId="xl64">
    <w:name w:val="xl64"/>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5">
    <w:name w:val="xl65"/>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rPr>
  </w:style>
  <w:style w:type="paragraph" w:customStyle="1" w:styleId="xl66">
    <w:name w:val="xl66"/>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2"/>
      <w:szCs w:val="12"/>
    </w:rPr>
  </w:style>
  <w:style w:type="paragraph" w:customStyle="1" w:styleId="xl67">
    <w:name w:val="xl67"/>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uiPriority w:val="99"/>
    <w:rsid w:val="008962ED"/>
    <w:pPr>
      <w:pBdr>
        <w:top w:val="single" w:sz="4" w:space="0" w:color="1F497D"/>
        <w:left w:val="single" w:sz="4" w:space="0" w:color="1F497D"/>
        <w:bottom w:val="single" w:sz="4" w:space="0" w:color="1F497D"/>
        <w:right w:val="single" w:sz="4" w:space="0" w:color="1F497D"/>
      </w:pBdr>
      <w:spacing w:before="100" w:beforeAutospacing="1" w:after="100" w:afterAutospacing="1"/>
    </w:pPr>
    <w:rPr>
      <w:rFonts w:ascii="Tahoma" w:hAnsi="Tahoma" w:cs="Tahoma"/>
    </w:rPr>
  </w:style>
  <w:style w:type="paragraph" w:customStyle="1" w:styleId="xl69">
    <w:name w:val="xl69"/>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70">
    <w:name w:val="xl70"/>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71">
    <w:name w:val="xl71"/>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rPr>
  </w:style>
  <w:style w:type="paragraph" w:customStyle="1" w:styleId="xl72">
    <w:name w:val="xl72"/>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3">
    <w:name w:val="xl73"/>
    <w:basedOn w:val="Normal"/>
    <w:uiPriority w:val="99"/>
    <w:rsid w:val="008962ED"/>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74">
    <w:name w:val="xl74"/>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2"/>
      <w:szCs w:val="12"/>
    </w:rPr>
  </w:style>
  <w:style w:type="paragraph" w:customStyle="1" w:styleId="xl75">
    <w:name w:val="xl75"/>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rPr>
  </w:style>
  <w:style w:type="paragraph" w:customStyle="1" w:styleId="xl76">
    <w:name w:val="xl76"/>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77">
    <w:name w:val="xl77"/>
    <w:basedOn w:val="Normal"/>
    <w:uiPriority w:val="99"/>
    <w:rsid w:val="008962E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20"/>
      <w:szCs w:val="20"/>
    </w:rPr>
  </w:style>
  <w:style w:type="paragraph" w:customStyle="1" w:styleId="xl78">
    <w:name w:val="xl78"/>
    <w:basedOn w:val="Normal"/>
    <w:uiPriority w:val="99"/>
    <w:rsid w:val="008962ED"/>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4"/>
      <w:szCs w:val="14"/>
    </w:rPr>
  </w:style>
  <w:style w:type="paragraph" w:customStyle="1" w:styleId="xl79">
    <w:name w:val="xl79"/>
    <w:basedOn w:val="Normal"/>
    <w:uiPriority w:val="99"/>
    <w:rsid w:val="008962ED"/>
    <w:pPr>
      <w:pBdr>
        <w:top w:val="single" w:sz="4" w:space="0" w:color="auto"/>
        <w:bottom w:val="single" w:sz="4" w:space="0" w:color="auto"/>
      </w:pBdr>
      <w:spacing w:before="100" w:beforeAutospacing="1" w:after="100" w:afterAutospacing="1"/>
      <w:jc w:val="center"/>
    </w:pPr>
    <w:rPr>
      <w:rFonts w:ascii="Tahoma" w:hAnsi="Tahoma" w:cs="Tahoma"/>
      <w:b/>
      <w:bCs/>
      <w:sz w:val="14"/>
      <w:szCs w:val="14"/>
    </w:rPr>
  </w:style>
  <w:style w:type="paragraph" w:customStyle="1" w:styleId="xl80">
    <w:name w:val="xl80"/>
    <w:basedOn w:val="Normal"/>
    <w:uiPriority w:val="99"/>
    <w:rsid w:val="008962ED"/>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4"/>
      <w:szCs w:val="14"/>
    </w:rPr>
  </w:style>
  <w:style w:type="paragraph" w:customStyle="1" w:styleId="xl81">
    <w:name w:val="xl81"/>
    <w:basedOn w:val="Normal"/>
    <w:uiPriority w:val="99"/>
    <w:rsid w:val="008962ED"/>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rPr>
  </w:style>
  <w:style w:type="paragraph" w:customStyle="1" w:styleId="xl82">
    <w:name w:val="xl82"/>
    <w:basedOn w:val="Normal"/>
    <w:uiPriority w:val="99"/>
    <w:rsid w:val="008962ED"/>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rPr>
  </w:style>
  <w:style w:type="paragraph" w:customStyle="1" w:styleId="xl83">
    <w:name w:val="xl83"/>
    <w:basedOn w:val="Normal"/>
    <w:uiPriority w:val="99"/>
    <w:rsid w:val="008962ED"/>
    <w:pPr>
      <w:spacing w:before="100" w:beforeAutospacing="1" w:after="100" w:afterAutospacing="1"/>
      <w:jc w:val="center"/>
    </w:pPr>
    <w:rPr>
      <w:rFonts w:ascii="Tahoma" w:hAnsi="Tahoma" w:cs="Tahoma"/>
      <w:b/>
      <w:bCs/>
    </w:rPr>
  </w:style>
  <w:style w:type="paragraph" w:customStyle="1" w:styleId="xl84">
    <w:name w:val="xl84"/>
    <w:basedOn w:val="Normal"/>
    <w:uiPriority w:val="99"/>
    <w:rsid w:val="008962ED"/>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85">
    <w:name w:val="xl85"/>
    <w:basedOn w:val="Normal"/>
    <w:uiPriority w:val="99"/>
    <w:rsid w:val="008962ED"/>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86">
    <w:name w:val="xl86"/>
    <w:basedOn w:val="Normal"/>
    <w:uiPriority w:val="99"/>
    <w:rsid w:val="008962ED"/>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87">
    <w:name w:val="xl87"/>
    <w:basedOn w:val="Normal"/>
    <w:uiPriority w:val="99"/>
    <w:rsid w:val="00F558E3"/>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88">
    <w:name w:val="xl88"/>
    <w:basedOn w:val="Normal"/>
    <w:uiPriority w:val="99"/>
    <w:rsid w:val="00F558E3"/>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89">
    <w:name w:val="xl89"/>
    <w:basedOn w:val="Normal"/>
    <w:uiPriority w:val="99"/>
    <w:rsid w:val="00F558E3"/>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character" w:styleId="CommentReference">
    <w:name w:val="annotation reference"/>
    <w:basedOn w:val="DefaultParagraphFont"/>
    <w:uiPriority w:val="99"/>
    <w:semiHidden/>
    <w:rsid w:val="00355EF1"/>
    <w:rPr>
      <w:rFonts w:cs="Times New Roman"/>
      <w:sz w:val="16"/>
    </w:rPr>
  </w:style>
  <w:style w:type="paragraph" w:styleId="CommentText">
    <w:name w:val="annotation text"/>
    <w:basedOn w:val="Normal"/>
    <w:link w:val="CommentTextChar"/>
    <w:uiPriority w:val="99"/>
    <w:semiHidden/>
    <w:rsid w:val="00355EF1"/>
    <w:rPr>
      <w:sz w:val="20"/>
      <w:szCs w:val="20"/>
    </w:rPr>
  </w:style>
  <w:style w:type="character" w:customStyle="1" w:styleId="CommentTextChar">
    <w:name w:val="Comment Text Char"/>
    <w:basedOn w:val="DefaultParagraphFont"/>
    <w:link w:val="CommentText"/>
    <w:uiPriority w:val="99"/>
    <w:semiHidden/>
    <w:locked/>
    <w:rsid w:val="00355EF1"/>
    <w:rPr>
      <w:rFonts w:ascii="Times New Roman" w:hAnsi="Times New Roman"/>
    </w:rPr>
  </w:style>
  <w:style w:type="paragraph" w:styleId="BodyText">
    <w:name w:val="Body Text"/>
    <w:basedOn w:val="Normal"/>
    <w:link w:val="BodyTextChar"/>
    <w:uiPriority w:val="99"/>
    <w:rsid w:val="00B44903"/>
    <w:pPr>
      <w:spacing w:after="120"/>
    </w:pPr>
    <w:rPr>
      <w:rFonts w:ascii="Calibri" w:hAnsi="Calibri"/>
      <w:szCs w:val="20"/>
      <w:lang w:val="en-GB"/>
    </w:rPr>
  </w:style>
  <w:style w:type="character" w:customStyle="1" w:styleId="BodyTextChar">
    <w:name w:val="Body Text Char"/>
    <w:basedOn w:val="DefaultParagraphFont"/>
    <w:link w:val="BodyText"/>
    <w:uiPriority w:val="99"/>
    <w:locked/>
    <w:rsid w:val="00B44903"/>
    <w:rPr>
      <w:rFonts w:eastAsia="Times New Roman"/>
      <w:sz w:val="24"/>
      <w:lang w:val="en-GB"/>
    </w:rPr>
  </w:style>
  <w:style w:type="character" w:customStyle="1" w:styleId="NoSpacingChar">
    <w:name w:val="No Spacing Char"/>
    <w:link w:val="NoSpacing"/>
    <w:uiPriority w:val="99"/>
    <w:locked/>
    <w:rsid w:val="003610D7"/>
    <w:rPr>
      <w:sz w:val="22"/>
    </w:rPr>
  </w:style>
  <w:style w:type="paragraph" w:customStyle="1" w:styleId="ColorfulList-Accent11">
    <w:name w:val="Colorful List - Accent 11"/>
    <w:basedOn w:val="Normal"/>
    <w:uiPriority w:val="99"/>
    <w:rsid w:val="00B41410"/>
    <w:pPr>
      <w:spacing w:after="200" w:line="276" w:lineRule="auto"/>
      <w:ind w:left="720"/>
    </w:pPr>
    <w:rPr>
      <w:rFonts w:ascii="Calibri" w:eastAsia="Calibri" w:hAnsi="Calibri" w:cs="Calibri"/>
      <w:sz w:val="22"/>
      <w:szCs w:val="22"/>
      <w:lang w:val="en-GB"/>
    </w:rPr>
  </w:style>
  <w:style w:type="character" w:styleId="PageNumber">
    <w:name w:val="page number"/>
    <w:basedOn w:val="DefaultParagraphFont"/>
    <w:uiPriority w:val="99"/>
    <w:semiHidden/>
    <w:rsid w:val="0031320F"/>
    <w:rPr>
      <w:rFonts w:cs="Times New Roman"/>
    </w:rPr>
  </w:style>
  <w:style w:type="paragraph" w:styleId="Caption">
    <w:name w:val="caption"/>
    <w:basedOn w:val="Normal"/>
    <w:next w:val="Normal"/>
    <w:uiPriority w:val="99"/>
    <w:qFormat/>
    <w:rsid w:val="000A5BCE"/>
    <w:rPr>
      <w:b/>
      <w:bCs/>
      <w:sz w:val="20"/>
      <w:szCs w:val="20"/>
    </w:rPr>
  </w:style>
  <w:style w:type="paragraph" w:styleId="TOC2">
    <w:name w:val="toc 2"/>
    <w:basedOn w:val="Normal"/>
    <w:next w:val="Normal"/>
    <w:autoRedefine/>
    <w:uiPriority w:val="99"/>
    <w:rsid w:val="00017A8A"/>
    <w:pPr>
      <w:ind w:left="240"/>
    </w:pPr>
  </w:style>
  <w:style w:type="paragraph" w:styleId="TOC3">
    <w:name w:val="toc 3"/>
    <w:basedOn w:val="Normal"/>
    <w:next w:val="Normal"/>
    <w:autoRedefine/>
    <w:uiPriority w:val="99"/>
    <w:rsid w:val="00017A8A"/>
    <w:pPr>
      <w:ind w:left="480"/>
    </w:pPr>
  </w:style>
  <w:style w:type="paragraph" w:styleId="TOC4">
    <w:name w:val="toc 4"/>
    <w:basedOn w:val="Normal"/>
    <w:next w:val="Normal"/>
    <w:autoRedefine/>
    <w:uiPriority w:val="99"/>
    <w:rsid w:val="00017A8A"/>
    <w:pPr>
      <w:ind w:left="720"/>
    </w:pPr>
  </w:style>
  <w:style w:type="paragraph" w:styleId="TOC5">
    <w:name w:val="toc 5"/>
    <w:basedOn w:val="Normal"/>
    <w:next w:val="Normal"/>
    <w:autoRedefine/>
    <w:uiPriority w:val="99"/>
    <w:rsid w:val="00017A8A"/>
    <w:pPr>
      <w:ind w:left="960"/>
    </w:pPr>
  </w:style>
  <w:style w:type="paragraph" w:styleId="TOC6">
    <w:name w:val="toc 6"/>
    <w:basedOn w:val="Normal"/>
    <w:next w:val="Normal"/>
    <w:autoRedefine/>
    <w:uiPriority w:val="99"/>
    <w:rsid w:val="00017A8A"/>
    <w:pPr>
      <w:ind w:left="1200"/>
    </w:pPr>
  </w:style>
  <w:style w:type="paragraph" w:styleId="TOC7">
    <w:name w:val="toc 7"/>
    <w:basedOn w:val="Normal"/>
    <w:next w:val="Normal"/>
    <w:autoRedefine/>
    <w:uiPriority w:val="99"/>
    <w:rsid w:val="00017A8A"/>
    <w:pPr>
      <w:ind w:left="1440"/>
    </w:pPr>
  </w:style>
  <w:style w:type="paragraph" w:styleId="TOC8">
    <w:name w:val="toc 8"/>
    <w:basedOn w:val="Normal"/>
    <w:next w:val="Normal"/>
    <w:autoRedefine/>
    <w:uiPriority w:val="99"/>
    <w:rsid w:val="00017A8A"/>
    <w:pPr>
      <w:ind w:left="1680"/>
    </w:pPr>
  </w:style>
  <w:style w:type="paragraph" w:styleId="TOC9">
    <w:name w:val="toc 9"/>
    <w:basedOn w:val="Normal"/>
    <w:next w:val="Normal"/>
    <w:autoRedefine/>
    <w:uiPriority w:val="99"/>
    <w:rsid w:val="00017A8A"/>
    <w:pPr>
      <w:ind w:left="1920"/>
    </w:pPr>
  </w:style>
  <w:style w:type="paragraph" w:styleId="TableofFigures">
    <w:name w:val="table of figures"/>
    <w:basedOn w:val="Normal"/>
    <w:next w:val="Normal"/>
    <w:uiPriority w:val="99"/>
    <w:rsid w:val="004D5376"/>
    <w:pPr>
      <w:ind w:left="480" w:hanging="480"/>
    </w:pPr>
  </w:style>
  <w:style w:type="character" w:customStyle="1" w:styleId="st">
    <w:name w:val="st"/>
    <w:basedOn w:val="DefaultParagraphFont"/>
    <w:uiPriority w:val="99"/>
    <w:rsid w:val="00EF4B92"/>
    <w:rPr>
      <w:rFonts w:cs="Times New Roman"/>
    </w:rPr>
  </w:style>
  <w:style w:type="character" w:styleId="Emphasis">
    <w:name w:val="Emphasis"/>
    <w:basedOn w:val="DefaultParagraphFont"/>
    <w:uiPriority w:val="99"/>
    <w:qFormat/>
    <w:locked/>
    <w:rsid w:val="00EF4B92"/>
    <w:rPr>
      <w:rFonts w:cs="Times New Roman"/>
      <w:i/>
      <w:iCs/>
    </w:rPr>
  </w:style>
</w:styles>
</file>

<file path=word/webSettings.xml><?xml version="1.0" encoding="utf-8"?>
<w:webSettings xmlns:r="http://schemas.openxmlformats.org/officeDocument/2006/relationships" xmlns:w="http://schemas.openxmlformats.org/wordprocessingml/2006/main">
  <w:divs>
    <w:div w:id="801536085">
      <w:marLeft w:val="0"/>
      <w:marRight w:val="0"/>
      <w:marTop w:val="0"/>
      <w:marBottom w:val="0"/>
      <w:divBdr>
        <w:top w:val="none" w:sz="0" w:space="0" w:color="auto"/>
        <w:left w:val="none" w:sz="0" w:space="0" w:color="auto"/>
        <w:bottom w:val="none" w:sz="0" w:space="0" w:color="auto"/>
        <w:right w:val="none" w:sz="0" w:space="0" w:color="auto"/>
      </w:divBdr>
    </w:div>
    <w:div w:id="801536086">
      <w:marLeft w:val="0"/>
      <w:marRight w:val="0"/>
      <w:marTop w:val="0"/>
      <w:marBottom w:val="0"/>
      <w:divBdr>
        <w:top w:val="none" w:sz="0" w:space="0" w:color="auto"/>
        <w:left w:val="none" w:sz="0" w:space="0" w:color="auto"/>
        <w:bottom w:val="none" w:sz="0" w:space="0" w:color="auto"/>
        <w:right w:val="none" w:sz="0" w:space="0" w:color="auto"/>
      </w:divBdr>
    </w:div>
    <w:div w:id="801536087">
      <w:marLeft w:val="0"/>
      <w:marRight w:val="0"/>
      <w:marTop w:val="0"/>
      <w:marBottom w:val="0"/>
      <w:divBdr>
        <w:top w:val="none" w:sz="0" w:space="0" w:color="auto"/>
        <w:left w:val="none" w:sz="0" w:space="0" w:color="auto"/>
        <w:bottom w:val="none" w:sz="0" w:space="0" w:color="auto"/>
        <w:right w:val="none" w:sz="0" w:space="0" w:color="auto"/>
      </w:divBdr>
    </w:div>
    <w:div w:id="801536088">
      <w:marLeft w:val="0"/>
      <w:marRight w:val="0"/>
      <w:marTop w:val="0"/>
      <w:marBottom w:val="0"/>
      <w:divBdr>
        <w:top w:val="none" w:sz="0" w:space="0" w:color="auto"/>
        <w:left w:val="none" w:sz="0" w:space="0" w:color="auto"/>
        <w:bottom w:val="none" w:sz="0" w:space="0" w:color="auto"/>
        <w:right w:val="none" w:sz="0" w:space="0" w:color="auto"/>
      </w:divBdr>
    </w:div>
    <w:div w:id="801536089">
      <w:marLeft w:val="0"/>
      <w:marRight w:val="0"/>
      <w:marTop w:val="0"/>
      <w:marBottom w:val="0"/>
      <w:divBdr>
        <w:top w:val="none" w:sz="0" w:space="0" w:color="auto"/>
        <w:left w:val="none" w:sz="0" w:space="0" w:color="auto"/>
        <w:bottom w:val="none" w:sz="0" w:space="0" w:color="auto"/>
        <w:right w:val="none" w:sz="0" w:space="0" w:color="auto"/>
      </w:divBdr>
    </w:div>
    <w:div w:id="801536090">
      <w:marLeft w:val="0"/>
      <w:marRight w:val="0"/>
      <w:marTop w:val="0"/>
      <w:marBottom w:val="0"/>
      <w:divBdr>
        <w:top w:val="none" w:sz="0" w:space="0" w:color="auto"/>
        <w:left w:val="none" w:sz="0" w:space="0" w:color="auto"/>
        <w:bottom w:val="none" w:sz="0" w:space="0" w:color="auto"/>
        <w:right w:val="none" w:sz="0" w:space="0" w:color="auto"/>
      </w:divBdr>
    </w:div>
    <w:div w:id="801536091">
      <w:marLeft w:val="0"/>
      <w:marRight w:val="0"/>
      <w:marTop w:val="0"/>
      <w:marBottom w:val="0"/>
      <w:divBdr>
        <w:top w:val="none" w:sz="0" w:space="0" w:color="auto"/>
        <w:left w:val="none" w:sz="0" w:space="0" w:color="auto"/>
        <w:bottom w:val="none" w:sz="0" w:space="0" w:color="auto"/>
        <w:right w:val="none" w:sz="0" w:space="0" w:color="auto"/>
      </w:divBdr>
    </w:div>
    <w:div w:id="801536092">
      <w:marLeft w:val="0"/>
      <w:marRight w:val="0"/>
      <w:marTop w:val="0"/>
      <w:marBottom w:val="0"/>
      <w:divBdr>
        <w:top w:val="none" w:sz="0" w:space="0" w:color="auto"/>
        <w:left w:val="none" w:sz="0" w:space="0" w:color="auto"/>
        <w:bottom w:val="none" w:sz="0" w:space="0" w:color="auto"/>
        <w:right w:val="none" w:sz="0" w:space="0" w:color="auto"/>
      </w:divBdr>
    </w:div>
    <w:div w:id="801536093">
      <w:marLeft w:val="0"/>
      <w:marRight w:val="0"/>
      <w:marTop w:val="0"/>
      <w:marBottom w:val="0"/>
      <w:divBdr>
        <w:top w:val="none" w:sz="0" w:space="0" w:color="auto"/>
        <w:left w:val="none" w:sz="0" w:space="0" w:color="auto"/>
        <w:bottom w:val="none" w:sz="0" w:space="0" w:color="auto"/>
        <w:right w:val="none" w:sz="0" w:space="0" w:color="auto"/>
      </w:divBdr>
    </w:div>
    <w:div w:id="801536094">
      <w:marLeft w:val="0"/>
      <w:marRight w:val="0"/>
      <w:marTop w:val="0"/>
      <w:marBottom w:val="0"/>
      <w:divBdr>
        <w:top w:val="none" w:sz="0" w:space="0" w:color="auto"/>
        <w:left w:val="none" w:sz="0" w:space="0" w:color="auto"/>
        <w:bottom w:val="none" w:sz="0" w:space="0" w:color="auto"/>
        <w:right w:val="none" w:sz="0" w:space="0" w:color="auto"/>
      </w:divBdr>
    </w:div>
    <w:div w:id="801536095">
      <w:marLeft w:val="0"/>
      <w:marRight w:val="0"/>
      <w:marTop w:val="0"/>
      <w:marBottom w:val="0"/>
      <w:divBdr>
        <w:top w:val="none" w:sz="0" w:space="0" w:color="auto"/>
        <w:left w:val="none" w:sz="0" w:space="0" w:color="auto"/>
        <w:bottom w:val="none" w:sz="0" w:space="0" w:color="auto"/>
        <w:right w:val="none" w:sz="0" w:space="0" w:color="auto"/>
      </w:divBdr>
    </w:div>
    <w:div w:id="801536096">
      <w:marLeft w:val="0"/>
      <w:marRight w:val="0"/>
      <w:marTop w:val="0"/>
      <w:marBottom w:val="0"/>
      <w:divBdr>
        <w:top w:val="none" w:sz="0" w:space="0" w:color="auto"/>
        <w:left w:val="none" w:sz="0" w:space="0" w:color="auto"/>
        <w:bottom w:val="none" w:sz="0" w:space="0" w:color="auto"/>
        <w:right w:val="none" w:sz="0" w:space="0" w:color="auto"/>
      </w:divBdr>
    </w:div>
    <w:div w:id="801536097">
      <w:marLeft w:val="0"/>
      <w:marRight w:val="0"/>
      <w:marTop w:val="0"/>
      <w:marBottom w:val="0"/>
      <w:divBdr>
        <w:top w:val="none" w:sz="0" w:space="0" w:color="auto"/>
        <w:left w:val="none" w:sz="0" w:space="0" w:color="auto"/>
        <w:bottom w:val="none" w:sz="0" w:space="0" w:color="auto"/>
        <w:right w:val="none" w:sz="0" w:space="0" w:color="auto"/>
      </w:divBdr>
    </w:div>
    <w:div w:id="801536098">
      <w:marLeft w:val="0"/>
      <w:marRight w:val="0"/>
      <w:marTop w:val="0"/>
      <w:marBottom w:val="0"/>
      <w:divBdr>
        <w:top w:val="none" w:sz="0" w:space="0" w:color="auto"/>
        <w:left w:val="none" w:sz="0" w:space="0" w:color="auto"/>
        <w:bottom w:val="none" w:sz="0" w:space="0" w:color="auto"/>
        <w:right w:val="none" w:sz="0" w:space="0" w:color="auto"/>
      </w:divBdr>
    </w:div>
    <w:div w:id="801536099">
      <w:marLeft w:val="0"/>
      <w:marRight w:val="0"/>
      <w:marTop w:val="0"/>
      <w:marBottom w:val="0"/>
      <w:divBdr>
        <w:top w:val="none" w:sz="0" w:space="0" w:color="auto"/>
        <w:left w:val="none" w:sz="0" w:space="0" w:color="auto"/>
        <w:bottom w:val="none" w:sz="0" w:space="0" w:color="auto"/>
        <w:right w:val="none" w:sz="0" w:space="0" w:color="auto"/>
      </w:divBdr>
    </w:div>
    <w:div w:id="801536100">
      <w:marLeft w:val="0"/>
      <w:marRight w:val="0"/>
      <w:marTop w:val="0"/>
      <w:marBottom w:val="0"/>
      <w:divBdr>
        <w:top w:val="none" w:sz="0" w:space="0" w:color="auto"/>
        <w:left w:val="none" w:sz="0" w:space="0" w:color="auto"/>
        <w:bottom w:val="none" w:sz="0" w:space="0" w:color="auto"/>
        <w:right w:val="none" w:sz="0" w:space="0" w:color="auto"/>
      </w:divBdr>
    </w:div>
    <w:div w:id="801536101">
      <w:marLeft w:val="0"/>
      <w:marRight w:val="0"/>
      <w:marTop w:val="0"/>
      <w:marBottom w:val="0"/>
      <w:divBdr>
        <w:top w:val="none" w:sz="0" w:space="0" w:color="auto"/>
        <w:left w:val="none" w:sz="0" w:space="0" w:color="auto"/>
        <w:bottom w:val="none" w:sz="0" w:space="0" w:color="auto"/>
        <w:right w:val="none" w:sz="0" w:space="0" w:color="auto"/>
      </w:divBdr>
    </w:div>
    <w:div w:id="801536102">
      <w:marLeft w:val="0"/>
      <w:marRight w:val="0"/>
      <w:marTop w:val="0"/>
      <w:marBottom w:val="0"/>
      <w:divBdr>
        <w:top w:val="none" w:sz="0" w:space="0" w:color="auto"/>
        <w:left w:val="none" w:sz="0" w:space="0" w:color="auto"/>
        <w:bottom w:val="none" w:sz="0" w:space="0" w:color="auto"/>
        <w:right w:val="none" w:sz="0" w:space="0" w:color="auto"/>
      </w:divBdr>
    </w:div>
    <w:div w:id="801536103">
      <w:marLeft w:val="0"/>
      <w:marRight w:val="0"/>
      <w:marTop w:val="0"/>
      <w:marBottom w:val="0"/>
      <w:divBdr>
        <w:top w:val="none" w:sz="0" w:space="0" w:color="auto"/>
        <w:left w:val="none" w:sz="0" w:space="0" w:color="auto"/>
        <w:bottom w:val="none" w:sz="0" w:space="0" w:color="auto"/>
        <w:right w:val="none" w:sz="0" w:space="0" w:color="auto"/>
      </w:divBdr>
    </w:div>
    <w:div w:id="801536104">
      <w:marLeft w:val="0"/>
      <w:marRight w:val="0"/>
      <w:marTop w:val="0"/>
      <w:marBottom w:val="0"/>
      <w:divBdr>
        <w:top w:val="none" w:sz="0" w:space="0" w:color="auto"/>
        <w:left w:val="none" w:sz="0" w:space="0" w:color="auto"/>
        <w:bottom w:val="none" w:sz="0" w:space="0" w:color="auto"/>
        <w:right w:val="none" w:sz="0" w:space="0" w:color="auto"/>
      </w:divBdr>
    </w:div>
    <w:div w:id="801536105">
      <w:marLeft w:val="0"/>
      <w:marRight w:val="0"/>
      <w:marTop w:val="0"/>
      <w:marBottom w:val="0"/>
      <w:divBdr>
        <w:top w:val="none" w:sz="0" w:space="0" w:color="auto"/>
        <w:left w:val="none" w:sz="0" w:space="0" w:color="auto"/>
        <w:bottom w:val="none" w:sz="0" w:space="0" w:color="auto"/>
        <w:right w:val="none" w:sz="0" w:space="0" w:color="auto"/>
      </w:divBdr>
    </w:div>
    <w:div w:id="801536106">
      <w:marLeft w:val="0"/>
      <w:marRight w:val="0"/>
      <w:marTop w:val="0"/>
      <w:marBottom w:val="0"/>
      <w:divBdr>
        <w:top w:val="none" w:sz="0" w:space="0" w:color="auto"/>
        <w:left w:val="none" w:sz="0" w:space="0" w:color="auto"/>
        <w:bottom w:val="none" w:sz="0" w:space="0" w:color="auto"/>
        <w:right w:val="none" w:sz="0" w:space="0" w:color="auto"/>
      </w:divBdr>
    </w:div>
    <w:div w:id="801536107">
      <w:marLeft w:val="0"/>
      <w:marRight w:val="0"/>
      <w:marTop w:val="0"/>
      <w:marBottom w:val="0"/>
      <w:divBdr>
        <w:top w:val="none" w:sz="0" w:space="0" w:color="auto"/>
        <w:left w:val="none" w:sz="0" w:space="0" w:color="auto"/>
        <w:bottom w:val="none" w:sz="0" w:space="0" w:color="auto"/>
        <w:right w:val="none" w:sz="0" w:space="0" w:color="auto"/>
      </w:divBdr>
    </w:div>
    <w:div w:id="801536108">
      <w:marLeft w:val="0"/>
      <w:marRight w:val="0"/>
      <w:marTop w:val="0"/>
      <w:marBottom w:val="0"/>
      <w:divBdr>
        <w:top w:val="none" w:sz="0" w:space="0" w:color="auto"/>
        <w:left w:val="none" w:sz="0" w:space="0" w:color="auto"/>
        <w:bottom w:val="none" w:sz="0" w:space="0" w:color="auto"/>
        <w:right w:val="none" w:sz="0" w:space="0" w:color="auto"/>
      </w:divBdr>
    </w:div>
    <w:div w:id="801536109">
      <w:marLeft w:val="0"/>
      <w:marRight w:val="0"/>
      <w:marTop w:val="0"/>
      <w:marBottom w:val="0"/>
      <w:divBdr>
        <w:top w:val="none" w:sz="0" w:space="0" w:color="auto"/>
        <w:left w:val="none" w:sz="0" w:space="0" w:color="auto"/>
        <w:bottom w:val="none" w:sz="0" w:space="0" w:color="auto"/>
        <w:right w:val="none" w:sz="0" w:space="0" w:color="auto"/>
      </w:divBdr>
    </w:div>
    <w:div w:id="801536110">
      <w:marLeft w:val="0"/>
      <w:marRight w:val="0"/>
      <w:marTop w:val="0"/>
      <w:marBottom w:val="0"/>
      <w:divBdr>
        <w:top w:val="none" w:sz="0" w:space="0" w:color="auto"/>
        <w:left w:val="none" w:sz="0" w:space="0" w:color="auto"/>
        <w:bottom w:val="none" w:sz="0" w:space="0" w:color="auto"/>
        <w:right w:val="none" w:sz="0" w:space="0" w:color="auto"/>
      </w:divBdr>
    </w:div>
    <w:div w:id="801536111">
      <w:marLeft w:val="0"/>
      <w:marRight w:val="0"/>
      <w:marTop w:val="0"/>
      <w:marBottom w:val="0"/>
      <w:divBdr>
        <w:top w:val="none" w:sz="0" w:space="0" w:color="auto"/>
        <w:left w:val="none" w:sz="0" w:space="0" w:color="auto"/>
        <w:bottom w:val="none" w:sz="0" w:space="0" w:color="auto"/>
        <w:right w:val="none" w:sz="0" w:space="0" w:color="auto"/>
      </w:divBdr>
    </w:div>
    <w:div w:id="801536112">
      <w:marLeft w:val="0"/>
      <w:marRight w:val="0"/>
      <w:marTop w:val="0"/>
      <w:marBottom w:val="0"/>
      <w:divBdr>
        <w:top w:val="none" w:sz="0" w:space="0" w:color="auto"/>
        <w:left w:val="none" w:sz="0" w:space="0" w:color="auto"/>
        <w:bottom w:val="none" w:sz="0" w:space="0" w:color="auto"/>
        <w:right w:val="none" w:sz="0" w:space="0" w:color="auto"/>
      </w:divBdr>
    </w:div>
    <w:div w:id="801536113">
      <w:marLeft w:val="0"/>
      <w:marRight w:val="0"/>
      <w:marTop w:val="0"/>
      <w:marBottom w:val="0"/>
      <w:divBdr>
        <w:top w:val="none" w:sz="0" w:space="0" w:color="auto"/>
        <w:left w:val="none" w:sz="0" w:space="0" w:color="auto"/>
        <w:bottom w:val="none" w:sz="0" w:space="0" w:color="auto"/>
        <w:right w:val="none" w:sz="0" w:space="0" w:color="auto"/>
      </w:divBdr>
    </w:div>
    <w:div w:id="801536114">
      <w:marLeft w:val="0"/>
      <w:marRight w:val="0"/>
      <w:marTop w:val="0"/>
      <w:marBottom w:val="0"/>
      <w:divBdr>
        <w:top w:val="none" w:sz="0" w:space="0" w:color="auto"/>
        <w:left w:val="none" w:sz="0" w:space="0" w:color="auto"/>
        <w:bottom w:val="none" w:sz="0" w:space="0" w:color="auto"/>
        <w:right w:val="none" w:sz="0" w:space="0" w:color="auto"/>
      </w:divBdr>
    </w:div>
    <w:div w:id="801536115">
      <w:marLeft w:val="0"/>
      <w:marRight w:val="0"/>
      <w:marTop w:val="0"/>
      <w:marBottom w:val="0"/>
      <w:divBdr>
        <w:top w:val="none" w:sz="0" w:space="0" w:color="auto"/>
        <w:left w:val="none" w:sz="0" w:space="0" w:color="auto"/>
        <w:bottom w:val="none" w:sz="0" w:space="0" w:color="auto"/>
        <w:right w:val="none" w:sz="0" w:space="0" w:color="auto"/>
      </w:divBdr>
    </w:div>
    <w:div w:id="801536116">
      <w:marLeft w:val="0"/>
      <w:marRight w:val="0"/>
      <w:marTop w:val="0"/>
      <w:marBottom w:val="0"/>
      <w:divBdr>
        <w:top w:val="none" w:sz="0" w:space="0" w:color="auto"/>
        <w:left w:val="none" w:sz="0" w:space="0" w:color="auto"/>
        <w:bottom w:val="none" w:sz="0" w:space="0" w:color="auto"/>
        <w:right w:val="none" w:sz="0" w:space="0" w:color="auto"/>
      </w:divBdr>
    </w:div>
    <w:div w:id="801536117">
      <w:marLeft w:val="0"/>
      <w:marRight w:val="0"/>
      <w:marTop w:val="0"/>
      <w:marBottom w:val="0"/>
      <w:divBdr>
        <w:top w:val="none" w:sz="0" w:space="0" w:color="auto"/>
        <w:left w:val="none" w:sz="0" w:space="0" w:color="auto"/>
        <w:bottom w:val="none" w:sz="0" w:space="0" w:color="auto"/>
        <w:right w:val="none" w:sz="0" w:space="0" w:color="auto"/>
      </w:divBdr>
    </w:div>
    <w:div w:id="801536118">
      <w:marLeft w:val="0"/>
      <w:marRight w:val="0"/>
      <w:marTop w:val="0"/>
      <w:marBottom w:val="0"/>
      <w:divBdr>
        <w:top w:val="none" w:sz="0" w:space="0" w:color="auto"/>
        <w:left w:val="none" w:sz="0" w:space="0" w:color="auto"/>
        <w:bottom w:val="none" w:sz="0" w:space="0" w:color="auto"/>
        <w:right w:val="none" w:sz="0" w:space="0" w:color="auto"/>
      </w:divBdr>
    </w:div>
    <w:div w:id="801536119">
      <w:marLeft w:val="0"/>
      <w:marRight w:val="0"/>
      <w:marTop w:val="0"/>
      <w:marBottom w:val="0"/>
      <w:divBdr>
        <w:top w:val="none" w:sz="0" w:space="0" w:color="auto"/>
        <w:left w:val="none" w:sz="0" w:space="0" w:color="auto"/>
        <w:bottom w:val="none" w:sz="0" w:space="0" w:color="auto"/>
        <w:right w:val="none" w:sz="0" w:space="0" w:color="auto"/>
      </w:divBdr>
    </w:div>
    <w:div w:id="801536120">
      <w:marLeft w:val="0"/>
      <w:marRight w:val="0"/>
      <w:marTop w:val="0"/>
      <w:marBottom w:val="0"/>
      <w:divBdr>
        <w:top w:val="none" w:sz="0" w:space="0" w:color="auto"/>
        <w:left w:val="none" w:sz="0" w:space="0" w:color="auto"/>
        <w:bottom w:val="none" w:sz="0" w:space="0" w:color="auto"/>
        <w:right w:val="none" w:sz="0" w:space="0" w:color="auto"/>
      </w:divBdr>
    </w:div>
    <w:div w:id="801536121">
      <w:marLeft w:val="0"/>
      <w:marRight w:val="0"/>
      <w:marTop w:val="0"/>
      <w:marBottom w:val="0"/>
      <w:divBdr>
        <w:top w:val="none" w:sz="0" w:space="0" w:color="auto"/>
        <w:left w:val="none" w:sz="0" w:space="0" w:color="auto"/>
        <w:bottom w:val="none" w:sz="0" w:space="0" w:color="auto"/>
        <w:right w:val="none" w:sz="0" w:space="0" w:color="auto"/>
      </w:divBdr>
    </w:div>
    <w:div w:id="801536122">
      <w:marLeft w:val="0"/>
      <w:marRight w:val="0"/>
      <w:marTop w:val="0"/>
      <w:marBottom w:val="0"/>
      <w:divBdr>
        <w:top w:val="none" w:sz="0" w:space="0" w:color="auto"/>
        <w:left w:val="none" w:sz="0" w:space="0" w:color="auto"/>
        <w:bottom w:val="none" w:sz="0" w:space="0" w:color="auto"/>
        <w:right w:val="none" w:sz="0" w:space="0" w:color="auto"/>
      </w:divBdr>
    </w:div>
    <w:div w:id="801536123">
      <w:marLeft w:val="0"/>
      <w:marRight w:val="0"/>
      <w:marTop w:val="0"/>
      <w:marBottom w:val="0"/>
      <w:divBdr>
        <w:top w:val="none" w:sz="0" w:space="0" w:color="auto"/>
        <w:left w:val="none" w:sz="0" w:space="0" w:color="auto"/>
        <w:bottom w:val="none" w:sz="0" w:space="0" w:color="auto"/>
        <w:right w:val="none" w:sz="0" w:space="0" w:color="auto"/>
      </w:divBdr>
    </w:div>
    <w:div w:id="801536124">
      <w:marLeft w:val="0"/>
      <w:marRight w:val="0"/>
      <w:marTop w:val="0"/>
      <w:marBottom w:val="0"/>
      <w:divBdr>
        <w:top w:val="none" w:sz="0" w:space="0" w:color="auto"/>
        <w:left w:val="none" w:sz="0" w:space="0" w:color="auto"/>
        <w:bottom w:val="none" w:sz="0" w:space="0" w:color="auto"/>
        <w:right w:val="none" w:sz="0" w:space="0" w:color="auto"/>
      </w:divBdr>
    </w:div>
    <w:div w:id="801536125">
      <w:marLeft w:val="0"/>
      <w:marRight w:val="0"/>
      <w:marTop w:val="0"/>
      <w:marBottom w:val="0"/>
      <w:divBdr>
        <w:top w:val="none" w:sz="0" w:space="0" w:color="auto"/>
        <w:left w:val="none" w:sz="0" w:space="0" w:color="auto"/>
        <w:bottom w:val="none" w:sz="0" w:space="0" w:color="auto"/>
        <w:right w:val="none" w:sz="0" w:space="0" w:color="auto"/>
      </w:divBdr>
    </w:div>
    <w:div w:id="801536126">
      <w:marLeft w:val="0"/>
      <w:marRight w:val="0"/>
      <w:marTop w:val="0"/>
      <w:marBottom w:val="0"/>
      <w:divBdr>
        <w:top w:val="none" w:sz="0" w:space="0" w:color="auto"/>
        <w:left w:val="none" w:sz="0" w:space="0" w:color="auto"/>
        <w:bottom w:val="none" w:sz="0" w:space="0" w:color="auto"/>
        <w:right w:val="none" w:sz="0" w:space="0" w:color="auto"/>
      </w:divBdr>
    </w:div>
    <w:div w:id="801536127">
      <w:marLeft w:val="0"/>
      <w:marRight w:val="0"/>
      <w:marTop w:val="0"/>
      <w:marBottom w:val="0"/>
      <w:divBdr>
        <w:top w:val="none" w:sz="0" w:space="0" w:color="auto"/>
        <w:left w:val="none" w:sz="0" w:space="0" w:color="auto"/>
        <w:bottom w:val="none" w:sz="0" w:space="0" w:color="auto"/>
        <w:right w:val="none" w:sz="0" w:space="0" w:color="auto"/>
      </w:divBdr>
    </w:div>
    <w:div w:id="801536128">
      <w:marLeft w:val="0"/>
      <w:marRight w:val="0"/>
      <w:marTop w:val="0"/>
      <w:marBottom w:val="0"/>
      <w:divBdr>
        <w:top w:val="none" w:sz="0" w:space="0" w:color="auto"/>
        <w:left w:val="none" w:sz="0" w:space="0" w:color="auto"/>
        <w:bottom w:val="none" w:sz="0" w:space="0" w:color="auto"/>
        <w:right w:val="none" w:sz="0" w:space="0" w:color="auto"/>
      </w:divBdr>
    </w:div>
    <w:div w:id="801536129">
      <w:marLeft w:val="0"/>
      <w:marRight w:val="0"/>
      <w:marTop w:val="0"/>
      <w:marBottom w:val="0"/>
      <w:divBdr>
        <w:top w:val="none" w:sz="0" w:space="0" w:color="auto"/>
        <w:left w:val="none" w:sz="0" w:space="0" w:color="auto"/>
        <w:bottom w:val="none" w:sz="0" w:space="0" w:color="auto"/>
        <w:right w:val="none" w:sz="0" w:space="0" w:color="auto"/>
      </w:divBdr>
    </w:div>
    <w:div w:id="801536130">
      <w:marLeft w:val="0"/>
      <w:marRight w:val="0"/>
      <w:marTop w:val="0"/>
      <w:marBottom w:val="0"/>
      <w:divBdr>
        <w:top w:val="none" w:sz="0" w:space="0" w:color="auto"/>
        <w:left w:val="none" w:sz="0" w:space="0" w:color="auto"/>
        <w:bottom w:val="none" w:sz="0" w:space="0" w:color="auto"/>
        <w:right w:val="none" w:sz="0" w:space="0" w:color="auto"/>
      </w:divBdr>
    </w:div>
    <w:div w:id="801536131">
      <w:marLeft w:val="0"/>
      <w:marRight w:val="0"/>
      <w:marTop w:val="0"/>
      <w:marBottom w:val="0"/>
      <w:divBdr>
        <w:top w:val="none" w:sz="0" w:space="0" w:color="auto"/>
        <w:left w:val="none" w:sz="0" w:space="0" w:color="auto"/>
        <w:bottom w:val="none" w:sz="0" w:space="0" w:color="auto"/>
        <w:right w:val="none" w:sz="0" w:space="0" w:color="auto"/>
      </w:divBdr>
    </w:div>
    <w:div w:id="801536132">
      <w:marLeft w:val="0"/>
      <w:marRight w:val="0"/>
      <w:marTop w:val="0"/>
      <w:marBottom w:val="0"/>
      <w:divBdr>
        <w:top w:val="none" w:sz="0" w:space="0" w:color="auto"/>
        <w:left w:val="none" w:sz="0" w:space="0" w:color="auto"/>
        <w:bottom w:val="none" w:sz="0" w:space="0" w:color="auto"/>
        <w:right w:val="none" w:sz="0" w:space="0" w:color="auto"/>
      </w:divBdr>
    </w:div>
    <w:div w:id="801536133">
      <w:marLeft w:val="0"/>
      <w:marRight w:val="0"/>
      <w:marTop w:val="0"/>
      <w:marBottom w:val="0"/>
      <w:divBdr>
        <w:top w:val="none" w:sz="0" w:space="0" w:color="auto"/>
        <w:left w:val="none" w:sz="0" w:space="0" w:color="auto"/>
        <w:bottom w:val="none" w:sz="0" w:space="0" w:color="auto"/>
        <w:right w:val="none" w:sz="0" w:space="0" w:color="auto"/>
      </w:divBdr>
    </w:div>
    <w:div w:id="801536134">
      <w:marLeft w:val="0"/>
      <w:marRight w:val="0"/>
      <w:marTop w:val="0"/>
      <w:marBottom w:val="0"/>
      <w:divBdr>
        <w:top w:val="none" w:sz="0" w:space="0" w:color="auto"/>
        <w:left w:val="none" w:sz="0" w:space="0" w:color="auto"/>
        <w:bottom w:val="none" w:sz="0" w:space="0" w:color="auto"/>
        <w:right w:val="none" w:sz="0" w:space="0" w:color="auto"/>
      </w:divBdr>
    </w:div>
    <w:div w:id="801536135">
      <w:marLeft w:val="0"/>
      <w:marRight w:val="0"/>
      <w:marTop w:val="0"/>
      <w:marBottom w:val="0"/>
      <w:divBdr>
        <w:top w:val="none" w:sz="0" w:space="0" w:color="auto"/>
        <w:left w:val="none" w:sz="0" w:space="0" w:color="auto"/>
        <w:bottom w:val="none" w:sz="0" w:space="0" w:color="auto"/>
        <w:right w:val="none" w:sz="0" w:space="0" w:color="auto"/>
      </w:divBdr>
    </w:div>
    <w:div w:id="801536136">
      <w:marLeft w:val="0"/>
      <w:marRight w:val="0"/>
      <w:marTop w:val="0"/>
      <w:marBottom w:val="0"/>
      <w:divBdr>
        <w:top w:val="none" w:sz="0" w:space="0" w:color="auto"/>
        <w:left w:val="none" w:sz="0" w:space="0" w:color="auto"/>
        <w:bottom w:val="none" w:sz="0" w:space="0" w:color="auto"/>
        <w:right w:val="none" w:sz="0" w:space="0" w:color="auto"/>
      </w:divBdr>
    </w:div>
    <w:div w:id="801536137">
      <w:marLeft w:val="0"/>
      <w:marRight w:val="0"/>
      <w:marTop w:val="0"/>
      <w:marBottom w:val="0"/>
      <w:divBdr>
        <w:top w:val="none" w:sz="0" w:space="0" w:color="auto"/>
        <w:left w:val="none" w:sz="0" w:space="0" w:color="auto"/>
        <w:bottom w:val="none" w:sz="0" w:space="0" w:color="auto"/>
        <w:right w:val="none" w:sz="0" w:space="0" w:color="auto"/>
      </w:divBdr>
    </w:div>
    <w:div w:id="801536138">
      <w:marLeft w:val="0"/>
      <w:marRight w:val="0"/>
      <w:marTop w:val="0"/>
      <w:marBottom w:val="0"/>
      <w:divBdr>
        <w:top w:val="none" w:sz="0" w:space="0" w:color="auto"/>
        <w:left w:val="none" w:sz="0" w:space="0" w:color="auto"/>
        <w:bottom w:val="none" w:sz="0" w:space="0" w:color="auto"/>
        <w:right w:val="none" w:sz="0" w:space="0" w:color="auto"/>
      </w:divBdr>
    </w:div>
    <w:div w:id="801536139">
      <w:marLeft w:val="0"/>
      <w:marRight w:val="0"/>
      <w:marTop w:val="0"/>
      <w:marBottom w:val="0"/>
      <w:divBdr>
        <w:top w:val="none" w:sz="0" w:space="0" w:color="auto"/>
        <w:left w:val="none" w:sz="0" w:space="0" w:color="auto"/>
        <w:bottom w:val="none" w:sz="0" w:space="0" w:color="auto"/>
        <w:right w:val="none" w:sz="0" w:space="0" w:color="auto"/>
      </w:divBdr>
    </w:div>
    <w:div w:id="801536140">
      <w:marLeft w:val="0"/>
      <w:marRight w:val="0"/>
      <w:marTop w:val="0"/>
      <w:marBottom w:val="0"/>
      <w:divBdr>
        <w:top w:val="none" w:sz="0" w:space="0" w:color="auto"/>
        <w:left w:val="none" w:sz="0" w:space="0" w:color="auto"/>
        <w:bottom w:val="none" w:sz="0" w:space="0" w:color="auto"/>
        <w:right w:val="none" w:sz="0" w:space="0" w:color="auto"/>
      </w:divBdr>
    </w:div>
    <w:div w:id="801536141">
      <w:marLeft w:val="0"/>
      <w:marRight w:val="0"/>
      <w:marTop w:val="0"/>
      <w:marBottom w:val="0"/>
      <w:divBdr>
        <w:top w:val="none" w:sz="0" w:space="0" w:color="auto"/>
        <w:left w:val="none" w:sz="0" w:space="0" w:color="auto"/>
        <w:bottom w:val="none" w:sz="0" w:space="0" w:color="auto"/>
        <w:right w:val="none" w:sz="0" w:space="0" w:color="auto"/>
      </w:divBdr>
    </w:div>
    <w:div w:id="801536142">
      <w:marLeft w:val="0"/>
      <w:marRight w:val="0"/>
      <w:marTop w:val="0"/>
      <w:marBottom w:val="0"/>
      <w:divBdr>
        <w:top w:val="none" w:sz="0" w:space="0" w:color="auto"/>
        <w:left w:val="none" w:sz="0" w:space="0" w:color="auto"/>
        <w:bottom w:val="none" w:sz="0" w:space="0" w:color="auto"/>
        <w:right w:val="none" w:sz="0" w:space="0" w:color="auto"/>
      </w:divBdr>
    </w:div>
    <w:div w:id="801536143">
      <w:marLeft w:val="0"/>
      <w:marRight w:val="0"/>
      <w:marTop w:val="0"/>
      <w:marBottom w:val="0"/>
      <w:divBdr>
        <w:top w:val="none" w:sz="0" w:space="0" w:color="auto"/>
        <w:left w:val="none" w:sz="0" w:space="0" w:color="auto"/>
        <w:bottom w:val="none" w:sz="0" w:space="0" w:color="auto"/>
        <w:right w:val="none" w:sz="0" w:space="0" w:color="auto"/>
      </w:divBdr>
    </w:div>
    <w:div w:id="801536144">
      <w:marLeft w:val="0"/>
      <w:marRight w:val="0"/>
      <w:marTop w:val="0"/>
      <w:marBottom w:val="0"/>
      <w:divBdr>
        <w:top w:val="none" w:sz="0" w:space="0" w:color="auto"/>
        <w:left w:val="none" w:sz="0" w:space="0" w:color="auto"/>
        <w:bottom w:val="none" w:sz="0" w:space="0" w:color="auto"/>
        <w:right w:val="none" w:sz="0" w:space="0" w:color="auto"/>
      </w:divBdr>
    </w:div>
    <w:div w:id="801536145">
      <w:marLeft w:val="0"/>
      <w:marRight w:val="0"/>
      <w:marTop w:val="0"/>
      <w:marBottom w:val="0"/>
      <w:divBdr>
        <w:top w:val="none" w:sz="0" w:space="0" w:color="auto"/>
        <w:left w:val="none" w:sz="0" w:space="0" w:color="auto"/>
        <w:bottom w:val="none" w:sz="0" w:space="0" w:color="auto"/>
        <w:right w:val="none" w:sz="0" w:space="0" w:color="auto"/>
      </w:divBdr>
    </w:div>
    <w:div w:id="801536146">
      <w:marLeft w:val="0"/>
      <w:marRight w:val="0"/>
      <w:marTop w:val="0"/>
      <w:marBottom w:val="0"/>
      <w:divBdr>
        <w:top w:val="none" w:sz="0" w:space="0" w:color="auto"/>
        <w:left w:val="none" w:sz="0" w:space="0" w:color="auto"/>
        <w:bottom w:val="none" w:sz="0" w:space="0" w:color="auto"/>
        <w:right w:val="none" w:sz="0" w:space="0" w:color="auto"/>
      </w:divBdr>
    </w:div>
    <w:div w:id="801536147">
      <w:marLeft w:val="0"/>
      <w:marRight w:val="0"/>
      <w:marTop w:val="0"/>
      <w:marBottom w:val="0"/>
      <w:divBdr>
        <w:top w:val="none" w:sz="0" w:space="0" w:color="auto"/>
        <w:left w:val="none" w:sz="0" w:space="0" w:color="auto"/>
        <w:bottom w:val="none" w:sz="0" w:space="0" w:color="auto"/>
        <w:right w:val="none" w:sz="0" w:space="0" w:color="auto"/>
      </w:divBdr>
    </w:div>
    <w:div w:id="801536148">
      <w:marLeft w:val="0"/>
      <w:marRight w:val="0"/>
      <w:marTop w:val="0"/>
      <w:marBottom w:val="0"/>
      <w:divBdr>
        <w:top w:val="none" w:sz="0" w:space="0" w:color="auto"/>
        <w:left w:val="none" w:sz="0" w:space="0" w:color="auto"/>
        <w:bottom w:val="none" w:sz="0" w:space="0" w:color="auto"/>
        <w:right w:val="none" w:sz="0" w:space="0" w:color="auto"/>
      </w:divBdr>
    </w:div>
    <w:div w:id="801536149">
      <w:marLeft w:val="0"/>
      <w:marRight w:val="0"/>
      <w:marTop w:val="0"/>
      <w:marBottom w:val="0"/>
      <w:divBdr>
        <w:top w:val="none" w:sz="0" w:space="0" w:color="auto"/>
        <w:left w:val="none" w:sz="0" w:space="0" w:color="auto"/>
        <w:bottom w:val="none" w:sz="0" w:space="0" w:color="auto"/>
        <w:right w:val="none" w:sz="0" w:space="0" w:color="auto"/>
      </w:divBdr>
    </w:div>
    <w:div w:id="801536150">
      <w:marLeft w:val="0"/>
      <w:marRight w:val="0"/>
      <w:marTop w:val="0"/>
      <w:marBottom w:val="0"/>
      <w:divBdr>
        <w:top w:val="none" w:sz="0" w:space="0" w:color="auto"/>
        <w:left w:val="none" w:sz="0" w:space="0" w:color="auto"/>
        <w:bottom w:val="none" w:sz="0" w:space="0" w:color="auto"/>
        <w:right w:val="none" w:sz="0" w:space="0" w:color="auto"/>
      </w:divBdr>
    </w:div>
    <w:div w:id="801536151">
      <w:marLeft w:val="0"/>
      <w:marRight w:val="0"/>
      <w:marTop w:val="0"/>
      <w:marBottom w:val="0"/>
      <w:divBdr>
        <w:top w:val="none" w:sz="0" w:space="0" w:color="auto"/>
        <w:left w:val="none" w:sz="0" w:space="0" w:color="auto"/>
        <w:bottom w:val="none" w:sz="0" w:space="0" w:color="auto"/>
        <w:right w:val="none" w:sz="0" w:space="0" w:color="auto"/>
      </w:divBdr>
    </w:div>
    <w:div w:id="801536152">
      <w:marLeft w:val="0"/>
      <w:marRight w:val="0"/>
      <w:marTop w:val="0"/>
      <w:marBottom w:val="0"/>
      <w:divBdr>
        <w:top w:val="none" w:sz="0" w:space="0" w:color="auto"/>
        <w:left w:val="none" w:sz="0" w:space="0" w:color="auto"/>
        <w:bottom w:val="none" w:sz="0" w:space="0" w:color="auto"/>
        <w:right w:val="none" w:sz="0" w:space="0" w:color="auto"/>
      </w:divBdr>
    </w:div>
    <w:div w:id="801536153">
      <w:marLeft w:val="0"/>
      <w:marRight w:val="0"/>
      <w:marTop w:val="0"/>
      <w:marBottom w:val="0"/>
      <w:divBdr>
        <w:top w:val="none" w:sz="0" w:space="0" w:color="auto"/>
        <w:left w:val="none" w:sz="0" w:space="0" w:color="auto"/>
        <w:bottom w:val="none" w:sz="0" w:space="0" w:color="auto"/>
        <w:right w:val="none" w:sz="0" w:space="0" w:color="auto"/>
      </w:divBdr>
    </w:div>
    <w:div w:id="801536154">
      <w:marLeft w:val="0"/>
      <w:marRight w:val="0"/>
      <w:marTop w:val="0"/>
      <w:marBottom w:val="0"/>
      <w:divBdr>
        <w:top w:val="none" w:sz="0" w:space="0" w:color="auto"/>
        <w:left w:val="none" w:sz="0" w:space="0" w:color="auto"/>
        <w:bottom w:val="none" w:sz="0" w:space="0" w:color="auto"/>
        <w:right w:val="none" w:sz="0" w:space="0" w:color="auto"/>
      </w:divBdr>
    </w:div>
    <w:div w:id="801536155">
      <w:marLeft w:val="0"/>
      <w:marRight w:val="0"/>
      <w:marTop w:val="0"/>
      <w:marBottom w:val="0"/>
      <w:divBdr>
        <w:top w:val="none" w:sz="0" w:space="0" w:color="auto"/>
        <w:left w:val="none" w:sz="0" w:space="0" w:color="auto"/>
        <w:bottom w:val="none" w:sz="0" w:space="0" w:color="auto"/>
        <w:right w:val="none" w:sz="0" w:space="0" w:color="auto"/>
      </w:divBdr>
    </w:div>
    <w:div w:id="801536156">
      <w:marLeft w:val="0"/>
      <w:marRight w:val="0"/>
      <w:marTop w:val="0"/>
      <w:marBottom w:val="0"/>
      <w:divBdr>
        <w:top w:val="none" w:sz="0" w:space="0" w:color="auto"/>
        <w:left w:val="none" w:sz="0" w:space="0" w:color="auto"/>
        <w:bottom w:val="none" w:sz="0" w:space="0" w:color="auto"/>
        <w:right w:val="none" w:sz="0" w:space="0" w:color="auto"/>
      </w:divBdr>
    </w:div>
    <w:div w:id="801536157">
      <w:marLeft w:val="0"/>
      <w:marRight w:val="0"/>
      <w:marTop w:val="0"/>
      <w:marBottom w:val="0"/>
      <w:divBdr>
        <w:top w:val="none" w:sz="0" w:space="0" w:color="auto"/>
        <w:left w:val="none" w:sz="0" w:space="0" w:color="auto"/>
        <w:bottom w:val="none" w:sz="0" w:space="0" w:color="auto"/>
        <w:right w:val="none" w:sz="0" w:space="0" w:color="auto"/>
      </w:divBdr>
    </w:div>
    <w:div w:id="801536158">
      <w:marLeft w:val="0"/>
      <w:marRight w:val="0"/>
      <w:marTop w:val="0"/>
      <w:marBottom w:val="0"/>
      <w:divBdr>
        <w:top w:val="none" w:sz="0" w:space="0" w:color="auto"/>
        <w:left w:val="none" w:sz="0" w:space="0" w:color="auto"/>
        <w:bottom w:val="none" w:sz="0" w:space="0" w:color="auto"/>
        <w:right w:val="none" w:sz="0" w:space="0" w:color="auto"/>
      </w:divBdr>
    </w:div>
    <w:div w:id="801536159">
      <w:marLeft w:val="0"/>
      <w:marRight w:val="0"/>
      <w:marTop w:val="0"/>
      <w:marBottom w:val="0"/>
      <w:divBdr>
        <w:top w:val="none" w:sz="0" w:space="0" w:color="auto"/>
        <w:left w:val="none" w:sz="0" w:space="0" w:color="auto"/>
        <w:bottom w:val="none" w:sz="0" w:space="0" w:color="auto"/>
        <w:right w:val="none" w:sz="0" w:space="0" w:color="auto"/>
      </w:divBdr>
    </w:div>
    <w:div w:id="801536160">
      <w:marLeft w:val="0"/>
      <w:marRight w:val="0"/>
      <w:marTop w:val="0"/>
      <w:marBottom w:val="0"/>
      <w:divBdr>
        <w:top w:val="none" w:sz="0" w:space="0" w:color="auto"/>
        <w:left w:val="none" w:sz="0" w:space="0" w:color="auto"/>
        <w:bottom w:val="none" w:sz="0" w:space="0" w:color="auto"/>
        <w:right w:val="none" w:sz="0" w:space="0" w:color="auto"/>
      </w:divBdr>
    </w:div>
    <w:div w:id="801536161">
      <w:marLeft w:val="0"/>
      <w:marRight w:val="0"/>
      <w:marTop w:val="0"/>
      <w:marBottom w:val="0"/>
      <w:divBdr>
        <w:top w:val="none" w:sz="0" w:space="0" w:color="auto"/>
        <w:left w:val="none" w:sz="0" w:space="0" w:color="auto"/>
        <w:bottom w:val="none" w:sz="0" w:space="0" w:color="auto"/>
        <w:right w:val="none" w:sz="0" w:space="0" w:color="auto"/>
      </w:divBdr>
    </w:div>
    <w:div w:id="801536162">
      <w:marLeft w:val="0"/>
      <w:marRight w:val="0"/>
      <w:marTop w:val="0"/>
      <w:marBottom w:val="0"/>
      <w:divBdr>
        <w:top w:val="none" w:sz="0" w:space="0" w:color="auto"/>
        <w:left w:val="none" w:sz="0" w:space="0" w:color="auto"/>
        <w:bottom w:val="none" w:sz="0" w:space="0" w:color="auto"/>
        <w:right w:val="none" w:sz="0" w:space="0" w:color="auto"/>
      </w:divBdr>
    </w:div>
    <w:div w:id="801536163">
      <w:marLeft w:val="0"/>
      <w:marRight w:val="0"/>
      <w:marTop w:val="0"/>
      <w:marBottom w:val="0"/>
      <w:divBdr>
        <w:top w:val="none" w:sz="0" w:space="0" w:color="auto"/>
        <w:left w:val="none" w:sz="0" w:space="0" w:color="auto"/>
        <w:bottom w:val="none" w:sz="0" w:space="0" w:color="auto"/>
        <w:right w:val="none" w:sz="0" w:space="0" w:color="auto"/>
      </w:divBdr>
    </w:div>
    <w:div w:id="801536164">
      <w:marLeft w:val="0"/>
      <w:marRight w:val="0"/>
      <w:marTop w:val="0"/>
      <w:marBottom w:val="0"/>
      <w:divBdr>
        <w:top w:val="none" w:sz="0" w:space="0" w:color="auto"/>
        <w:left w:val="none" w:sz="0" w:space="0" w:color="auto"/>
        <w:bottom w:val="none" w:sz="0" w:space="0" w:color="auto"/>
        <w:right w:val="none" w:sz="0" w:space="0" w:color="auto"/>
      </w:divBdr>
    </w:div>
    <w:div w:id="801536165">
      <w:marLeft w:val="0"/>
      <w:marRight w:val="0"/>
      <w:marTop w:val="0"/>
      <w:marBottom w:val="0"/>
      <w:divBdr>
        <w:top w:val="none" w:sz="0" w:space="0" w:color="auto"/>
        <w:left w:val="none" w:sz="0" w:space="0" w:color="auto"/>
        <w:bottom w:val="none" w:sz="0" w:space="0" w:color="auto"/>
        <w:right w:val="none" w:sz="0" w:space="0" w:color="auto"/>
      </w:divBdr>
    </w:div>
    <w:div w:id="801536166">
      <w:marLeft w:val="0"/>
      <w:marRight w:val="0"/>
      <w:marTop w:val="0"/>
      <w:marBottom w:val="0"/>
      <w:divBdr>
        <w:top w:val="none" w:sz="0" w:space="0" w:color="auto"/>
        <w:left w:val="none" w:sz="0" w:space="0" w:color="auto"/>
        <w:bottom w:val="none" w:sz="0" w:space="0" w:color="auto"/>
        <w:right w:val="none" w:sz="0" w:space="0" w:color="auto"/>
      </w:divBdr>
    </w:div>
    <w:div w:id="801536167">
      <w:marLeft w:val="0"/>
      <w:marRight w:val="0"/>
      <w:marTop w:val="0"/>
      <w:marBottom w:val="0"/>
      <w:divBdr>
        <w:top w:val="none" w:sz="0" w:space="0" w:color="auto"/>
        <w:left w:val="none" w:sz="0" w:space="0" w:color="auto"/>
        <w:bottom w:val="none" w:sz="0" w:space="0" w:color="auto"/>
        <w:right w:val="none" w:sz="0" w:space="0" w:color="auto"/>
      </w:divBdr>
    </w:div>
    <w:div w:id="801536168">
      <w:marLeft w:val="0"/>
      <w:marRight w:val="0"/>
      <w:marTop w:val="0"/>
      <w:marBottom w:val="0"/>
      <w:divBdr>
        <w:top w:val="none" w:sz="0" w:space="0" w:color="auto"/>
        <w:left w:val="none" w:sz="0" w:space="0" w:color="auto"/>
        <w:bottom w:val="none" w:sz="0" w:space="0" w:color="auto"/>
        <w:right w:val="none" w:sz="0" w:space="0" w:color="auto"/>
      </w:divBdr>
    </w:div>
    <w:div w:id="801536169">
      <w:marLeft w:val="0"/>
      <w:marRight w:val="0"/>
      <w:marTop w:val="0"/>
      <w:marBottom w:val="0"/>
      <w:divBdr>
        <w:top w:val="none" w:sz="0" w:space="0" w:color="auto"/>
        <w:left w:val="none" w:sz="0" w:space="0" w:color="auto"/>
        <w:bottom w:val="none" w:sz="0" w:space="0" w:color="auto"/>
        <w:right w:val="none" w:sz="0" w:space="0" w:color="auto"/>
      </w:divBdr>
    </w:div>
    <w:div w:id="801536170">
      <w:marLeft w:val="0"/>
      <w:marRight w:val="0"/>
      <w:marTop w:val="0"/>
      <w:marBottom w:val="0"/>
      <w:divBdr>
        <w:top w:val="none" w:sz="0" w:space="0" w:color="auto"/>
        <w:left w:val="none" w:sz="0" w:space="0" w:color="auto"/>
        <w:bottom w:val="none" w:sz="0" w:space="0" w:color="auto"/>
        <w:right w:val="none" w:sz="0" w:space="0" w:color="auto"/>
      </w:divBdr>
    </w:div>
    <w:div w:id="801536171">
      <w:marLeft w:val="0"/>
      <w:marRight w:val="0"/>
      <w:marTop w:val="0"/>
      <w:marBottom w:val="0"/>
      <w:divBdr>
        <w:top w:val="none" w:sz="0" w:space="0" w:color="auto"/>
        <w:left w:val="none" w:sz="0" w:space="0" w:color="auto"/>
        <w:bottom w:val="none" w:sz="0" w:space="0" w:color="auto"/>
        <w:right w:val="none" w:sz="0" w:space="0" w:color="auto"/>
      </w:divBdr>
    </w:div>
    <w:div w:id="801536172">
      <w:marLeft w:val="0"/>
      <w:marRight w:val="0"/>
      <w:marTop w:val="0"/>
      <w:marBottom w:val="0"/>
      <w:divBdr>
        <w:top w:val="none" w:sz="0" w:space="0" w:color="auto"/>
        <w:left w:val="none" w:sz="0" w:space="0" w:color="auto"/>
        <w:bottom w:val="none" w:sz="0" w:space="0" w:color="auto"/>
        <w:right w:val="none" w:sz="0" w:space="0" w:color="auto"/>
      </w:divBdr>
    </w:div>
    <w:div w:id="801536173">
      <w:marLeft w:val="0"/>
      <w:marRight w:val="0"/>
      <w:marTop w:val="0"/>
      <w:marBottom w:val="0"/>
      <w:divBdr>
        <w:top w:val="none" w:sz="0" w:space="0" w:color="auto"/>
        <w:left w:val="none" w:sz="0" w:space="0" w:color="auto"/>
        <w:bottom w:val="none" w:sz="0" w:space="0" w:color="auto"/>
        <w:right w:val="none" w:sz="0" w:space="0" w:color="auto"/>
      </w:divBdr>
    </w:div>
    <w:div w:id="801536174">
      <w:marLeft w:val="0"/>
      <w:marRight w:val="0"/>
      <w:marTop w:val="0"/>
      <w:marBottom w:val="0"/>
      <w:divBdr>
        <w:top w:val="none" w:sz="0" w:space="0" w:color="auto"/>
        <w:left w:val="none" w:sz="0" w:space="0" w:color="auto"/>
        <w:bottom w:val="none" w:sz="0" w:space="0" w:color="auto"/>
        <w:right w:val="none" w:sz="0" w:space="0" w:color="auto"/>
      </w:divBdr>
    </w:div>
    <w:div w:id="801536175">
      <w:marLeft w:val="0"/>
      <w:marRight w:val="0"/>
      <w:marTop w:val="0"/>
      <w:marBottom w:val="0"/>
      <w:divBdr>
        <w:top w:val="none" w:sz="0" w:space="0" w:color="auto"/>
        <w:left w:val="none" w:sz="0" w:space="0" w:color="auto"/>
        <w:bottom w:val="none" w:sz="0" w:space="0" w:color="auto"/>
        <w:right w:val="none" w:sz="0" w:space="0" w:color="auto"/>
      </w:divBdr>
    </w:div>
    <w:div w:id="801536176">
      <w:marLeft w:val="0"/>
      <w:marRight w:val="0"/>
      <w:marTop w:val="0"/>
      <w:marBottom w:val="0"/>
      <w:divBdr>
        <w:top w:val="none" w:sz="0" w:space="0" w:color="auto"/>
        <w:left w:val="none" w:sz="0" w:space="0" w:color="auto"/>
        <w:bottom w:val="none" w:sz="0" w:space="0" w:color="auto"/>
        <w:right w:val="none" w:sz="0" w:space="0" w:color="auto"/>
      </w:divBdr>
    </w:div>
    <w:div w:id="801536177">
      <w:marLeft w:val="0"/>
      <w:marRight w:val="0"/>
      <w:marTop w:val="0"/>
      <w:marBottom w:val="0"/>
      <w:divBdr>
        <w:top w:val="none" w:sz="0" w:space="0" w:color="auto"/>
        <w:left w:val="none" w:sz="0" w:space="0" w:color="auto"/>
        <w:bottom w:val="none" w:sz="0" w:space="0" w:color="auto"/>
        <w:right w:val="none" w:sz="0" w:space="0" w:color="auto"/>
      </w:divBdr>
    </w:div>
    <w:div w:id="801536178">
      <w:marLeft w:val="0"/>
      <w:marRight w:val="0"/>
      <w:marTop w:val="0"/>
      <w:marBottom w:val="0"/>
      <w:divBdr>
        <w:top w:val="none" w:sz="0" w:space="0" w:color="auto"/>
        <w:left w:val="none" w:sz="0" w:space="0" w:color="auto"/>
        <w:bottom w:val="none" w:sz="0" w:space="0" w:color="auto"/>
        <w:right w:val="none" w:sz="0" w:space="0" w:color="auto"/>
      </w:divBdr>
    </w:div>
    <w:div w:id="801536179">
      <w:marLeft w:val="0"/>
      <w:marRight w:val="0"/>
      <w:marTop w:val="0"/>
      <w:marBottom w:val="0"/>
      <w:divBdr>
        <w:top w:val="none" w:sz="0" w:space="0" w:color="auto"/>
        <w:left w:val="none" w:sz="0" w:space="0" w:color="auto"/>
        <w:bottom w:val="none" w:sz="0" w:space="0" w:color="auto"/>
        <w:right w:val="none" w:sz="0" w:space="0" w:color="auto"/>
      </w:divBdr>
    </w:div>
    <w:div w:id="801536180">
      <w:marLeft w:val="0"/>
      <w:marRight w:val="0"/>
      <w:marTop w:val="0"/>
      <w:marBottom w:val="0"/>
      <w:divBdr>
        <w:top w:val="none" w:sz="0" w:space="0" w:color="auto"/>
        <w:left w:val="none" w:sz="0" w:space="0" w:color="auto"/>
        <w:bottom w:val="none" w:sz="0" w:space="0" w:color="auto"/>
        <w:right w:val="none" w:sz="0" w:space="0" w:color="auto"/>
      </w:divBdr>
    </w:div>
    <w:div w:id="801536181">
      <w:marLeft w:val="0"/>
      <w:marRight w:val="0"/>
      <w:marTop w:val="0"/>
      <w:marBottom w:val="0"/>
      <w:divBdr>
        <w:top w:val="none" w:sz="0" w:space="0" w:color="auto"/>
        <w:left w:val="none" w:sz="0" w:space="0" w:color="auto"/>
        <w:bottom w:val="none" w:sz="0" w:space="0" w:color="auto"/>
        <w:right w:val="none" w:sz="0" w:space="0" w:color="auto"/>
      </w:divBdr>
    </w:div>
    <w:div w:id="801536182">
      <w:marLeft w:val="0"/>
      <w:marRight w:val="0"/>
      <w:marTop w:val="0"/>
      <w:marBottom w:val="0"/>
      <w:divBdr>
        <w:top w:val="none" w:sz="0" w:space="0" w:color="auto"/>
        <w:left w:val="none" w:sz="0" w:space="0" w:color="auto"/>
        <w:bottom w:val="none" w:sz="0" w:space="0" w:color="auto"/>
        <w:right w:val="none" w:sz="0" w:space="0" w:color="auto"/>
      </w:divBdr>
    </w:div>
    <w:div w:id="801536183">
      <w:marLeft w:val="0"/>
      <w:marRight w:val="0"/>
      <w:marTop w:val="0"/>
      <w:marBottom w:val="0"/>
      <w:divBdr>
        <w:top w:val="none" w:sz="0" w:space="0" w:color="auto"/>
        <w:left w:val="none" w:sz="0" w:space="0" w:color="auto"/>
        <w:bottom w:val="none" w:sz="0" w:space="0" w:color="auto"/>
        <w:right w:val="none" w:sz="0" w:space="0" w:color="auto"/>
      </w:divBdr>
    </w:div>
    <w:div w:id="801536184">
      <w:marLeft w:val="0"/>
      <w:marRight w:val="0"/>
      <w:marTop w:val="0"/>
      <w:marBottom w:val="0"/>
      <w:divBdr>
        <w:top w:val="none" w:sz="0" w:space="0" w:color="auto"/>
        <w:left w:val="none" w:sz="0" w:space="0" w:color="auto"/>
        <w:bottom w:val="none" w:sz="0" w:space="0" w:color="auto"/>
        <w:right w:val="none" w:sz="0" w:space="0" w:color="auto"/>
      </w:divBdr>
    </w:div>
    <w:div w:id="801536185">
      <w:marLeft w:val="0"/>
      <w:marRight w:val="0"/>
      <w:marTop w:val="0"/>
      <w:marBottom w:val="0"/>
      <w:divBdr>
        <w:top w:val="none" w:sz="0" w:space="0" w:color="auto"/>
        <w:left w:val="none" w:sz="0" w:space="0" w:color="auto"/>
        <w:bottom w:val="none" w:sz="0" w:space="0" w:color="auto"/>
        <w:right w:val="none" w:sz="0" w:space="0" w:color="auto"/>
      </w:divBdr>
    </w:div>
    <w:div w:id="801536186">
      <w:marLeft w:val="0"/>
      <w:marRight w:val="0"/>
      <w:marTop w:val="0"/>
      <w:marBottom w:val="0"/>
      <w:divBdr>
        <w:top w:val="none" w:sz="0" w:space="0" w:color="auto"/>
        <w:left w:val="none" w:sz="0" w:space="0" w:color="auto"/>
        <w:bottom w:val="none" w:sz="0" w:space="0" w:color="auto"/>
        <w:right w:val="none" w:sz="0" w:space="0" w:color="auto"/>
      </w:divBdr>
    </w:div>
    <w:div w:id="801536187">
      <w:marLeft w:val="0"/>
      <w:marRight w:val="0"/>
      <w:marTop w:val="0"/>
      <w:marBottom w:val="0"/>
      <w:divBdr>
        <w:top w:val="none" w:sz="0" w:space="0" w:color="auto"/>
        <w:left w:val="none" w:sz="0" w:space="0" w:color="auto"/>
        <w:bottom w:val="none" w:sz="0" w:space="0" w:color="auto"/>
        <w:right w:val="none" w:sz="0" w:space="0" w:color="auto"/>
      </w:divBdr>
    </w:div>
    <w:div w:id="801536188">
      <w:marLeft w:val="0"/>
      <w:marRight w:val="0"/>
      <w:marTop w:val="0"/>
      <w:marBottom w:val="0"/>
      <w:divBdr>
        <w:top w:val="none" w:sz="0" w:space="0" w:color="auto"/>
        <w:left w:val="none" w:sz="0" w:space="0" w:color="auto"/>
        <w:bottom w:val="none" w:sz="0" w:space="0" w:color="auto"/>
        <w:right w:val="none" w:sz="0" w:space="0" w:color="auto"/>
      </w:divBdr>
    </w:div>
    <w:div w:id="801536189">
      <w:marLeft w:val="0"/>
      <w:marRight w:val="0"/>
      <w:marTop w:val="0"/>
      <w:marBottom w:val="0"/>
      <w:divBdr>
        <w:top w:val="none" w:sz="0" w:space="0" w:color="auto"/>
        <w:left w:val="none" w:sz="0" w:space="0" w:color="auto"/>
        <w:bottom w:val="none" w:sz="0" w:space="0" w:color="auto"/>
        <w:right w:val="none" w:sz="0" w:space="0" w:color="auto"/>
      </w:divBdr>
    </w:div>
    <w:div w:id="801536190">
      <w:marLeft w:val="0"/>
      <w:marRight w:val="0"/>
      <w:marTop w:val="0"/>
      <w:marBottom w:val="0"/>
      <w:divBdr>
        <w:top w:val="none" w:sz="0" w:space="0" w:color="auto"/>
        <w:left w:val="none" w:sz="0" w:space="0" w:color="auto"/>
        <w:bottom w:val="none" w:sz="0" w:space="0" w:color="auto"/>
        <w:right w:val="none" w:sz="0" w:space="0" w:color="auto"/>
      </w:divBdr>
    </w:div>
    <w:div w:id="801536191">
      <w:marLeft w:val="0"/>
      <w:marRight w:val="0"/>
      <w:marTop w:val="0"/>
      <w:marBottom w:val="0"/>
      <w:divBdr>
        <w:top w:val="none" w:sz="0" w:space="0" w:color="auto"/>
        <w:left w:val="none" w:sz="0" w:space="0" w:color="auto"/>
        <w:bottom w:val="none" w:sz="0" w:space="0" w:color="auto"/>
        <w:right w:val="none" w:sz="0" w:space="0" w:color="auto"/>
      </w:divBdr>
    </w:div>
    <w:div w:id="801536192">
      <w:marLeft w:val="0"/>
      <w:marRight w:val="0"/>
      <w:marTop w:val="0"/>
      <w:marBottom w:val="0"/>
      <w:divBdr>
        <w:top w:val="none" w:sz="0" w:space="0" w:color="auto"/>
        <w:left w:val="none" w:sz="0" w:space="0" w:color="auto"/>
        <w:bottom w:val="none" w:sz="0" w:space="0" w:color="auto"/>
        <w:right w:val="none" w:sz="0" w:space="0" w:color="auto"/>
      </w:divBdr>
    </w:div>
    <w:div w:id="801536193">
      <w:marLeft w:val="0"/>
      <w:marRight w:val="0"/>
      <w:marTop w:val="0"/>
      <w:marBottom w:val="0"/>
      <w:divBdr>
        <w:top w:val="none" w:sz="0" w:space="0" w:color="auto"/>
        <w:left w:val="none" w:sz="0" w:space="0" w:color="auto"/>
        <w:bottom w:val="none" w:sz="0" w:space="0" w:color="auto"/>
        <w:right w:val="none" w:sz="0" w:space="0" w:color="auto"/>
      </w:divBdr>
    </w:div>
    <w:div w:id="801536194">
      <w:marLeft w:val="0"/>
      <w:marRight w:val="0"/>
      <w:marTop w:val="0"/>
      <w:marBottom w:val="0"/>
      <w:divBdr>
        <w:top w:val="none" w:sz="0" w:space="0" w:color="auto"/>
        <w:left w:val="none" w:sz="0" w:space="0" w:color="auto"/>
        <w:bottom w:val="none" w:sz="0" w:space="0" w:color="auto"/>
        <w:right w:val="none" w:sz="0" w:space="0" w:color="auto"/>
      </w:divBdr>
    </w:div>
    <w:div w:id="8015361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98</Pages>
  <Words>16061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GAMES STRATEGY ON ENHANCING PUPILS’ PERFORMANCE IN MATHEMATICS IN WETE DITRICT, ZANZIBAR</dc:title>
  <dc:subject/>
  <dc:creator>hp</dc:creator>
  <cp:keywords/>
  <dc:description/>
  <cp:lastModifiedBy>user</cp:lastModifiedBy>
  <cp:revision>2</cp:revision>
  <cp:lastPrinted>2017-09-13T08:30:00Z</cp:lastPrinted>
  <dcterms:created xsi:type="dcterms:W3CDTF">2017-09-13T08:31:00Z</dcterms:created>
  <dcterms:modified xsi:type="dcterms:W3CDTF">2017-09-13T08:31:00Z</dcterms:modified>
</cp:coreProperties>
</file>